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A7" w:rsidRDefault="00613CE9">
      <w:pPr>
        <w:spacing w:line="480" w:lineRule="exact"/>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11340"/>
        <w:gridCol w:w="851"/>
      </w:tblGrid>
      <w:tr w:rsidR="005F31A7">
        <w:trPr>
          <w:trHeight w:val="515"/>
        </w:trPr>
        <w:tc>
          <w:tcPr>
            <w:tcW w:w="1526" w:type="dxa"/>
            <w:vMerge w:val="restart"/>
            <w:vAlign w:val="center"/>
          </w:tcPr>
          <w:p w:rsidR="005F31A7" w:rsidRDefault="00613CE9">
            <w:pPr>
              <w:spacing w:before="120"/>
              <w:jc w:val="center"/>
              <w:rPr>
                <w:rFonts w:asciiTheme="minorEastAsia" w:eastAsiaTheme="minorEastAsia" w:hAnsiTheme="minorEastAsia"/>
                <w:b/>
                <w:szCs w:val="21"/>
              </w:rPr>
            </w:pPr>
            <w:r>
              <w:rPr>
                <w:rFonts w:asciiTheme="minorEastAsia" w:eastAsiaTheme="minorEastAsia" w:hAnsiTheme="minorEastAsia" w:hint="eastAsia"/>
                <w:b/>
                <w:szCs w:val="21"/>
              </w:rPr>
              <w:t>过程与活动、</w:t>
            </w:r>
          </w:p>
          <w:p w:rsidR="005F31A7" w:rsidRDefault="00613CE9">
            <w:pPr>
              <w:jc w:val="center"/>
              <w:rPr>
                <w:rFonts w:asciiTheme="minorEastAsia" w:eastAsiaTheme="minorEastAsia" w:hAnsiTheme="minorEastAsia"/>
                <w:b/>
                <w:szCs w:val="21"/>
              </w:rPr>
            </w:pPr>
            <w:r>
              <w:rPr>
                <w:rFonts w:asciiTheme="minorEastAsia" w:eastAsiaTheme="minorEastAsia" w:hAnsiTheme="minorEastAsia" w:hint="eastAsia"/>
                <w:b/>
                <w:szCs w:val="21"/>
              </w:rPr>
              <w:t>抽样计划</w:t>
            </w:r>
          </w:p>
        </w:tc>
        <w:tc>
          <w:tcPr>
            <w:tcW w:w="992" w:type="dxa"/>
            <w:vMerge w:val="restart"/>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hint="eastAsia"/>
                <w:b/>
                <w:szCs w:val="21"/>
              </w:rPr>
              <w:t>涉及</w:t>
            </w:r>
          </w:p>
          <w:p w:rsidR="005F31A7" w:rsidRDefault="00613CE9">
            <w:pPr>
              <w:rPr>
                <w:rFonts w:asciiTheme="minorEastAsia" w:eastAsiaTheme="minorEastAsia" w:hAnsiTheme="minorEastAsia"/>
                <w:b/>
                <w:szCs w:val="21"/>
              </w:rPr>
            </w:pPr>
            <w:r>
              <w:rPr>
                <w:rFonts w:asciiTheme="minorEastAsia" w:eastAsiaTheme="minorEastAsia" w:hAnsiTheme="minorEastAsia" w:hint="eastAsia"/>
                <w:b/>
                <w:szCs w:val="21"/>
              </w:rPr>
              <w:t>条款</w:t>
            </w:r>
          </w:p>
        </w:tc>
        <w:tc>
          <w:tcPr>
            <w:tcW w:w="11340" w:type="dxa"/>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hint="eastAsia"/>
                <w:b/>
                <w:szCs w:val="21"/>
              </w:rPr>
              <w:t xml:space="preserve">受审核部门：主管领导：总经理白金杰、管代白金杰 </w:t>
            </w:r>
            <w:r w:rsidR="00E63528">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 xml:space="preserve">职工安全代表 庄都都 </w:t>
            </w:r>
            <w:r w:rsidR="00D10EF3">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陪同人员：</w:t>
            </w:r>
            <w:r>
              <w:rPr>
                <w:rFonts w:hAnsi="宋体" w:hint="eastAsia"/>
                <w:b/>
                <w:szCs w:val="21"/>
              </w:rPr>
              <w:t>孔艳丽</w:t>
            </w:r>
          </w:p>
        </w:tc>
        <w:tc>
          <w:tcPr>
            <w:tcW w:w="851" w:type="dxa"/>
            <w:vMerge w:val="restart"/>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hint="eastAsia"/>
                <w:b/>
                <w:szCs w:val="21"/>
              </w:rPr>
              <w:t>判定</w:t>
            </w:r>
          </w:p>
        </w:tc>
      </w:tr>
      <w:tr w:rsidR="005F31A7">
        <w:trPr>
          <w:trHeight w:val="403"/>
        </w:trPr>
        <w:tc>
          <w:tcPr>
            <w:tcW w:w="1526" w:type="dxa"/>
            <w:vMerge/>
            <w:vAlign w:val="center"/>
          </w:tcPr>
          <w:p w:rsidR="005F31A7" w:rsidRDefault="005F31A7">
            <w:pPr>
              <w:rPr>
                <w:rFonts w:asciiTheme="minorEastAsia" w:eastAsiaTheme="minorEastAsia" w:hAnsiTheme="minorEastAsia"/>
                <w:b/>
                <w:szCs w:val="21"/>
              </w:rPr>
            </w:pPr>
          </w:p>
        </w:tc>
        <w:tc>
          <w:tcPr>
            <w:tcW w:w="992" w:type="dxa"/>
            <w:vMerge/>
            <w:vAlign w:val="center"/>
          </w:tcPr>
          <w:p w:rsidR="005F31A7" w:rsidRDefault="005F31A7">
            <w:pPr>
              <w:rPr>
                <w:rFonts w:asciiTheme="minorEastAsia" w:eastAsiaTheme="minorEastAsia" w:hAnsiTheme="minorEastAsia"/>
                <w:b/>
                <w:szCs w:val="21"/>
              </w:rPr>
            </w:pPr>
          </w:p>
        </w:tc>
        <w:tc>
          <w:tcPr>
            <w:tcW w:w="11340" w:type="dxa"/>
            <w:vAlign w:val="center"/>
          </w:tcPr>
          <w:p w:rsidR="005F31A7" w:rsidRDefault="00613CE9">
            <w:pPr>
              <w:spacing w:before="120"/>
              <w:rPr>
                <w:rFonts w:asciiTheme="minorEastAsia" w:eastAsiaTheme="minorEastAsia" w:hAnsiTheme="minorEastAsia"/>
                <w:b/>
                <w:szCs w:val="21"/>
              </w:rPr>
            </w:pPr>
            <w:r>
              <w:rPr>
                <w:rFonts w:asciiTheme="minorEastAsia" w:eastAsiaTheme="minorEastAsia" w:hAnsiTheme="minorEastAsia" w:hint="eastAsia"/>
                <w:b/>
                <w:szCs w:val="21"/>
              </w:rPr>
              <w:t>审核员：李凤仪    审核时间：2021.7.27</w:t>
            </w:r>
          </w:p>
        </w:tc>
        <w:tc>
          <w:tcPr>
            <w:tcW w:w="851" w:type="dxa"/>
            <w:vMerge/>
          </w:tcPr>
          <w:p w:rsidR="005F31A7" w:rsidRDefault="005F31A7">
            <w:pPr>
              <w:rPr>
                <w:rFonts w:asciiTheme="minorEastAsia" w:eastAsiaTheme="minorEastAsia" w:hAnsiTheme="minorEastAsia"/>
                <w:b/>
                <w:szCs w:val="21"/>
              </w:rPr>
            </w:pPr>
          </w:p>
        </w:tc>
      </w:tr>
      <w:tr w:rsidR="005F31A7">
        <w:trPr>
          <w:trHeight w:val="1444"/>
        </w:trPr>
        <w:tc>
          <w:tcPr>
            <w:tcW w:w="1526" w:type="dxa"/>
            <w:vMerge/>
            <w:vAlign w:val="center"/>
          </w:tcPr>
          <w:p w:rsidR="005F31A7" w:rsidRDefault="005F31A7">
            <w:pPr>
              <w:rPr>
                <w:rFonts w:asciiTheme="minorEastAsia" w:eastAsiaTheme="minorEastAsia" w:hAnsiTheme="minorEastAsia"/>
                <w:b/>
                <w:szCs w:val="21"/>
              </w:rPr>
            </w:pPr>
          </w:p>
        </w:tc>
        <w:tc>
          <w:tcPr>
            <w:tcW w:w="992" w:type="dxa"/>
            <w:vMerge/>
            <w:vAlign w:val="center"/>
          </w:tcPr>
          <w:p w:rsidR="005F31A7" w:rsidRDefault="005F31A7">
            <w:pPr>
              <w:rPr>
                <w:rFonts w:asciiTheme="minorEastAsia" w:eastAsiaTheme="minorEastAsia" w:hAnsiTheme="minorEastAsia"/>
                <w:b/>
                <w:szCs w:val="21"/>
              </w:rPr>
            </w:pPr>
          </w:p>
        </w:tc>
        <w:tc>
          <w:tcPr>
            <w:tcW w:w="11340" w:type="dxa"/>
            <w:vAlign w:val="center"/>
          </w:tcPr>
          <w:p w:rsidR="005F31A7" w:rsidRDefault="00613CE9">
            <w:pPr>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审核条款：</w:t>
            </w:r>
          </w:p>
          <w:p w:rsidR="005F31A7" w:rsidRDefault="00613CE9">
            <w:pPr>
              <w:adjustRightInd w:val="0"/>
              <w:snapToGrid w:val="0"/>
              <w:ind w:rightChars="50" w:right="105"/>
              <w:jc w:val="left"/>
              <w:textAlignment w:val="baseline"/>
              <w:rPr>
                <w:rFonts w:ascii="宋体" w:hAnsi="宋体" w:cs="Arial"/>
                <w:b/>
                <w:spacing w:val="-6"/>
                <w:szCs w:val="21"/>
              </w:rPr>
            </w:pPr>
            <w:r>
              <w:rPr>
                <w:rFonts w:ascii="宋体" w:hAnsi="宋体" w:cs="Arial" w:hint="eastAsia"/>
                <w:b/>
                <w:spacing w:val="-6"/>
                <w:szCs w:val="21"/>
              </w:rPr>
              <w:t>OHSMS:4.1理解组织及其环境、4.2理解相关方的需求和期望、4.3 确定管理体系的范围、4.4</w:t>
            </w:r>
            <w:r>
              <w:rPr>
                <w:rFonts w:ascii="宋体" w:hAnsi="宋体" w:cs="Arial" w:hint="eastAsia"/>
                <w:b/>
                <w:szCs w:val="21"/>
              </w:rPr>
              <w:t>职业健康</w:t>
            </w:r>
            <w:r>
              <w:rPr>
                <w:rFonts w:ascii="宋体" w:hAnsi="宋体" w:cs="Arial" w:hint="eastAsia"/>
                <w:b/>
                <w:spacing w:val="-6"/>
                <w:szCs w:val="21"/>
              </w:rPr>
              <w:t>安全管理体系及其过程、5.1领导作用和承诺、5.2</w:t>
            </w:r>
            <w:r>
              <w:rPr>
                <w:rFonts w:ascii="宋体" w:hAnsi="宋体" w:cs="Arial" w:hint="eastAsia"/>
                <w:b/>
                <w:szCs w:val="21"/>
              </w:rPr>
              <w:t>职业健康</w:t>
            </w:r>
            <w:r>
              <w:rPr>
                <w:rFonts w:ascii="宋体" w:hAnsi="宋体" w:cs="Arial" w:hint="eastAsia"/>
                <w:b/>
                <w:spacing w:val="-6"/>
                <w:szCs w:val="21"/>
              </w:rPr>
              <w:t>安全方针、5.3组织的岗位、职责和权限、5.4协商与参与、6.1应对风险和机遇的措施、6.2</w:t>
            </w:r>
            <w:r>
              <w:rPr>
                <w:rFonts w:ascii="宋体" w:hAnsi="宋体" w:cs="Arial" w:hint="eastAsia"/>
                <w:b/>
                <w:szCs w:val="21"/>
              </w:rPr>
              <w:t>职业健康</w:t>
            </w:r>
            <w:r>
              <w:rPr>
                <w:rFonts w:ascii="宋体" w:hAnsi="宋体" w:cs="Arial" w:hint="eastAsia"/>
                <w:b/>
                <w:spacing w:val="-6"/>
                <w:szCs w:val="21"/>
              </w:rPr>
              <w:t>安全目标及其实现的策划、7.1资源总则、7.4沟通/信息交流、9.3管理评审、10.1改进、10.3持续改进，</w:t>
            </w:r>
          </w:p>
          <w:p w:rsidR="005F31A7" w:rsidRDefault="00613CE9">
            <w:pPr>
              <w:spacing w:line="300" w:lineRule="exact"/>
              <w:jc w:val="left"/>
              <w:rPr>
                <w:rFonts w:asciiTheme="minorEastAsia" w:eastAsiaTheme="minorEastAsia" w:hAnsiTheme="minorEastAsia"/>
                <w:b/>
                <w:szCs w:val="21"/>
              </w:rPr>
            </w:pPr>
            <w:r>
              <w:rPr>
                <w:rFonts w:ascii="宋体" w:hAnsi="宋体" w:cs="Arial" w:hint="eastAsia"/>
                <w:b/>
                <w:spacing w:val="-6"/>
                <w:szCs w:val="21"/>
              </w:rPr>
              <w:t>国家/地方监督抽查情况；相关</w:t>
            </w:r>
            <w:proofErr w:type="gramStart"/>
            <w:r>
              <w:rPr>
                <w:rFonts w:ascii="宋体" w:hAnsi="宋体" w:cs="Arial" w:hint="eastAsia"/>
                <w:b/>
                <w:spacing w:val="-6"/>
                <w:szCs w:val="21"/>
              </w:rPr>
              <w:t>方投诉</w:t>
            </w:r>
            <w:proofErr w:type="gramEnd"/>
            <w:r>
              <w:rPr>
                <w:rFonts w:ascii="宋体" w:hAnsi="宋体" w:cs="Arial" w:hint="eastAsia"/>
                <w:b/>
                <w:spacing w:val="-6"/>
                <w:szCs w:val="21"/>
              </w:rPr>
              <w:t>及处理情况；一阶段问题验证，验证企业相关资质证明的有效性；</w:t>
            </w:r>
          </w:p>
        </w:tc>
        <w:tc>
          <w:tcPr>
            <w:tcW w:w="851" w:type="dxa"/>
            <w:vMerge/>
          </w:tcPr>
          <w:p w:rsidR="005F31A7" w:rsidRDefault="005F31A7">
            <w:pPr>
              <w:rPr>
                <w:rFonts w:asciiTheme="minorEastAsia" w:eastAsiaTheme="minorEastAsia" w:hAnsiTheme="minorEastAsia"/>
                <w:b/>
                <w:szCs w:val="21"/>
              </w:rPr>
            </w:pPr>
          </w:p>
        </w:tc>
      </w:tr>
      <w:tr w:rsidR="005F31A7">
        <w:trPr>
          <w:trHeight w:val="90"/>
        </w:trPr>
        <w:tc>
          <w:tcPr>
            <w:tcW w:w="1526"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企业基本信息</w:t>
            </w:r>
          </w:p>
        </w:tc>
        <w:tc>
          <w:tcPr>
            <w:tcW w:w="992" w:type="dxa"/>
            <w:vAlign w:val="center"/>
          </w:tcPr>
          <w:p w:rsidR="005F31A7" w:rsidRDefault="005F31A7">
            <w:pPr>
              <w:spacing w:line="360" w:lineRule="auto"/>
              <w:rPr>
                <w:rFonts w:asciiTheme="minorEastAsia" w:eastAsiaTheme="minorEastAsia" w:hAnsiTheme="minorEastAsia"/>
                <w:b/>
                <w:szCs w:val="21"/>
              </w:rPr>
            </w:pPr>
          </w:p>
        </w:tc>
        <w:tc>
          <w:tcPr>
            <w:tcW w:w="11340"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面谈人员：最高管理者白金杰、管代白金杰，公司</w:t>
            </w:r>
            <w:r>
              <w:rPr>
                <w:rFonts w:asciiTheme="minorEastAsia" w:eastAsiaTheme="minorEastAsia" w:hAnsiTheme="minorEastAsia"/>
                <w:b/>
                <w:szCs w:val="21"/>
              </w:rPr>
              <w:t>健康安全</w:t>
            </w:r>
            <w:r>
              <w:rPr>
                <w:rFonts w:asciiTheme="minorEastAsia" w:eastAsiaTheme="minorEastAsia" w:hAnsiTheme="minorEastAsia" w:hint="eastAsia"/>
                <w:b/>
                <w:szCs w:val="21"/>
              </w:rPr>
              <w:t>管理安全事务代表庄都都</w:t>
            </w:r>
          </w:p>
          <w:p w:rsidR="005F31A7" w:rsidRDefault="00613CE9">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公司成立于2019年3月4日，法人代表：白金杰 总经理：白金杰</w:t>
            </w:r>
          </w:p>
          <w:p w:rsidR="005F31A7" w:rsidRDefault="00613CE9">
            <w:pPr>
              <w:spacing w:line="400" w:lineRule="exact"/>
              <w:rPr>
                <w:b/>
                <w:szCs w:val="21"/>
              </w:rPr>
            </w:pPr>
            <w:r>
              <w:rPr>
                <w:rFonts w:hint="eastAsia"/>
                <w:b/>
                <w:szCs w:val="21"/>
              </w:rPr>
              <w:t>注册地址：山东省济宁市曲阜市时庄街道工业园</w:t>
            </w:r>
            <w:r>
              <w:rPr>
                <w:rFonts w:hint="eastAsia"/>
                <w:b/>
                <w:szCs w:val="21"/>
              </w:rPr>
              <w:t>18</w:t>
            </w:r>
            <w:r>
              <w:rPr>
                <w:rFonts w:hint="eastAsia"/>
                <w:b/>
                <w:szCs w:val="21"/>
              </w:rPr>
              <w:t>号</w:t>
            </w:r>
          </w:p>
          <w:p w:rsidR="005F31A7" w:rsidRDefault="00613CE9">
            <w:pPr>
              <w:spacing w:line="400" w:lineRule="exact"/>
              <w:rPr>
                <w:b/>
                <w:szCs w:val="21"/>
              </w:rPr>
            </w:pPr>
            <w:r>
              <w:rPr>
                <w:rFonts w:hint="eastAsia"/>
                <w:b/>
                <w:szCs w:val="21"/>
              </w:rPr>
              <w:t>生产地址：山东省曲阜市经济开发区勇马路东侧</w:t>
            </w:r>
            <w:r w:rsidR="00E63528">
              <w:rPr>
                <w:rFonts w:hint="eastAsia"/>
                <w:b/>
                <w:szCs w:val="21"/>
              </w:rPr>
              <w:t>，有租赁合同，</w:t>
            </w:r>
          </w:p>
          <w:p w:rsidR="005F31A7" w:rsidRDefault="00613CE9">
            <w:pPr>
              <w:spacing w:line="400" w:lineRule="exact"/>
              <w:rPr>
                <w:b/>
                <w:szCs w:val="21"/>
              </w:rPr>
            </w:pPr>
            <w:r>
              <w:rPr>
                <w:rFonts w:hint="eastAsia"/>
                <w:b/>
                <w:szCs w:val="21"/>
              </w:rPr>
              <w:t>邮编：</w:t>
            </w:r>
            <w:r>
              <w:rPr>
                <w:rFonts w:hint="eastAsia"/>
                <w:b/>
                <w:szCs w:val="21"/>
              </w:rPr>
              <w:t>273100</w:t>
            </w:r>
          </w:p>
          <w:p w:rsidR="005F31A7" w:rsidRDefault="00613CE9">
            <w:pPr>
              <w:spacing w:line="400" w:lineRule="exact"/>
              <w:rPr>
                <w:b/>
                <w:szCs w:val="21"/>
              </w:rPr>
            </w:pPr>
            <w:r>
              <w:rPr>
                <w:rFonts w:hint="eastAsia"/>
                <w:b/>
                <w:szCs w:val="21"/>
              </w:rPr>
              <w:t>电话：</w:t>
            </w:r>
            <w:r>
              <w:rPr>
                <w:rFonts w:hint="eastAsia"/>
                <w:b/>
                <w:szCs w:val="21"/>
              </w:rPr>
              <w:t>15589797158</w:t>
            </w:r>
          </w:p>
          <w:p w:rsidR="005F31A7" w:rsidRDefault="00613CE9">
            <w:pPr>
              <w:spacing w:line="400" w:lineRule="exact"/>
              <w:rPr>
                <w:b/>
                <w:szCs w:val="21"/>
              </w:rPr>
            </w:pPr>
            <w:r>
              <w:rPr>
                <w:rFonts w:hint="eastAsia"/>
                <w:b/>
                <w:szCs w:val="21"/>
              </w:rPr>
              <w:t>网址：</w:t>
            </w:r>
            <w:r>
              <w:rPr>
                <w:rFonts w:hint="eastAsia"/>
                <w:b/>
                <w:szCs w:val="21"/>
              </w:rPr>
              <w:t>hdygjx.1688.com</w:t>
            </w:r>
          </w:p>
          <w:p w:rsidR="005F31A7" w:rsidRDefault="00613CE9">
            <w:pPr>
              <w:rPr>
                <w:rFonts w:asciiTheme="minorEastAsia" w:eastAsiaTheme="minorEastAsia" w:hAnsiTheme="minorEastAsia"/>
                <w:b/>
                <w:szCs w:val="21"/>
              </w:rPr>
            </w:pPr>
            <w:r>
              <w:rPr>
                <w:rFonts w:hint="eastAsia"/>
                <w:b/>
                <w:szCs w:val="21"/>
              </w:rPr>
              <w:t>邮箱：</w:t>
            </w:r>
            <w:r>
              <w:rPr>
                <w:rFonts w:hint="eastAsia"/>
                <w:b/>
                <w:szCs w:val="21"/>
              </w:rPr>
              <w:t>2323219363@qq.com</w:t>
            </w:r>
          </w:p>
          <w:p w:rsidR="005F31A7" w:rsidRDefault="00613CE9">
            <w:pPr>
              <w:spacing w:line="360" w:lineRule="auto"/>
              <w:rPr>
                <w:rFonts w:asciiTheme="minorEastAsia" w:hAnsiTheme="minorEastAsia"/>
                <w:b/>
                <w:szCs w:val="21"/>
              </w:rPr>
            </w:pPr>
            <w:bookmarkStart w:id="0" w:name="审核范围"/>
            <w:r>
              <w:rPr>
                <w:rFonts w:hint="eastAsia"/>
                <w:b/>
                <w:szCs w:val="21"/>
              </w:rPr>
              <w:t>审核范围</w:t>
            </w:r>
            <w:r>
              <w:rPr>
                <w:rFonts w:hint="eastAsia"/>
                <w:b/>
                <w:szCs w:val="21"/>
              </w:rPr>
              <w:t>:</w:t>
            </w:r>
            <w:r>
              <w:rPr>
                <w:b/>
                <w:szCs w:val="21"/>
              </w:rPr>
              <w:t>干湿分离机、打包机、便携式太阳能沼气池的组装和销售（不含需许可资质产品）所涉及场所的相关职业健康安全管理活动</w:t>
            </w:r>
            <w:bookmarkEnd w:id="0"/>
            <w:r>
              <w:rPr>
                <w:rFonts w:hint="eastAsia"/>
                <w:b/>
                <w:szCs w:val="21"/>
              </w:rPr>
              <w:t>。</w:t>
            </w:r>
          </w:p>
        </w:tc>
        <w:tc>
          <w:tcPr>
            <w:tcW w:w="851" w:type="dxa"/>
          </w:tcPr>
          <w:p w:rsidR="005F31A7" w:rsidRDefault="005F31A7">
            <w:pPr>
              <w:rPr>
                <w:rFonts w:asciiTheme="minorEastAsia" w:eastAsiaTheme="minorEastAsia" w:hAnsiTheme="minorEastAsia"/>
                <w:b/>
                <w:szCs w:val="21"/>
              </w:rPr>
            </w:pPr>
          </w:p>
        </w:tc>
      </w:tr>
      <w:tr w:rsidR="005F31A7">
        <w:trPr>
          <w:trHeight w:val="1255"/>
        </w:trPr>
        <w:tc>
          <w:tcPr>
            <w:tcW w:w="1526"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领导作用和承诺、组织的岗位职责和权限</w:t>
            </w:r>
          </w:p>
        </w:tc>
        <w:tc>
          <w:tcPr>
            <w:tcW w:w="992"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 xml:space="preserve"> O4.1</w:t>
            </w:r>
          </w:p>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5.3</w:t>
            </w:r>
          </w:p>
        </w:tc>
        <w:tc>
          <w:tcPr>
            <w:tcW w:w="11340" w:type="dxa"/>
            <w:vAlign w:val="center"/>
          </w:tcPr>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据总经理白金杰介绍，公司管理体系运行已半年多。对部门及其职责进行了规定，设有综合部、销售部、生技部、质检部、财务部，编制了岗位职责汇编，以文件上发的形式沟通各部门的职责及各部门之间工作的联系。</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总经理白金杰，主要负责公司全面工作，日常主要侧重于公司销售及财务及市场推广工作，根据体系的要求，负责组</w:t>
            </w:r>
            <w:r>
              <w:rPr>
                <w:rFonts w:asciiTheme="minorEastAsia" w:eastAsiaTheme="minorEastAsia" w:hAnsiTheme="minorEastAsia" w:hint="eastAsia"/>
                <w:b/>
                <w:szCs w:val="21"/>
              </w:rPr>
              <w:lastRenderedPageBreak/>
              <w:t>织制定方针、目标，管理评审等工作；</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管代白金杰，主要负责公司行政、财务及体系运行管理工作。</w:t>
            </w:r>
          </w:p>
          <w:p w:rsidR="005F31A7" w:rsidRDefault="00613CE9">
            <w:pPr>
              <w:tabs>
                <w:tab w:val="left" w:pos="900"/>
              </w:tabs>
              <w:spacing w:line="360" w:lineRule="auto"/>
              <w:ind w:firstLineChars="50" w:firstLine="105"/>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、确保职业健康安全管理体系的过程得到建立和保持。</w:t>
            </w:r>
          </w:p>
          <w:p w:rsidR="005F31A7" w:rsidRDefault="00613CE9">
            <w:pPr>
              <w:tabs>
                <w:tab w:val="left" w:pos="900"/>
                <w:tab w:val="left" w:pos="1440"/>
              </w:tabs>
              <w:spacing w:line="360" w:lineRule="auto"/>
              <w:ind w:leftChars="54" w:left="429" w:hangingChars="150" w:hanging="316"/>
              <w:rPr>
                <w:rFonts w:asciiTheme="minorEastAsia" w:eastAsiaTheme="minorEastAsia" w:hAnsiTheme="minorEastAsia"/>
                <w:b/>
                <w:szCs w:val="21"/>
              </w:rPr>
            </w:pPr>
            <w:r>
              <w:rPr>
                <w:rFonts w:asciiTheme="minorEastAsia" w:eastAsiaTheme="minorEastAsia" w:hAnsiTheme="minorEastAsia"/>
                <w:b/>
                <w:szCs w:val="21"/>
              </w:rPr>
              <w:t>2</w:t>
            </w:r>
            <w:r>
              <w:rPr>
                <w:rFonts w:asciiTheme="minorEastAsia" w:eastAsiaTheme="minorEastAsia" w:hAnsiTheme="minorEastAsia" w:hint="eastAsia"/>
                <w:b/>
                <w:szCs w:val="21"/>
              </w:rPr>
              <w:t>、向最高管理者报告职业健康安全管理体系的业绩和改进需求。</w:t>
            </w:r>
          </w:p>
          <w:p w:rsidR="005F31A7" w:rsidRDefault="00613CE9">
            <w:pPr>
              <w:tabs>
                <w:tab w:val="left" w:pos="900"/>
                <w:tab w:val="left" w:pos="1440"/>
              </w:tabs>
              <w:spacing w:line="360" w:lineRule="auto"/>
              <w:ind w:leftChars="54" w:left="429" w:hangingChars="150" w:hanging="316"/>
              <w:rPr>
                <w:rFonts w:asciiTheme="minorEastAsia" w:eastAsiaTheme="minorEastAsia" w:hAnsiTheme="minorEastAsia"/>
                <w:b/>
                <w:szCs w:val="21"/>
              </w:rPr>
            </w:pPr>
            <w:r>
              <w:rPr>
                <w:rFonts w:asciiTheme="minorEastAsia" w:eastAsiaTheme="minorEastAsia" w:hAnsiTheme="minorEastAsia"/>
                <w:b/>
                <w:szCs w:val="21"/>
              </w:rPr>
              <w:t>3</w:t>
            </w:r>
            <w:r>
              <w:rPr>
                <w:rFonts w:asciiTheme="minorEastAsia" w:eastAsiaTheme="minorEastAsia" w:hAnsiTheme="minorEastAsia" w:hint="eastAsia"/>
                <w:b/>
                <w:szCs w:val="21"/>
              </w:rPr>
              <w:t>、在组织内促进满足顾客要求，实施污染预防，保障员工健康，实现安全作业意识的形成和保持。</w:t>
            </w:r>
          </w:p>
          <w:p w:rsidR="005F31A7" w:rsidRDefault="00613CE9">
            <w:pPr>
              <w:tabs>
                <w:tab w:val="left" w:pos="900"/>
                <w:tab w:val="left" w:pos="1440"/>
              </w:tabs>
              <w:spacing w:line="360" w:lineRule="auto"/>
              <w:ind w:leftChars="85" w:left="178"/>
              <w:rPr>
                <w:rFonts w:asciiTheme="minorEastAsia" w:eastAsiaTheme="minorEastAsia" w:hAnsiTheme="minorEastAsia"/>
                <w:b/>
                <w:szCs w:val="21"/>
              </w:rPr>
            </w:pPr>
            <w:r>
              <w:rPr>
                <w:rFonts w:asciiTheme="minorEastAsia" w:eastAsiaTheme="minorEastAsia" w:hAnsiTheme="minorEastAsia"/>
                <w:b/>
                <w:szCs w:val="21"/>
              </w:rPr>
              <w:t>4</w:t>
            </w:r>
            <w:r>
              <w:rPr>
                <w:rFonts w:asciiTheme="minorEastAsia" w:eastAsiaTheme="minorEastAsia" w:hAnsiTheme="minorEastAsia" w:hint="eastAsia"/>
                <w:b/>
                <w:szCs w:val="21"/>
              </w:rPr>
              <w:t>、负责职业健康安全管理体系有关对外联络事宜。</w:t>
            </w:r>
          </w:p>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总经理主持建立了职业健康安全管理体系，对管理体系的运行和保持进行了适当的授权，提供了必需的资源，能履行其管理承诺。</w:t>
            </w:r>
          </w:p>
          <w:p w:rsidR="005F31A7" w:rsidRDefault="00613CE9">
            <w:pPr>
              <w:spacing w:line="360" w:lineRule="auto"/>
              <w:ind w:firstLineChars="200" w:firstLine="422"/>
              <w:rPr>
                <w:rFonts w:asciiTheme="minorEastAsia" w:eastAsiaTheme="minorEastAsia" w:hAnsiTheme="minorEastAsia"/>
                <w:b/>
                <w:szCs w:val="21"/>
              </w:rPr>
            </w:pPr>
            <w:proofErr w:type="gramStart"/>
            <w:r>
              <w:rPr>
                <w:rFonts w:asciiTheme="minorEastAsia" w:eastAsiaTheme="minorEastAsia" w:hAnsiTheme="minorEastAsia" w:hint="eastAsia"/>
                <w:b/>
                <w:szCs w:val="21"/>
              </w:rPr>
              <w:t>经交流</w:t>
            </w:r>
            <w:proofErr w:type="gramEnd"/>
            <w:r>
              <w:rPr>
                <w:rFonts w:asciiTheme="minorEastAsia" w:eastAsiaTheme="minorEastAsia" w:hAnsiTheme="minorEastAsia" w:hint="eastAsia"/>
                <w:b/>
                <w:szCs w:val="21"/>
              </w:rPr>
              <w:t>总经理和管代熟悉管理体系的基本运行情况，比较重视体系建设。</w:t>
            </w:r>
          </w:p>
          <w:p w:rsidR="005F31A7" w:rsidRDefault="00613CE9">
            <w:pPr>
              <w:pStyle w:val="1"/>
              <w:spacing w:before="0" w:after="0" w:line="320" w:lineRule="exact"/>
              <w:ind w:firstLineChars="150" w:firstLine="316"/>
              <w:jc w:val="left"/>
              <w:rPr>
                <w:rFonts w:ascii="宋体" w:hAnsi="宋体" w:cs="宋体"/>
                <w:kern w:val="2"/>
                <w:sz w:val="21"/>
                <w:szCs w:val="21"/>
              </w:rPr>
            </w:pPr>
            <w:r>
              <w:rPr>
                <w:rFonts w:ascii="宋体" w:hAnsi="宋体" w:cs="宋体" w:hint="eastAsia"/>
                <w:kern w:val="2"/>
                <w:sz w:val="21"/>
                <w:szCs w:val="21"/>
              </w:rPr>
              <w:t>山东环鼎扬冠机械有限公司，公司坐落在</w:t>
            </w:r>
            <w:bookmarkStart w:id="1" w:name="生产地址"/>
            <w:r>
              <w:rPr>
                <w:rFonts w:ascii="宋体" w:hAnsi="宋体" w:cs="宋体" w:hint="eastAsia"/>
                <w:kern w:val="2"/>
                <w:sz w:val="21"/>
                <w:szCs w:val="21"/>
              </w:rPr>
              <w:t>山东省曲阜市经济开发区勇马路东侧</w:t>
            </w:r>
            <w:bookmarkEnd w:id="1"/>
            <w:r>
              <w:rPr>
                <w:rFonts w:ascii="宋体" w:hAnsi="宋体" w:cs="宋体" w:hint="eastAsia"/>
                <w:kern w:val="2"/>
                <w:sz w:val="21"/>
                <w:szCs w:val="21"/>
              </w:rPr>
              <w:t xml:space="preserve">，经营范围包括一般项目：农业机械销售；矿山机械销售；畜牧机械销售；环境保护专用设备销售；建筑工程用机械销售；电气机械设备销售；电子产品销售；畜牧机械组装；环境保护专用设备组装；污泥处理装备组装；生活垃圾处理装备组装；机械设备销售；电气设备销售（除依法须经批准的项目外，凭营业执照依法自主开展经营活动）   </w:t>
            </w:r>
          </w:p>
          <w:p w:rsidR="005F31A7" w:rsidRDefault="00E63528">
            <w:pPr>
              <w:spacing w:line="320" w:lineRule="exact"/>
              <w:ind w:firstLine="552"/>
              <w:rPr>
                <w:rFonts w:ascii="宋体" w:hAnsi="宋体" w:cs="宋体"/>
                <w:b/>
                <w:bCs/>
                <w:szCs w:val="21"/>
              </w:rPr>
            </w:pPr>
            <w:r>
              <w:rPr>
                <w:rFonts w:ascii="宋体" w:hAnsi="宋体" w:cs="宋体" w:hint="eastAsia"/>
                <w:b/>
                <w:bCs/>
                <w:szCs w:val="21"/>
              </w:rPr>
              <w:t>公司</w:t>
            </w:r>
            <w:r w:rsidR="00613CE9">
              <w:rPr>
                <w:rFonts w:ascii="宋体" w:hAnsi="宋体" w:cs="宋体" w:hint="eastAsia"/>
                <w:b/>
                <w:bCs/>
                <w:szCs w:val="21"/>
              </w:rPr>
              <w:t>创建于2019年3月，公司注册资金300余万元，占地面积20余亩， 位于举世闻名的东方圣城孔子故里</w:t>
            </w:r>
            <w:proofErr w:type="gramStart"/>
            <w:r w:rsidR="00613CE9">
              <w:rPr>
                <w:rFonts w:ascii="宋体" w:hAnsi="宋体" w:cs="宋体" w:hint="eastAsia"/>
                <w:b/>
                <w:bCs/>
                <w:szCs w:val="21"/>
              </w:rPr>
              <w:t>一</w:t>
            </w:r>
            <w:proofErr w:type="gramEnd"/>
            <w:r w:rsidR="00613CE9">
              <w:rPr>
                <w:rFonts w:ascii="宋体" w:hAnsi="宋体" w:cs="宋体" w:hint="eastAsia"/>
                <w:b/>
                <w:bCs/>
                <w:szCs w:val="21"/>
              </w:rPr>
              <w:t>曲阜经济开发区，公司共有两大规模化专业化基地，是集组装、销售和工程安装维护于-体的综合性环保组装销售企业，拥有完整的产品检验体系，在国内同行业中，主要研发生产污水处理设备、脱水设备(干湿分离机、螺旋脱水机)翻耙机、翻拋机、造气工程、脱硫净化系统、有机肥成套设备等。经数年发展，“ 环鼎”牌产品销往于全国各地，并出口至印度、马来西亚、巴西、乌兹别克斯坦、埃塞俄比亚、越南、肯尼亚等国家。</w:t>
            </w:r>
          </w:p>
          <w:p w:rsidR="005F31A7" w:rsidRDefault="00613CE9">
            <w:pPr>
              <w:spacing w:line="320" w:lineRule="exact"/>
              <w:ind w:firstLineChars="200" w:firstLine="422"/>
              <w:rPr>
                <w:rFonts w:ascii="宋体" w:hAnsi="宋体" w:cs="宋体"/>
                <w:b/>
                <w:bCs/>
                <w:szCs w:val="21"/>
              </w:rPr>
            </w:pPr>
            <w:r>
              <w:rPr>
                <w:rFonts w:ascii="宋体" w:hAnsi="宋体" w:cs="宋体" w:hint="eastAsia"/>
                <w:b/>
                <w:bCs/>
                <w:szCs w:val="21"/>
              </w:rPr>
              <w:t>我公司拥有高级技术人员10人，期中高级管理人员5人，拥有专业从事结构设计工程师若干名，具有较强的新产品开发能力，为客户定制各种污水处理设备、固体废物处理转化设备、有机肥成套设备，规模化养殖场废物处理、沼气综合利用工程、秸秆气化工程设备</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组织从2021年1月10日开始运行三体系，组织了内审员培训，识别了生产的过程及其相互关系，企业提供《管理手</w:t>
            </w:r>
            <w:r>
              <w:rPr>
                <w:rFonts w:asciiTheme="minorEastAsia" w:eastAsiaTheme="minorEastAsia" w:hAnsiTheme="minorEastAsia" w:hint="eastAsia"/>
                <w:b/>
                <w:szCs w:val="21"/>
              </w:rPr>
              <w:lastRenderedPageBreak/>
              <w:t>册》，依据GB/T19001-2016/ISO9001:2015、GB/T45001-2021标准。2021年1月10日发布，2021年1月10日实施；总经理白金杰批准。任命管代：白金杰；职业健康安全事务代表：庄都都，现有手册从发布实施以来已经运行超过6个月。</w:t>
            </w:r>
          </w:p>
          <w:p w:rsidR="005F31A7" w:rsidRDefault="00613CE9">
            <w:pPr>
              <w:rPr>
                <w:rFonts w:ascii="宋体" w:hAnsi="宋体"/>
                <w:b/>
                <w:szCs w:val="21"/>
              </w:rPr>
            </w:pPr>
            <w:r>
              <w:rPr>
                <w:rFonts w:ascii="宋体" w:hAnsi="宋体" w:hint="eastAsia"/>
                <w:b/>
                <w:szCs w:val="21"/>
              </w:rPr>
              <w:t>公司制定有《组织环境和相关方需求分析清单》，确定对公司不利的内、外部因素有：市场竞争非常激烈，国家和政府对企业环保要求提高等。</w:t>
            </w:r>
          </w:p>
          <w:p w:rsidR="005F31A7" w:rsidRDefault="00613CE9">
            <w:pPr>
              <w:rPr>
                <w:rFonts w:ascii="宋体" w:hAnsi="宋体"/>
                <w:b/>
                <w:szCs w:val="21"/>
              </w:rPr>
            </w:pPr>
            <w:r>
              <w:rPr>
                <w:rFonts w:ascii="宋体" w:hAnsi="宋体" w:hint="eastAsia"/>
                <w:b/>
                <w:szCs w:val="21"/>
              </w:rPr>
              <w:t>公司通过业内展会、同行交流、座谈会、每周工作例会、QQ、</w:t>
            </w:r>
            <w:proofErr w:type="gramStart"/>
            <w:r>
              <w:rPr>
                <w:rFonts w:ascii="宋体" w:hAnsi="宋体" w:hint="eastAsia"/>
                <w:b/>
                <w:szCs w:val="21"/>
              </w:rPr>
              <w:t>微信等</w:t>
            </w:r>
            <w:proofErr w:type="gramEnd"/>
            <w:r>
              <w:rPr>
                <w:rFonts w:ascii="宋体" w:hAnsi="宋体" w:hint="eastAsia"/>
                <w:b/>
                <w:szCs w:val="21"/>
              </w:rPr>
              <w:t>进行内外部沟通，并定期进行评审，形成会议记录。</w:t>
            </w:r>
          </w:p>
          <w:p w:rsidR="005F31A7" w:rsidRDefault="00613CE9">
            <w:pPr>
              <w:rPr>
                <w:rFonts w:ascii="宋体" w:hAnsi="宋体"/>
                <w:b/>
                <w:szCs w:val="21"/>
              </w:rPr>
            </w:pPr>
            <w:r>
              <w:rPr>
                <w:rFonts w:ascii="宋体" w:hAnsi="宋体" w:hint="eastAsia"/>
                <w:b/>
                <w:szCs w:val="21"/>
              </w:rPr>
              <w:t>抽查关于内、外部环境评审记录1份，记录清晰。</w:t>
            </w:r>
          </w:p>
          <w:p w:rsidR="005F31A7" w:rsidRDefault="00613CE9">
            <w:pPr>
              <w:rPr>
                <w:rFonts w:ascii="宋体" w:hAnsi="宋体"/>
                <w:b/>
                <w:szCs w:val="21"/>
              </w:rPr>
            </w:pPr>
            <w:r>
              <w:rPr>
                <w:rFonts w:ascii="宋体" w:hAnsi="宋体" w:hint="eastAsia"/>
                <w:b/>
                <w:szCs w:val="21"/>
              </w:rPr>
              <w:t>公司确定的相关方有员工、农业农村局、养殖场、政府机构、环保局等其他客户等。</w:t>
            </w:r>
          </w:p>
          <w:p w:rsidR="005F31A7" w:rsidRDefault="00613CE9">
            <w:pPr>
              <w:rPr>
                <w:rFonts w:ascii="宋体" w:hAnsi="宋体"/>
                <w:b/>
                <w:szCs w:val="21"/>
              </w:rPr>
            </w:pPr>
            <w:r>
              <w:rPr>
                <w:rFonts w:ascii="宋体" w:hAnsi="宋体" w:hint="eastAsia"/>
                <w:b/>
                <w:szCs w:val="21"/>
              </w:rPr>
              <w:t>理解员工诉求的形式为谈心、茶话会等；理解政府机构等相关方的形式主要为电话沟通、上门拜访等；</w:t>
            </w:r>
          </w:p>
          <w:p w:rsidR="005F31A7" w:rsidRDefault="00613CE9">
            <w:pPr>
              <w:rPr>
                <w:rFonts w:ascii="宋体" w:hAnsi="宋体"/>
                <w:b/>
                <w:szCs w:val="21"/>
              </w:rPr>
            </w:pPr>
            <w:r>
              <w:rPr>
                <w:rFonts w:ascii="宋体" w:hAnsi="宋体" w:hint="eastAsia"/>
                <w:b/>
                <w:szCs w:val="21"/>
              </w:rPr>
              <w:t>员工关注的主要问题有工资、待遇、晋升机制、福利等，供应</w:t>
            </w:r>
            <w:proofErr w:type="gramStart"/>
            <w:r>
              <w:rPr>
                <w:rFonts w:ascii="宋体" w:hAnsi="宋体" w:hint="eastAsia"/>
                <w:b/>
                <w:szCs w:val="21"/>
              </w:rPr>
              <w:t>商关注</w:t>
            </w:r>
            <w:proofErr w:type="gramEnd"/>
            <w:r>
              <w:rPr>
                <w:rFonts w:ascii="宋体" w:hAnsi="宋体" w:hint="eastAsia"/>
                <w:b/>
                <w:szCs w:val="21"/>
              </w:rPr>
              <w:t>的主要问题是回款时间等。</w:t>
            </w:r>
          </w:p>
          <w:p w:rsidR="005F31A7" w:rsidRDefault="00613CE9">
            <w:pPr>
              <w:rPr>
                <w:rFonts w:ascii="宋体" w:hAnsi="宋体"/>
                <w:b/>
                <w:szCs w:val="21"/>
              </w:rPr>
            </w:pPr>
            <w:r>
              <w:rPr>
                <w:rFonts w:ascii="宋体" w:hAnsi="宋体" w:hint="eastAsia"/>
                <w:b/>
                <w:szCs w:val="21"/>
              </w:rPr>
              <w:t>对相关方的要求的监视和评审的方法多样，通过QQ</w:t>
            </w:r>
            <w:proofErr w:type="gramStart"/>
            <w:r>
              <w:rPr>
                <w:rFonts w:ascii="宋体" w:hAnsi="宋体" w:hint="eastAsia"/>
                <w:b/>
                <w:szCs w:val="21"/>
              </w:rPr>
              <w:t>和微信等</w:t>
            </w:r>
            <w:proofErr w:type="gramEnd"/>
            <w:r>
              <w:rPr>
                <w:rFonts w:ascii="宋体" w:hAnsi="宋体" w:hint="eastAsia"/>
                <w:b/>
                <w:szCs w:val="21"/>
              </w:rPr>
              <w:t>现代通讯手段是常用的便捷而又高效主要方法。</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公司建立了</w:t>
            </w:r>
            <w:r>
              <w:rPr>
                <w:rFonts w:asciiTheme="minorEastAsia" w:eastAsiaTheme="minorEastAsia" w:hAnsiTheme="minorEastAsia" w:hint="eastAsia"/>
                <w:b/>
                <w:kern w:val="0"/>
                <w:szCs w:val="21"/>
              </w:rPr>
              <w:t>职业健康安全管理体系过程，</w:t>
            </w:r>
            <w:r>
              <w:rPr>
                <w:rFonts w:asciiTheme="minorEastAsia" w:eastAsiaTheme="minorEastAsia" w:hAnsiTheme="minorEastAsia" w:hint="eastAsia"/>
                <w:b/>
                <w:szCs w:val="21"/>
              </w:rPr>
              <w:t>确定了</w:t>
            </w:r>
            <w:r>
              <w:rPr>
                <w:rFonts w:asciiTheme="minorEastAsia" w:eastAsiaTheme="minorEastAsia" w:hAnsiTheme="minorEastAsia" w:hint="eastAsia"/>
                <w:b/>
                <w:kern w:val="0"/>
                <w:szCs w:val="21"/>
              </w:rPr>
              <w:t>职业健康安全管理体系的范围，审核范围是：</w:t>
            </w:r>
            <w:r>
              <w:rPr>
                <w:b/>
                <w:bCs/>
                <w:sz w:val="20"/>
              </w:rPr>
              <w:t>干湿分离机、打包机、便携式太阳能沼气池的组装和销售（不含需许可资质产品）所涉及场所的相关职业健康安全管理活动</w:t>
            </w:r>
            <w:r>
              <w:rPr>
                <w:rFonts w:asciiTheme="minorEastAsia" w:eastAsiaTheme="minorEastAsia" w:hAnsiTheme="minorEastAsia" w:cs="宋体" w:hint="eastAsia"/>
                <w:b/>
                <w:bCs/>
                <w:kern w:val="0"/>
                <w:szCs w:val="21"/>
              </w:rPr>
              <w:t>，</w:t>
            </w:r>
            <w:r>
              <w:rPr>
                <w:rFonts w:asciiTheme="minorEastAsia" w:eastAsiaTheme="minorEastAsia" w:hAnsiTheme="minorEastAsia" w:cs="宋体" w:hint="eastAsia"/>
                <w:b/>
                <w:kern w:val="0"/>
                <w:szCs w:val="21"/>
              </w:rPr>
              <w:t>本范围与体系认证范围一致。</w:t>
            </w:r>
          </w:p>
        </w:tc>
        <w:tc>
          <w:tcPr>
            <w:tcW w:w="851" w:type="dxa"/>
          </w:tcPr>
          <w:p w:rsidR="005F31A7" w:rsidRDefault="005F31A7">
            <w:pPr>
              <w:rPr>
                <w:rFonts w:asciiTheme="minorEastAsia" w:eastAsiaTheme="minorEastAsia" w:hAnsiTheme="minorEastAsia"/>
                <w:b/>
                <w:szCs w:val="21"/>
              </w:rPr>
            </w:pPr>
          </w:p>
        </w:tc>
      </w:tr>
      <w:tr w:rsidR="005F31A7">
        <w:trPr>
          <w:trHeight w:val="1255"/>
        </w:trPr>
        <w:tc>
          <w:tcPr>
            <w:tcW w:w="1526"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方针</w:t>
            </w:r>
          </w:p>
        </w:tc>
        <w:tc>
          <w:tcPr>
            <w:tcW w:w="992"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 xml:space="preserve">O5.2 </w:t>
            </w:r>
          </w:p>
        </w:tc>
        <w:tc>
          <w:tcPr>
            <w:tcW w:w="11340" w:type="dxa"/>
            <w:vAlign w:val="center"/>
          </w:tcPr>
          <w:p w:rsidR="005F31A7" w:rsidRDefault="00613CE9">
            <w:pPr>
              <w:pStyle w:val="3"/>
              <w:spacing w:after="0" w:line="360" w:lineRule="exact"/>
              <w:ind w:leftChars="0" w:left="0" w:firstLineChars="202" w:firstLine="426"/>
              <w:rPr>
                <w:b/>
                <w:sz w:val="21"/>
                <w:szCs w:val="21"/>
              </w:rPr>
            </w:pPr>
            <w:r>
              <w:rPr>
                <w:rFonts w:asciiTheme="minorEastAsia" w:eastAsiaTheme="minorEastAsia" w:hAnsiTheme="minorEastAsia" w:hint="eastAsia"/>
                <w:b/>
                <w:sz w:val="21"/>
                <w:szCs w:val="21"/>
              </w:rPr>
              <w:t>企业已经制定职业健康安全方针，具体包含在《管理手册》，方针为：</w:t>
            </w:r>
            <w:r>
              <w:rPr>
                <w:b/>
                <w:sz w:val="21"/>
                <w:szCs w:val="21"/>
              </w:rPr>
              <w:t>安全生产、健康工作、追求卓越、营造和谐。</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查领导</w:t>
            </w:r>
            <w:proofErr w:type="gramStart"/>
            <w:r>
              <w:rPr>
                <w:rFonts w:asciiTheme="minorEastAsia" w:eastAsiaTheme="minorEastAsia" w:hAnsiTheme="minorEastAsia" w:hint="eastAsia"/>
                <w:b/>
                <w:szCs w:val="21"/>
              </w:rPr>
              <w:t>层参与</w:t>
            </w:r>
            <w:proofErr w:type="gramEnd"/>
            <w:r>
              <w:rPr>
                <w:rFonts w:asciiTheme="minorEastAsia" w:eastAsiaTheme="minorEastAsia" w:hAnsiTheme="minorEastAsia" w:hint="eastAsia"/>
                <w:b/>
                <w:szCs w:val="21"/>
              </w:rPr>
              <w:t>制定管理体系方针的情况，是否熟悉组织的管理体系方针内容、含义：</w:t>
            </w:r>
          </w:p>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总经理白金杰、管代白金杰介绍：公司按照标准要求制订的方针，并介绍了方针的含义，对体系知识的学习还需逐步加强。管理评审对职业健康安全方针的适宜性作了评审，判定适宜，适合公司的发展需求。职业健康安全方针符合标准要求。</w:t>
            </w:r>
          </w:p>
        </w:tc>
        <w:tc>
          <w:tcPr>
            <w:tcW w:w="851" w:type="dxa"/>
          </w:tcPr>
          <w:p w:rsidR="005F31A7" w:rsidRDefault="005F31A7">
            <w:pPr>
              <w:rPr>
                <w:rFonts w:asciiTheme="minorEastAsia" w:eastAsiaTheme="minorEastAsia" w:hAnsiTheme="minorEastAsia"/>
                <w:b/>
                <w:szCs w:val="21"/>
              </w:rPr>
            </w:pPr>
          </w:p>
        </w:tc>
      </w:tr>
      <w:tr w:rsidR="005F31A7">
        <w:trPr>
          <w:trHeight w:val="1255"/>
        </w:trPr>
        <w:tc>
          <w:tcPr>
            <w:tcW w:w="1526"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资源、作用、职责和权限</w:t>
            </w:r>
          </w:p>
        </w:tc>
        <w:tc>
          <w:tcPr>
            <w:tcW w:w="992"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O7.1</w:t>
            </w:r>
          </w:p>
        </w:tc>
        <w:tc>
          <w:tcPr>
            <w:tcW w:w="11340" w:type="dxa"/>
            <w:vAlign w:val="center"/>
          </w:tcPr>
          <w:p w:rsidR="005F31A7" w:rsidRDefault="00613CE9">
            <w:pPr>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最高管理者明确了各部门和各岗位的职责和权限，以确保管理体系符合各项标准的要求，并确保各个过程获得其预期输出，向最高管理者报告职业健康安全管理体系的绩效及改进机会，确保在策划和实施管理体系变更时保持其完整性。经查综合部、销售部、等各部门均有部门职责和权限，明确了各岗位的职责和权限、任职要求在《岗位职责与任职要求》中得到规定。经查问组织内的职责和权限基本得到沟通，通过文件发布、传达、会议、培训等了解有关职责和权限。同总经</w:t>
            </w:r>
            <w:r>
              <w:rPr>
                <w:rFonts w:asciiTheme="minorEastAsia" w:eastAsiaTheme="minorEastAsia" w:hAnsiTheme="minorEastAsia" w:hint="eastAsia"/>
                <w:b/>
                <w:szCs w:val="21"/>
              </w:rPr>
              <w:lastRenderedPageBreak/>
              <w:t>理白金杰交谈，对于自身职责权限比较清楚。总经理白金杰介绍，一共为体系的建立实施和改进投入了各种资源、资金等,现场询问管代白金杰、安全代表庄都都、公司人员</w:t>
            </w:r>
            <w:r>
              <w:rPr>
                <w:rFonts w:hAnsi="宋体" w:hint="eastAsia"/>
                <w:b/>
                <w:bCs/>
                <w:szCs w:val="21"/>
              </w:rPr>
              <w:t>孔强</w:t>
            </w:r>
            <w:r>
              <w:rPr>
                <w:rFonts w:asciiTheme="minorEastAsia" w:eastAsiaTheme="minorEastAsia" w:hAnsiTheme="minorEastAsia" w:hint="eastAsia"/>
                <w:b/>
                <w:bCs/>
                <w:szCs w:val="21"/>
              </w:rPr>
              <w:t>等，</w:t>
            </w:r>
            <w:proofErr w:type="gramStart"/>
            <w:r>
              <w:rPr>
                <w:rFonts w:asciiTheme="minorEastAsia" w:eastAsiaTheme="minorEastAsia" w:hAnsiTheme="minorEastAsia" w:hint="eastAsia"/>
                <w:b/>
                <w:bCs/>
                <w:szCs w:val="21"/>
              </w:rPr>
              <w:t>均了解</w:t>
            </w:r>
            <w:proofErr w:type="gramEnd"/>
            <w:r>
              <w:rPr>
                <w:rFonts w:asciiTheme="minorEastAsia" w:eastAsiaTheme="minorEastAsia" w:hAnsiTheme="minorEastAsia" w:hint="eastAsia"/>
                <w:b/>
                <w:bCs/>
                <w:szCs w:val="21"/>
              </w:rPr>
              <w:t>其职责。</w:t>
            </w:r>
          </w:p>
          <w:p w:rsidR="005F31A7" w:rsidRDefault="00613CE9">
            <w:pPr>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经全体员工大会选举，总经理白金杰任命公司员工庄都都同志为公司安全事务代表。与庄都都代表交</w:t>
            </w:r>
            <w:r>
              <w:rPr>
                <w:rFonts w:asciiTheme="minorEastAsia" w:eastAsiaTheme="minorEastAsia" w:hAnsiTheme="minorEastAsia" w:hint="eastAsia"/>
                <w:b/>
                <w:szCs w:val="21"/>
                <w:lang w:val="en-GB"/>
              </w:rPr>
              <w:t>谈，</w:t>
            </w:r>
            <w:proofErr w:type="gramStart"/>
            <w:r>
              <w:rPr>
                <w:rFonts w:asciiTheme="minorEastAsia" w:eastAsiaTheme="minorEastAsia" w:hAnsiTheme="minorEastAsia" w:hint="eastAsia"/>
                <w:b/>
                <w:szCs w:val="21"/>
              </w:rPr>
              <w:t>其清楚</w:t>
            </w:r>
            <w:proofErr w:type="gramEnd"/>
            <w:r>
              <w:rPr>
                <w:rFonts w:asciiTheme="minorEastAsia" w:eastAsiaTheme="minorEastAsia" w:hAnsiTheme="minorEastAsia" w:hint="eastAsia"/>
                <w:b/>
                <w:szCs w:val="21"/>
              </w:rPr>
              <w:t>自己的职责：叙述其负责向管理层反映职工职业健康安全管理方面的要求，对事件的调查、处理，职工劳动防护的改善事宜进行协商交流；参与职业安全健康方针、目标、指标、管理方案的制定工作，并提出合理化建议等。</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经调查了解，公司为全体员工办理了五险。员工的劳保用品得到合理配备并及时发放。</w:t>
            </w:r>
          </w:p>
        </w:tc>
        <w:tc>
          <w:tcPr>
            <w:tcW w:w="851" w:type="dxa"/>
          </w:tcPr>
          <w:p w:rsidR="005F31A7" w:rsidRDefault="005F31A7">
            <w:pPr>
              <w:rPr>
                <w:rFonts w:asciiTheme="minorEastAsia" w:eastAsiaTheme="minorEastAsia" w:hAnsiTheme="minorEastAsia"/>
                <w:b/>
                <w:szCs w:val="21"/>
              </w:rPr>
            </w:pPr>
          </w:p>
        </w:tc>
      </w:tr>
      <w:tr w:rsidR="005F31A7">
        <w:trPr>
          <w:trHeight w:val="1255"/>
        </w:trPr>
        <w:tc>
          <w:tcPr>
            <w:tcW w:w="1526"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目标和方案</w:t>
            </w:r>
          </w:p>
        </w:tc>
        <w:tc>
          <w:tcPr>
            <w:tcW w:w="992"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O6.2</w:t>
            </w:r>
          </w:p>
        </w:tc>
        <w:tc>
          <w:tcPr>
            <w:tcW w:w="11340" w:type="dxa"/>
          </w:tcPr>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公司2021年职业健康安全目标：</w:t>
            </w:r>
          </w:p>
          <w:p w:rsidR="005F31A7" w:rsidRDefault="00613CE9">
            <w:pPr>
              <w:spacing w:line="360" w:lineRule="exact"/>
              <w:ind w:firstLineChars="200" w:firstLine="422"/>
              <w:rPr>
                <w:rFonts w:ascii="宋体" w:hAnsi="宋体" w:cs="宋体"/>
                <w:b/>
                <w:bCs/>
                <w:szCs w:val="21"/>
              </w:rPr>
            </w:pPr>
            <w:r>
              <w:rPr>
                <w:rFonts w:ascii="宋体" w:hAnsi="宋体" w:cs="宋体" w:hint="eastAsia"/>
                <w:b/>
                <w:bCs/>
                <w:szCs w:val="21"/>
              </w:rPr>
              <w:t>1、全年安全生产无事故</w:t>
            </w:r>
          </w:p>
          <w:p w:rsidR="005F31A7" w:rsidRDefault="00613CE9">
            <w:pPr>
              <w:spacing w:line="360" w:lineRule="exact"/>
              <w:ind w:firstLineChars="200" w:firstLine="422"/>
              <w:rPr>
                <w:rFonts w:ascii="宋体" w:hAnsi="宋体" w:cs="宋体"/>
                <w:b/>
                <w:bCs/>
                <w:szCs w:val="21"/>
              </w:rPr>
            </w:pPr>
            <w:r>
              <w:rPr>
                <w:rFonts w:ascii="宋体" w:hAnsi="宋体" w:cs="宋体" w:hint="eastAsia"/>
                <w:b/>
                <w:bCs/>
                <w:szCs w:val="21"/>
              </w:rPr>
              <w:t xml:space="preserve">  a）重伤事故为零。</w:t>
            </w:r>
          </w:p>
          <w:p w:rsidR="005F31A7" w:rsidRDefault="00613CE9">
            <w:pPr>
              <w:spacing w:line="360" w:lineRule="exact"/>
              <w:ind w:firstLineChars="200" w:firstLine="422"/>
              <w:rPr>
                <w:rFonts w:ascii="宋体" w:hAnsi="宋体" w:cs="宋体"/>
                <w:b/>
                <w:bCs/>
                <w:szCs w:val="21"/>
              </w:rPr>
            </w:pPr>
            <w:r>
              <w:rPr>
                <w:rFonts w:ascii="宋体" w:hAnsi="宋体" w:cs="宋体" w:hint="eastAsia"/>
                <w:b/>
                <w:bCs/>
                <w:szCs w:val="21"/>
              </w:rPr>
              <w:t xml:space="preserve">  b）火灾事故为零。</w:t>
            </w:r>
          </w:p>
          <w:p w:rsidR="005F31A7" w:rsidRDefault="00613CE9">
            <w:pPr>
              <w:spacing w:line="360" w:lineRule="exact"/>
              <w:ind w:firstLineChars="200" w:firstLine="422"/>
              <w:rPr>
                <w:rFonts w:ascii="宋体" w:hAnsi="宋体" w:cs="宋体"/>
                <w:b/>
                <w:bCs/>
                <w:szCs w:val="21"/>
              </w:rPr>
            </w:pPr>
            <w:r>
              <w:rPr>
                <w:rFonts w:ascii="宋体" w:hAnsi="宋体" w:cs="宋体" w:hint="eastAsia"/>
                <w:b/>
                <w:bCs/>
                <w:szCs w:val="21"/>
              </w:rPr>
              <w:t xml:space="preserve">  c）重大设备事故为零。</w:t>
            </w:r>
          </w:p>
          <w:p w:rsidR="005F31A7" w:rsidRDefault="00613CE9">
            <w:pPr>
              <w:spacing w:line="360" w:lineRule="exact"/>
              <w:ind w:firstLineChars="200" w:firstLine="422"/>
              <w:rPr>
                <w:rFonts w:ascii="宋体" w:hAnsi="宋体" w:cs="宋体"/>
                <w:b/>
                <w:bCs/>
                <w:szCs w:val="21"/>
              </w:rPr>
            </w:pPr>
            <w:r>
              <w:rPr>
                <w:rFonts w:ascii="宋体" w:hAnsi="宋体" w:cs="宋体" w:hint="eastAsia"/>
                <w:b/>
                <w:bCs/>
                <w:szCs w:val="21"/>
              </w:rPr>
              <w:t>2、全年职业病发生率为零。</w:t>
            </w:r>
          </w:p>
          <w:p w:rsidR="005F31A7" w:rsidRDefault="00613CE9">
            <w:pPr>
              <w:adjustRightInd w:val="0"/>
              <w:snapToGrid w:val="0"/>
              <w:spacing w:line="400" w:lineRule="exact"/>
              <w:ind w:firstLineChars="202" w:firstLine="426"/>
              <w:rPr>
                <w:rFonts w:ascii="宋体" w:hAnsi="宋体" w:cs="宋体"/>
                <w:b/>
                <w:bCs/>
                <w:szCs w:val="21"/>
              </w:rPr>
            </w:pPr>
            <w:r>
              <w:rPr>
                <w:rFonts w:ascii="宋体" w:hAnsi="宋体" w:cs="宋体" w:hint="eastAsia"/>
                <w:b/>
                <w:bCs/>
                <w:szCs w:val="21"/>
              </w:rPr>
              <w:t>3、一般事故（轻微伤、较小设备事故损失）处置费用控制额≤10万元/年。</w:t>
            </w:r>
          </w:p>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提供公司批准的《目标分解》、《职业健康安全目标指标和管理方案》等。目标已分解到各部门，有目标实现的措施和资源、考核方式、考核周期等要求。</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为了实现目标，组织进行了措施的策划，考虑了重大危险源，形成了职业健康安全管理方案。目标的实现程度输入了管理评审，并确定是否有更新的必要。</w:t>
            </w:r>
          </w:p>
        </w:tc>
        <w:tc>
          <w:tcPr>
            <w:tcW w:w="851" w:type="dxa"/>
          </w:tcPr>
          <w:p w:rsidR="005F31A7" w:rsidRDefault="005F31A7">
            <w:pPr>
              <w:rPr>
                <w:rFonts w:asciiTheme="minorEastAsia" w:eastAsiaTheme="minorEastAsia" w:hAnsiTheme="minorEastAsia"/>
                <w:b/>
                <w:szCs w:val="21"/>
              </w:rPr>
            </w:pPr>
          </w:p>
        </w:tc>
      </w:tr>
      <w:tr w:rsidR="005F31A7">
        <w:trPr>
          <w:trHeight w:val="1255"/>
        </w:trPr>
        <w:tc>
          <w:tcPr>
            <w:tcW w:w="1526"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信息交流、沟通、</w:t>
            </w:r>
          </w:p>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协商与参与、安全事务代表</w:t>
            </w:r>
          </w:p>
        </w:tc>
        <w:tc>
          <w:tcPr>
            <w:tcW w:w="992"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 xml:space="preserve">O：7.4  </w:t>
            </w:r>
          </w:p>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 xml:space="preserve">0：5.4 </w:t>
            </w:r>
          </w:p>
        </w:tc>
        <w:tc>
          <w:tcPr>
            <w:tcW w:w="11340" w:type="dxa"/>
            <w:vAlign w:val="center"/>
          </w:tcPr>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公司通过各种会议、文件下发、培训、检查、电话、交谈、微信、互联网、内网等形式，对危险源等进行内部沟通，促进各部门和岗位相互了解和信任，达到全员增强职业健康安全的意识。</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经交谈了解，公司任命了负责营销工作的庄都都同志为职业健康安全事务代表，就职业健康安全事务进行沟通、参与和协商。职业健康安全事务代表能履行职责，代表员工参与职业健康安全事务等，确保了体系的有效运行。</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利用电话、信函、走访、回访、顾客满意度调查等方式进行外部信息交流，确保职业健康安全信息与相关方得到有效沟通。各部门负责与业务有关的内外部信息沟通。管理者代表、职业健康安全事务代表等共同参与信息沟通。</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询问安全事务代表庄都都，知悉其职责。</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目前公司内外信息交流渠道顺畅、交流信息广泛。</w:t>
            </w:r>
          </w:p>
        </w:tc>
        <w:tc>
          <w:tcPr>
            <w:tcW w:w="851" w:type="dxa"/>
          </w:tcPr>
          <w:p w:rsidR="005F31A7" w:rsidRDefault="005F31A7">
            <w:pPr>
              <w:rPr>
                <w:rFonts w:asciiTheme="minorEastAsia" w:eastAsiaTheme="minorEastAsia" w:hAnsiTheme="minorEastAsia"/>
                <w:b/>
                <w:szCs w:val="21"/>
              </w:rPr>
            </w:pPr>
          </w:p>
        </w:tc>
      </w:tr>
      <w:tr w:rsidR="005F31A7">
        <w:trPr>
          <w:trHeight w:val="534"/>
        </w:trPr>
        <w:tc>
          <w:tcPr>
            <w:tcW w:w="1526"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管理评审</w:t>
            </w:r>
          </w:p>
        </w:tc>
        <w:tc>
          <w:tcPr>
            <w:tcW w:w="992"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O9.3</w:t>
            </w:r>
          </w:p>
        </w:tc>
        <w:tc>
          <w:tcPr>
            <w:tcW w:w="11340" w:type="dxa"/>
            <w:vAlign w:val="center"/>
          </w:tcPr>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查看《管理评审程序》，基本符合要求。2021.5.25日进行了管理评审。</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查看 “管理评审计划”，由综合部签发；内容包括；评审目的、评审时间、参加部门人员、评审输入内容等。</w:t>
            </w:r>
          </w:p>
          <w:p w:rsidR="005F31A7" w:rsidRDefault="00613CE9">
            <w:pPr>
              <w:spacing w:line="312" w:lineRule="auto"/>
              <w:ind w:firstLineChars="250" w:firstLine="527"/>
              <w:jc w:val="left"/>
              <w:rPr>
                <w:rFonts w:ascii="宋体" w:hAnsi="宋体" w:cs="宋体"/>
                <w:b/>
                <w:szCs w:val="21"/>
              </w:rPr>
            </w:pPr>
            <w:r>
              <w:rPr>
                <w:rFonts w:asciiTheme="minorEastAsia" w:eastAsiaTheme="minorEastAsia" w:hAnsiTheme="minorEastAsia" w:hint="eastAsia"/>
                <w:b/>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危险源，合</w:t>
            </w:r>
            <w:proofErr w:type="gramStart"/>
            <w:r>
              <w:rPr>
                <w:rFonts w:asciiTheme="minorEastAsia" w:eastAsiaTheme="minorEastAsia" w:hAnsiTheme="minorEastAsia" w:hint="eastAsia"/>
                <w:b/>
                <w:szCs w:val="21"/>
              </w:rPr>
              <w:t>规</w:t>
            </w:r>
            <w:proofErr w:type="gramEnd"/>
            <w:r>
              <w:rPr>
                <w:rFonts w:asciiTheme="minorEastAsia" w:eastAsiaTheme="minorEastAsia" w:hAnsiTheme="minorEastAsia" w:hint="eastAsia"/>
                <w:b/>
                <w:szCs w:val="21"/>
              </w:rPr>
              <w:t>义务履行情况，事件调查、纠正和预防措施，改进的机会等。管理评审的输入基本充分。查《管代管理体系运行汇报》、各部门的《管理评审运行报告》，有参加人员签到表。参加人员：总经理。管代。各部门负责人等人员包括：</w:t>
            </w:r>
            <w:r>
              <w:rPr>
                <w:rFonts w:ascii="宋体" w:hAnsi="宋体" w:cs="宋体" w:hint="eastAsia"/>
                <w:b/>
                <w:szCs w:val="21"/>
              </w:rPr>
              <w:t>白金杰、孔强、孔丹丹、孔艳丽、庄都都等人员。</w:t>
            </w:r>
          </w:p>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管理评审输出：</w:t>
            </w:r>
          </w:p>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查看了总经理白金</w:t>
            </w:r>
            <w:proofErr w:type="gramStart"/>
            <w:r>
              <w:rPr>
                <w:rFonts w:asciiTheme="minorEastAsia" w:eastAsiaTheme="minorEastAsia" w:hAnsiTheme="minorEastAsia" w:hint="eastAsia"/>
                <w:b/>
                <w:szCs w:val="21"/>
              </w:rPr>
              <w:t>杰批准</w:t>
            </w:r>
            <w:proofErr w:type="gramEnd"/>
            <w:r>
              <w:rPr>
                <w:rFonts w:asciiTheme="minorEastAsia" w:eastAsiaTheme="minorEastAsia" w:hAnsiTheme="minorEastAsia" w:hint="eastAsia"/>
                <w:b/>
                <w:szCs w:val="21"/>
              </w:rPr>
              <w:t>的“管理评审报告”，对公司体系文件的符合性，国家、地方及行业相关法规、标准的执行情况，风险和机遇的应对情况，产品质量情况，内</w:t>
            </w:r>
            <w:proofErr w:type="gramStart"/>
            <w:r>
              <w:rPr>
                <w:rFonts w:asciiTheme="minorEastAsia" w:eastAsiaTheme="minorEastAsia" w:hAnsiTheme="minorEastAsia" w:hint="eastAsia"/>
                <w:b/>
                <w:szCs w:val="21"/>
              </w:rPr>
              <w:t>审实施</w:t>
            </w:r>
            <w:proofErr w:type="gramEnd"/>
            <w:r>
              <w:rPr>
                <w:rFonts w:asciiTheme="minorEastAsia" w:eastAsiaTheme="minorEastAsia" w:hAnsiTheme="minorEastAsia" w:hint="eastAsia"/>
                <w:b/>
                <w:szCs w:val="21"/>
              </w:rPr>
              <w:t>情况、相关</w:t>
            </w:r>
            <w:proofErr w:type="gramStart"/>
            <w:r>
              <w:rPr>
                <w:rFonts w:asciiTheme="minorEastAsia" w:eastAsiaTheme="minorEastAsia" w:hAnsiTheme="minorEastAsia" w:hint="eastAsia"/>
                <w:b/>
                <w:szCs w:val="21"/>
              </w:rPr>
              <w:t>方需求</w:t>
            </w:r>
            <w:proofErr w:type="gramEnd"/>
            <w:r>
              <w:rPr>
                <w:rFonts w:asciiTheme="minorEastAsia" w:eastAsiaTheme="minorEastAsia" w:hAnsiTheme="minorEastAsia" w:hint="eastAsia"/>
                <w:b/>
                <w:szCs w:val="21"/>
              </w:rPr>
              <w:t>投诉抱怨情况、管理目标完成情况、管理体系的适宜性、有效性、充分性做出了评价。评审结论：公司的管理体系是适宜的、充分的和有效的，达到了顾客满意和持续改进的</w:t>
            </w:r>
            <w:r>
              <w:rPr>
                <w:rFonts w:asciiTheme="minorEastAsia" w:eastAsiaTheme="minorEastAsia" w:hAnsiTheme="minorEastAsia" w:hint="eastAsia"/>
                <w:b/>
                <w:szCs w:val="21"/>
              </w:rPr>
              <w:lastRenderedPageBreak/>
              <w:t>目的。</w:t>
            </w:r>
          </w:p>
          <w:p w:rsidR="005F31A7" w:rsidRDefault="00613CE9">
            <w:pPr>
              <w:pStyle w:val="2"/>
              <w:ind w:firstLineChars="300" w:firstLine="632"/>
              <w:rPr>
                <w:rFonts w:ascii="宋体" w:hAnsi="宋体"/>
                <w:b/>
                <w:sz w:val="21"/>
                <w:szCs w:val="21"/>
              </w:rPr>
            </w:pPr>
            <w:r>
              <w:rPr>
                <w:rFonts w:asciiTheme="minorEastAsia" w:eastAsiaTheme="minorEastAsia" w:hAnsiTheme="minorEastAsia" w:hint="eastAsia"/>
                <w:b/>
                <w:sz w:val="21"/>
                <w:szCs w:val="21"/>
              </w:rPr>
              <w:t>提出了改进措施:</w:t>
            </w:r>
            <w:r>
              <w:rPr>
                <w:rFonts w:ascii="宋体" w:hAnsi="宋体" w:hint="eastAsia"/>
                <w:b/>
                <w:sz w:val="21"/>
                <w:szCs w:val="21"/>
              </w:rPr>
              <w:t>1、加强</w:t>
            </w:r>
            <w:r>
              <w:rPr>
                <w:rFonts w:ascii="宋体" w:hAnsi="宋体"/>
                <w:b/>
                <w:sz w:val="21"/>
                <w:szCs w:val="21"/>
              </w:rPr>
              <w:t>疫情</w:t>
            </w:r>
            <w:r>
              <w:rPr>
                <w:rFonts w:ascii="宋体" w:hAnsi="宋体" w:hint="eastAsia"/>
                <w:b/>
                <w:sz w:val="21"/>
                <w:szCs w:val="21"/>
              </w:rPr>
              <w:t>期间</w:t>
            </w:r>
            <w:r>
              <w:rPr>
                <w:rFonts w:ascii="宋体" w:hAnsi="宋体"/>
                <w:b/>
                <w:sz w:val="21"/>
                <w:szCs w:val="21"/>
              </w:rPr>
              <w:t>公司</w:t>
            </w:r>
            <w:r>
              <w:rPr>
                <w:rFonts w:ascii="宋体" w:hAnsi="宋体" w:hint="eastAsia"/>
                <w:b/>
                <w:sz w:val="21"/>
                <w:szCs w:val="21"/>
              </w:rPr>
              <w:t>管理和防护</w:t>
            </w:r>
            <w:r>
              <w:rPr>
                <w:rFonts w:ascii="宋体" w:hAnsi="宋体"/>
                <w:b/>
                <w:sz w:val="21"/>
                <w:szCs w:val="21"/>
              </w:rPr>
              <w:t>，</w:t>
            </w:r>
            <w:r>
              <w:rPr>
                <w:rFonts w:ascii="宋体" w:hAnsi="宋体" w:hint="eastAsia"/>
                <w:b/>
                <w:sz w:val="21"/>
                <w:szCs w:val="21"/>
              </w:rPr>
              <w:t>确保职工安全健康有序的开展工作</w:t>
            </w:r>
            <w:r>
              <w:rPr>
                <w:rFonts w:ascii="宋体" w:hAnsi="宋体"/>
                <w:b/>
                <w:sz w:val="21"/>
                <w:szCs w:val="21"/>
              </w:rPr>
              <w:t>。</w:t>
            </w:r>
          </w:p>
          <w:p w:rsidR="005F31A7" w:rsidRDefault="00613CE9">
            <w:pPr>
              <w:pStyle w:val="2"/>
              <w:numPr>
                <w:ilvl w:val="0"/>
                <w:numId w:val="1"/>
              </w:numPr>
              <w:ind w:firstLineChars="300" w:firstLine="632"/>
              <w:rPr>
                <w:rFonts w:asciiTheme="minorEastAsia" w:eastAsiaTheme="minorEastAsia" w:hAnsiTheme="minorEastAsia"/>
                <w:b/>
                <w:sz w:val="21"/>
                <w:szCs w:val="21"/>
              </w:rPr>
            </w:pPr>
            <w:r>
              <w:rPr>
                <w:rFonts w:ascii="宋体" w:hAnsi="宋体"/>
                <w:b/>
                <w:sz w:val="21"/>
                <w:szCs w:val="21"/>
              </w:rPr>
              <w:t>加强对新入职员工的技能培训和安全教育培训。</w:t>
            </w:r>
            <w:r>
              <w:rPr>
                <w:rFonts w:ascii="宋体" w:hAnsi="宋体" w:hint="eastAsia"/>
                <w:b/>
                <w:sz w:val="21"/>
                <w:szCs w:val="21"/>
              </w:rPr>
              <w:t>查改进措施的落实情况，提供</w:t>
            </w:r>
            <w:r>
              <w:rPr>
                <w:rFonts w:hint="eastAsia"/>
                <w:b/>
                <w:bCs/>
                <w:sz w:val="21"/>
                <w:szCs w:val="21"/>
              </w:rPr>
              <w:t>管理评审改进建议措施及检查记录。两项措施已得到落实和验证。</w:t>
            </w:r>
            <w:r>
              <w:rPr>
                <w:rFonts w:asciiTheme="minorEastAsia" w:eastAsiaTheme="minorEastAsia" w:hAnsiTheme="minorEastAsia" w:hint="eastAsia"/>
                <w:b/>
                <w:sz w:val="21"/>
                <w:szCs w:val="21"/>
              </w:rPr>
              <w:t>管理评审的策划及实施基本符合要求。</w:t>
            </w:r>
          </w:p>
          <w:p w:rsidR="005F31A7" w:rsidRDefault="00613CE9">
            <w:pPr>
              <w:pStyle w:val="2"/>
              <w:ind w:firstLine="0"/>
              <w:rPr>
                <w:rFonts w:asciiTheme="minorEastAsia" w:eastAsiaTheme="minorEastAsia" w:hAnsiTheme="minorEastAsia"/>
                <w:b/>
                <w:sz w:val="21"/>
                <w:szCs w:val="21"/>
              </w:rPr>
            </w:pPr>
            <w:r>
              <w:rPr>
                <w:noProof/>
              </w:rPr>
              <w:drawing>
                <wp:inline distT="0" distB="0" distL="114300" distR="114300">
                  <wp:extent cx="2776220" cy="3632200"/>
                  <wp:effectExtent l="0" t="0" r="508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2776220" cy="3632200"/>
                          </a:xfrm>
                          <a:prstGeom prst="rect">
                            <a:avLst/>
                          </a:prstGeom>
                          <a:noFill/>
                          <a:ln>
                            <a:noFill/>
                          </a:ln>
                        </pic:spPr>
                      </pic:pic>
                    </a:graphicData>
                  </a:graphic>
                </wp:inline>
              </w:drawing>
            </w:r>
          </w:p>
        </w:tc>
        <w:tc>
          <w:tcPr>
            <w:tcW w:w="851" w:type="dxa"/>
          </w:tcPr>
          <w:p w:rsidR="005F31A7" w:rsidRDefault="005F31A7">
            <w:pPr>
              <w:rPr>
                <w:rFonts w:asciiTheme="minorEastAsia" w:eastAsiaTheme="minorEastAsia" w:hAnsiTheme="minorEastAsia"/>
                <w:b/>
                <w:szCs w:val="21"/>
              </w:rPr>
            </w:pPr>
          </w:p>
        </w:tc>
      </w:tr>
      <w:tr w:rsidR="005F31A7">
        <w:trPr>
          <w:trHeight w:val="555"/>
        </w:trPr>
        <w:tc>
          <w:tcPr>
            <w:tcW w:w="1526" w:type="dxa"/>
          </w:tcPr>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总则</w:t>
            </w:r>
          </w:p>
          <w:p w:rsidR="005F31A7" w:rsidRDefault="005F31A7">
            <w:pPr>
              <w:spacing w:line="320" w:lineRule="exact"/>
              <w:rPr>
                <w:rFonts w:asciiTheme="minorEastAsia" w:eastAsiaTheme="minorEastAsia" w:hAnsiTheme="minorEastAsia" w:cs="宋体"/>
                <w:b/>
                <w:szCs w:val="21"/>
              </w:rPr>
            </w:pPr>
          </w:p>
        </w:tc>
        <w:tc>
          <w:tcPr>
            <w:tcW w:w="992" w:type="dxa"/>
          </w:tcPr>
          <w:p w:rsidR="005F31A7" w:rsidRDefault="00613CE9">
            <w:pPr>
              <w:spacing w:line="320" w:lineRule="exact"/>
              <w:rPr>
                <w:rFonts w:asciiTheme="minorEastAsia" w:eastAsiaTheme="minorEastAsia" w:hAnsiTheme="minorEastAsia"/>
                <w:b/>
                <w:szCs w:val="21"/>
              </w:rPr>
            </w:pPr>
            <w:r>
              <w:rPr>
                <w:rFonts w:asciiTheme="minorEastAsia" w:eastAsiaTheme="minorEastAsia" w:hAnsiTheme="minorEastAsia" w:hint="eastAsia"/>
                <w:b/>
                <w:szCs w:val="21"/>
              </w:rPr>
              <w:t>QEO 10.1</w:t>
            </w:r>
          </w:p>
          <w:p w:rsidR="005F31A7" w:rsidRDefault="005F31A7">
            <w:pPr>
              <w:spacing w:line="320" w:lineRule="exact"/>
              <w:rPr>
                <w:rFonts w:asciiTheme="minorEastAsia" w:eastAsiaTheme="minorEastAsia" w:hAnsiTheme="minorEastAsia"/>
                <w:b/>
                <w:szCs w:val="21"/>
              </w:rPr>
            </w:pPr>
          </w:p>
        </w:tc>
        <w:tc>
          <w:tcPr>
            <w:tcW w:w="11340" w:type="dxa"/>
          </w:tcPr>
          <w:p w:rsidR="005F31A7" w:rsidRDefault="00613CE9">
            <w:pPr>
              <w:spacing w:line="32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总经理介绍：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 ——具体事实可见综合部审核10.2条款记录。</w:t>
            </w:r>
          </w:p>
        </w:tc>
        <w:tc>
          <w:tcPr>
            <w:tcW w:w="851" w:type="dxa"/>
          </w:tcPr>
          <w:p w:rsidR="005F31A7" w:rsidRDefault="005F31A7">
            <w:pPr>
              <w:rPr>
                <w:rFonts w:asciiTheme="minorEastAsia" w:eastAsiaTheme="minorEastAsia" w:hAnsiTheme="minorEastAsia"/>
                <w:b/>
                <w:szCs w:val="21"/>
              </w:rPr>
            </w:pPr>
          </w:p>
        </w:tc>
      </w:tr>
      <w:tr w:rsidR="005F31A7">
        <w:trPr>
          <w:trHeight w:val="555"/>
        </w:trPr>
        <w:tc>
          <w:tcPr>
            <w:tcW w:w="1526" w:type="dxa"/>
          </w:tcPr>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持续改进</w:t>
            </w:r>
          </w:p>
        </w:tc>
        <w:tc>
          <w:tcPr>
            <w:tcW w:w="992" w:type="dxa"/>
          </w:tcPr>
          <w:p w:rsidR="005F31A7" w:rsidRDefault="00613CE9">
            <w:pPr>
              <w:spacing w:line="320" w:lineRule="exact"/>
              <w:rPr>
                <w:rFonts w:asciiTheme="minorEastAsia" w:eastAsiaTheme="minorEastAsia" w:hAnsiTheme="minorEastAsia"/>
                <w:b/>
                <w:szCs w:val="21"/>
              </w:rPr>
            </w:pPr>
            <w:r>
              <w:rPr>
                <w:rFonts w:asciiTheme="minorEastAsia" w:eastAsiaTheme="minorEastAsia" w:hAnsiTheme="minorEastAsia" w:hint="eastAsia"/>
                <w:b/>
                <w:szCs w:val="21"/>
              </w:rPr>
              <w:t>QEO 10.3</w:t>
            </w:r>
          </w:p>
          <w:p w:rsidR="005F31A7" w:rsidRDefault="005F31A7">
            <w:pPr>
              <w:spacing w:line="320" w:lineRule="exact"/>
              <w:rPr>
                <w:rFonts w:asciiTheme="minorEastAsia" w:eastAsiaTheme="minorEastAsia" w:hAnsiTheme="minorEastAsia"/>
                <w:b/>
                <w:szCs w:val="21"/>
              </w:rPr>
            </w:pPr>
          </w:p>
        </w:tc>
        <w:tc>
          <w:tcPr>
            <w:tcW w:w="11340" w:type="dxa"/>
            <w:vAlign w:val="center"/>
          </w:tcPr>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    总经理介绍：公司组织确定并选择改进机会，采取必要措施，满足顾客要求和增强顾客满意。</w:t>
            </w:r>
          </w:p>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包括：</w:t>
            </w:r>
          </w:p>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a) 改进产品或服务，以满足要求并关注未来的需求和期望；</w:t>
            </w:r>
          </w:p>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b) 纠正或减少不利影响；</w:t>
            </w:r>
          </w:p>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c) 改进管理体系绩效和有效性。</w:t>
            </w:r>
          </w:p>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对以下方面所需的监视、测量、分析和改进过程进行策划和实施：</w:t>
            </w:r>
          </w:p>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1.证实产品生产和和销售满足规定的要求；</w:t>
            </w:r>
          </w:p>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2.确保管理体系的符合性；</w:t>
            </w:r>
          </w:p>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3.持续改进管理体系的有效性。</w:t>
            </w:r>
          </w:p>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根据不同过程、不同产品和不同要求，采取不同的方法进行监视、测量和分析。</w:t>
            </w:r>
          </w:p>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rsidR="005F31A7" w:rsidRDefault="005F31A7">
            <w:pPr>
              <w:rPr>
                <w:rFonts w:asciiTheme="minorEastAsia" w:eastAsiaTheme="minorEastAsia" w:hAnsiTheme="minorEastAsia"/>
                <w:b/>
                <w:szCs w:val="21"/>
              </w:rPr>
            </w:pPr>
          </w:p>
        </w:tc>
      </w:tr>
      <w:tr w:rsidR="005F31A7">
        <w:trPr>
          <w:trHeight w:val="555"/>
        </w:trPr>
        <w:tc>
          <w:tcPr>
            <w:tcW w:w="1526" w:type="dxa"/>
          </w:tcPr>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人数</w:t>
            </w:r>
          </w:p>
        </w:tc>
        <w:tc>
          <w:tcPr>
            <w:tcW w:w="992" w:type="dxa"/>
          </w:tcPr>
          <w:p w:rsidR="005F31A7" w:rsidRDefault="005F31A7">
            <w:pPr>
              <w:spacing w:line="320" w:lineRule="exact"/>
              <w:rPr>
                <w:rFonts w:asciiTheme="minorEastAsia" w:eastAsiaTheme="minorEastAsia" w:hAnsiTheme="minorEastAsia" w:cs="宋体"/>
                <w:b/>
                <w:szCs w:val="21"/>
              </w:rPr>
            </w:pPr>
          </w:p>
        </w:tc>
        <w:tc>
          <w:tcPr>
            <w:tcW w:w="11340" w:type="dxa"/>
            <w:vAlign w:val="center"/>
          </w:tcPr>
          <w:p w:rsidR="005F31A7" w:rsidRDefault="00613CE9">
            <w:pPr>
              <w:spacing w:line="32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公司现有员工20人，与申报管理体系人数基本一致。</w:t>
            </w:r>
          </w:p>
        </w:tc>
        <w:tc>
          <w:tcPr>
            <w:tcW w:w="851" w:type="dxa"/>
          </w:tcPr>
          <w:p w:rsidR="005F31A7" w:rsidRDefault="005F31A7">
            <w:pPr>
              <w:rPr>
                <w:rFonts w:asciiTheme="minorEastAsia" w:eastAsiaTheme="minorEastAsia" w:hAnsiTheme="minorEastAsia"/>
                <w:b/>
                <w:szCs w:val="21"/>
              </w:rPr>
            </w:pPr>
          </w:p>
        </w:tc>
      </w:tr>
      <w:tr w:rsidR="005F31A7">
        <w:trPr>
          <w:trHeight w:val="555"/>
        </w:trPr>
        <w:tc>
          <w:tcPr>
            <w:tcW w:w="1526" w:type="dxa"/>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国家/地方抽查、顾客满意、相关</w:t>
            </w:r>
            <w:proofErr w:type="gramStart"/>
            <w:r>
              <w:rPr>
                <w:rFonts w:asciiTheme="minorEastAsia" w:eastAsiaTheme="minorEastAsia" w:hAnsiTheme="minorEastAsia" w:hint="eastAsia"/>
                <w:b/>
                <w:szCs w:val="21"/>
              </w:rPr>
              <w:t>方投诉</w:t>
            </w:r>
            <w:proofErr w:type="gramEnd"/>
            <w:r>
              <w:rPr>
                <w:rFonts w:asciiTheme="minorEastAsia" w:eastAsiaTheme="minorEastAsia" w:hAnsiTheme="minorEastAsia" w:hint="eastAsia"/>
                <w:b/>
                <w:szCs w:val="21"/>
              </w:rPr>
              <w:t>处理</w:t>
            </w:r>
          </w:p>
        </w:tc>
        <w:tc>
          <w:tcPr>
            <w:tcW w:w="992" w:type="dxa"/>
          </w:tcPr>
          <w:p w:rsidR="005F31A7" w:rsidRDefault="005F31A7">
            <w:pPr>
              <w:spacing w:line="360" w:lineRule="auto"/>
              <w:rPr>
                <w:rFonts w:asciiTheme="minorEastAsia" w:eastAsiaTheme="minorEastAsia" w:hAnsiTheme="minorEastAsia"/>
                <w:b/>
                <w:szCs w:val="21"/>
              </w:rPr>
            </w:pPr>
          </w:p>
        </w:tc>
        <w:tc>
          <w:tcPr>
            <w:tcW w:w="11340" w:type="dxa"/>
          </w:tcPr>
          <w:p w:rsidR="005F31A7" w:rsidRDefault="00613CE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自公司成立以来，未受到上级主管部门有职业健康安全的行政处罚。未发生相关方的投诉。</w:t>
            </w:r>
          </w:p>
          <w:p w:rsidR="005F31A7" w:rsidRDefault="00613CE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一年来没有国家/地方抽查情况。</w:t>
            </w:r>
          </w:p>
          <w:p w:rsidR="005F31A7" w:rsidRDefault="00613CE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目前没有相关行政主管部门的检查处罚，及相关</w:t>
            </w:r>
            <w:proofErr w:type="gramStart"/>
            <w:r>
              <w:rPr>
                <w:rFonts w:asciiTheme="minorEastAsia" w:eastAsiaTheme="minorEastAsia" w:hAnsiTheme="minorEastAsia" w:hint="eastAsia"/>
                <w:b/>
                <w:szCs w:val="21"/>
              </w:rPr>
              <w:t>方投诉</w:t>
            </w:r>
            <w:proofErr w:type="gramEnd"/>
            <w:r>
              <w:rPr>
                <w:rFonts w:asciiTheme="minorEastAsia" w:eastAsiaTheme="minorEastAsia" w:hAnsiTheme="minorEastAsia" w:hint="eastAsia"/>
                <w:b/>
                <w:szCs w:val="21"/>
              </w:rPr>
              <w:t>等情况。</w:t>
            </w:r>
          </w:p>
        </w:tc>
        <w:tc>
          <w:tcPr>
            <w:tcW w:w="851" w:type="dxa"/>
          </w:tcPr>
          <w:p w:rsidR="005F31A7" w:rsidRDefault="005F31A7">
            <w:pPr>
              <w:rPr>
                <w:rFonts w:asciiTheme="minorEastAsia" w:eastAsiaTheme="minorEastAsia" w:hAnsiTheme="minorEastAsia"/>
                <w:b/>
                <w:szCs w:val="21"/>
              </w:rPr>
            </w:pPr>
          </w:p>
        </w:tc>
      </w:tr>
      <w:tr w:rsidR="005F31A7">
        <w:trPr>
          <w:trHeight w:val="563"/>
        </w:trPr>
        <w:tc>
          <w:tcPr>
            <w:tcW w:w="1526" w:type="dxa"/>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验证资质</w:t>
            </w:r>
          </w:p>
        </w:tc>
        <w:tc>
          <w:tcPr>
            <w:tcW w:w="992" w:type="dxa"/>
          </w:tcPr>
          <w:p w:rsidR="005F31A7" w:rsidRDefault="005F31A7">
            <w:pPr>
              <w:spacing w:line="360" w:lineRule="auto"/>
              <w:rPr>
                <w:rFonts w:asciiTheme="minorEastAsia" w:eastAsiaTheme="minorEastAsia" w:hAnsiTheme="minorEastAsia"/>
                <w:b/>
                <w:szCs w:val="21"/>
              </w:rPr>
            </w:pPr>
          </w:p>
        </w:tc>
        <w:tc>
          <w:tcPr>
            <w:tcW w:w="11340" w:type="dxa"/>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提供了组织营业执照、经营许可证等均为有效。</w:t>
            </w:r>
          </w:p>
        </w:tc>
        <w:tc>
          <w:tcPr>
            <w:tcW w:w="851" w:type="dxa"/>
          </w:tcPr>
          <w:p w:rsidR="005F31A7" w:rsidRDefault="005F31A7">
            <w:pPr>
              <w:rPr>
                <w:rFonts w:asciiTheme="minorEastAsia" w:eastAsiaTheme="minorEastAsia" w:hAnsiTheme="minorEastAsia"/>
                <w:b/>
                <w:szCs w:val="21"/>
              </w:rPr>
            </w:pPr>
          </w:p>
        </w:tc>
      </w:tr>
      <w:tr w:rsidR="005F31A7">
        <w:trPr>
          <w:trHeight w:val="1204"/>
        </w:trPr>
        <w:tc>
          <w:tcPr>
            <w:tcW w:w="1526" w:type="dxa"/>
          </w:tcPr>
          <w:p w:rsidR="005F31A7" w:rsidRDefault="00613CE9">
            <w:pPr>
              <w:spacing w:line="360" w:lineRule="auto"/>
              <w:rPr>
                <w:rFonts w:asciiTheme="minorEastAsia" w:hAnsiTheme="minorEastAsia"/>
                <w:b/>
                <w:szCs w:val="21"/>
              </w:rPr>
            </w:pPr>
            <w:r>
              <w:rPr>
                <w:rFonts w:ascii="宋体" w:hAnsi="宋体" w:cs="Arial" w:hint="eastAsia"/>
                <w:b/>
                <w:spacing w:val="-6"/>
                <w:szCs w:val="21"/>
              </w:rPr>
              <w:t>一阶段问题验证</w:t>
            </w:r>
          </w:p>
        </w:tc>
        <w:tc>
          <w:tcPr>
            <w:tcW w:w="992" w:type="dxa"/>
          </w:tcPr>
          <w:p w:rsidR="005F31A7" w:rsidRDefault="005F31A7">
            <w:pPr>
              <w:spacing w:line="360" w:lineRule="auto"/>
              <w:rPr>
                <w:rFonts w:asciiTheme="minorEastAsia" w:eastAsiaTheme="minorEastAsia" w:hAnsiTheme="minorEastAsia"/>
                <w:b/>
                <w:szCs w:val="21"/>
              </w:rPr>
            </w:pPr>
          </w:p>
        </w:tc>
        <w:tc>
          <w:tcPr>
            <w:tcW w:w="11340" w:type="dxa"/>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企业识别了噪声伤害为不可接受风险，但是</w:t>
            </w:r>
            <w:proofErr w:type="gramStart"/>
            <w:r>
              <w:rPr>
                <w:rFonts w:asciiTheme="minorEastAsia" w:eastAsiaTheme="minorEastAsia" w:hAnsiTheme="minorEastAsia" w:hint="eastAsia"/>
                <w:b/>
                <w:szCs w:val="21"/>
              </w:rPr>
              <w:t>查危险</w:t>
            </w:r>
            <w:proofErr w:type="gramEnd"/>
            <w:r>
              <w:rPr>
                <w:rFonts w:asciiTheme="minorEastAsia" w:eastAsiaTheme="minorEastAsia" w:hAnsiTheme="minorEastAsia" w:hint="eastAsia"/>
                <w:b/>
                <w:szCs w:val="21"/>
              </w:rPr>
              <w:t>源辨识、评价、控制清单，未识别组装过程噪声伤害，经现场验证已关闭，整改措施有效。</w:t>
            </w:r>
          </w:p>
        </w:tc>
        <w:tc>
          <w:tcPr>
            <w:tcW w:w="851" w:type="dxa"/>
          </w:tcPr>
          <w:p w:rsidR="005F31A7" w:rsidRDefault="005F31A7">
            <w:pPr>
              <w:rPr>
                <w:rFonts w:asciiTheme="minorEastAsia" w:eastAsiaTheme="minorEastAsia" w:hAnsiTheme="minorEastAsia"/>
                <w:b/>
                <w:szCs w:val="21"/>
              </w:rPr>
            </w:pPr>
          </w:p>
        </w:tc>
      </w:tr>
    </w:tbl>
    <w:p w:rsidR="005F31A7" w:rsidRDefault="005F31A7">
      <w:pPr>
        <w:rPr>
          <w:rFonts w:asciiTheme="minorEastAsia" w:eastAsiaTheme="minorEastAsia" w:hAnsiTheme="minorEastAsia"/>
          <w:b/>
          <w:szCs w:val="21"/>
        </w:rPr>
      </w:pPr>
    </w:p>
    <w:p w:rsidR="005F31A7" w:rsidRDefault="00613CE9">
      <w:pPr>
        <w:pStyle w:val="a4"/>
        <w:rPr>
          <w:rFonts w:asciiTheme="minorEastAsia" w:eastAsiaTheme="minorEastAsia" w:hAnsiTheme="minorEastAsia"/>
          <w:b/>
          <w:sz w:val="21"/>
          <w:szCs w:val="21"/>
        </w:rPr>
      </w:pPr>
      <w:r>
        <w:rPr>
          <w:rFonts w:asciiTheme="minorEastAsia" w:eastAsiaTheme="minorEastAsia" w:hAnsiTheme="minorEastAsia" w:hint="eastAsia"/>
          <w:b/>
          <w:sz w:val="21"/>
          <w:szCs w:val="21"/>
        </w:rPr>
        <w:t>说明：不符合标注N</w:t>
      </w:r>
    </w:p>
    <w:p w:rsidR="005F31A7" w:rsidRDefault="005F31A7">
      <w:pPr>
        <w:pStyle w:val="a4"/>
        <w:rPr>
          <w:rFonts w:asciiTheme="minorEastAsia" w:eastAsiaTheme="minorEastAsia" w:hAnsiTheme="minorEastAsia"/>
          <w:b/>
          <w:sz w:val="21"/>
          <w:szCs w:val="21"/>
        </w:rPr>
      </w:pPr>
    </w:p>
    <w:p w:rsidR="005F31A7" w:rsidRDefault="005F31A7">
      <w:pPr>
        <w:spacing w:line="480" w:lineRule="exact"/>
        <w:jc w:val="center"/>
        <w:rPr>
          <w:rFonts w:asciiTheme="minorEastAsia" w:eastAsiaTheme="minorEastAsia" w:hAnsiTheme="minorEastAsia"/>
          <w:b/>
          <w:bCs/>
          <w:sz w:val="44"/>
          <w:szCs w:val="44"/>
        </w:rPr>
      </w:pPr>
    </w:p>
    <w:p w:rsidR="005F31A7" w:rsidRDefault="00613CE9">
      <w:pPr>
        <w:spacing w:line="48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11482"/>
        <w:gridCol w:w="851"/>
      </w:tblGrid>
      <w:tr w:rsidR="005F31A7">
        <w:trPr>
          <w:trHeight w:val="515"/>
        </w:trPr>
        <w:tc>
          <w:tcPr>
            <w:tcW w:w="1384" w:type="dxa"/>
            <w:vMerge w:val="restart"/>
            <w:vAlign w:val="center"/>
          </w:tcPr>
          <w:p w:rsidR="005F31A7" w:rsidRDefault="00613CE9">
            <w:pPr>
              <w:spacing w:before="120"/>
              <w:jc w:val="center"/>
              <w:rPr>
                <w:rFonts w:ascii="宋体" w:hAnsi="宋体" w:cs="宋体"/>
                <w:b/>
                <w:szCs w:val="21"/>
              </w:rPr>
            </w:pPr>
            <w:r>
              <w:rPr>
                <w:rFonts w:ascii="宋体" w:hAnsi="宋体" w:cs="宋体" w:hint="eastAsia"/>
                <w:b/>
                <w:szCs w:val="21"/>
              </w:rPr>
              <w:t>过程与活动、</w:t>
            </w:r>
          </w:p>
          <w:p w:rsidR="005F31A7" w:rsidRDefault="00613CE9">
            <w:pPr>
              <w:jc w:val="center"/>
              <w:rPr>
                <w:rFonts w:ascii="宋体" w:hAnsi="宋体" w:cs="宋体"/>
                <w:b/>
                <w:szCs w:val="21"/>
              </w:rPr>
            </w:pPr>
            <w:r>
              <w:rPr>
                <w:rFonts w:ascii="宋体" w:hAnsi="宋体" w:cs="宋体" w:hint="eastAsia"/>
                <w:b/>
                <w:szCs w:val="21"/>
              </w:rPr>
              <w:t>抽样计划</w:t>
            </w:r>
          </w:p>
        </w:tc>
        <w:tc>
          <w:tcPr>
            <w:tcW w:w="992" w:type="dxa"/>
            <w:vMerge w:val="restart"/>
            <w:vAlign w:val="center"/>
          </w:tcPr>
          <w:p w:rsidR="005F31A7" w:rsidRDefault="00613CE9">
            <w:pPr>
              <w:rPr>
                <w:rFonts w:ascii="宋体" w:hAnsi="宋体" w:cs="宋体"/>
                <w:b/>
                <w:szCs w:val="21"/>
              </w:rPr>
            </w:pPr>
            <w:r>
              <w:rPr>
                <w:rFonts w:ascii="宋体" w:hAnsi="宋体" w:cs="宋体" w:hint="eastAsia"/>
                <w:b/>
                <w:szCs w:val="21"/>
              </w:rPr>
              <w:t>涉及条款</w:t>
            </w:r>
          </w:p>
        </w:tc>
        <w:tc>
          <w:tcPr>
            <w:tcW w:w="11482" w:type="dxa"/>
            <w:vAlign w:val="center"/>
          </w:tcPr>
          <w:p w:rsidR="005F31A7" w:rsidRDefault="00613CE9">
            <w:pPr>
              <w:rPr>
                <w:rFonts w:ascii="宋体" w:hAnsi="宋体" w:cs="宋体"/>
                <w:b/>
                <w:szCs w:val="21"/>
              </w:rPr>
            </w:pPr>
            <w:r>
              <w:rPr>
                <w:rFonts w:ascii="宋体" w:hAnsi="宋体" w:cs="宋体" w:hint="eastAsia"/>
                <w:b/>
                <w:szCs w:val="21"/>
              </w:rPr>
              <w:t>受审核部门：综合部   主管领导：孔丹丹  陪同人员：孔艳丽</w:t>
            </w:r>
          </w:p>
        </w:tc>
        <w:tc>
          <w:tcPr>
            <w:tcW w:w="851" w:type="dxa"/>
            <w:vMerge w:val="restart"/>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hint="eastAsia"/>
                <w:b/>
                <w:szCs w:val="21"/>
              </w:rPr>
              <w:t>判定</w:t>
            </w:r>
          </w:p>
        </w:tc>
      </w:tr>
      <w:tr w:rsidR="005F31A7">
        <w:trPr>
          <w:trHeight w:val="403"/>
        </w:trPr>
        <w:tc>
          <w:tcPr>
            <w:tcW w:w="1384" w:type="dxa"/>
            <w:vMerge/>
            <w:vAlign w:val="center"/>
          </w:tcPr>
          <w:p w:rsidR="005F31A7" w:rsidRDefault="005F31A7">
            <w:pPr>
              <w:rPr>
                <w:rFonts w:ascii="宋体" w:hAnsi="宋体" w:cs="宋体"/>
                <w:b/>
                <w:szCs w:val="21"/>
              </w:rPr>
            </w:pPr>
          </w:p>
        </w:tc>
        <w:tc>
          <w:tcPr>
            <w:tcW w:w="992" w:type="dxa"/>
            <w:vMerge/>
            <w:vAlign w:val="center"/>
          </w:tcPr>
          <w:p w:rsidR="005F31A7" w:rsidRDefault="005F31A7">
            <w:pPr>
              <w:rPr>
                <w:rFonts w:ascii="宋体" w:hAnsi="宋体" w:cs="宋体"/>
                <w:b/>
                <w:szCs w:val="21"/>
              </w:rPr>
            </w:pPr>
          </w:p>
        </w:tc>
        <w:tc>
          <w:tcPr>
            <w:tcW w:w="11482" w:type="dxa"/>
            <w:vAlign w:val="center"/>
          </w:tcPr>
          <w:p w:rsidR="005F31A7" w:rsidRDefault="00613CE9">
            <w:pPr>
              <w:spacing w:before="120"/>
              <w:rPr>
                <w:rFonts w:ascii="宋体" w:hAnsi="宋体" w:cs="宋体"/>
                <w:b/>
                <w:szCs w:val="21"/>
              </w:rPr>
            </w:pPr>
            <w:r>
              <w:rPr>
                <w:rFonts w:ascii="宋体" w:hAnsi="宋体" w:cs="宋体" w:hint="eastAsia"/>
                <w:b/>
                <w:szCs w:val="21"/>
              </w:rPr>
              <w:t>审核员：李凤仪</w:t>
            </w:r>
            <w:r w:rsidR="00D10EF3">
              <w:rPr>
                <w:rFonts w:ascii="宋体" w:hAnsi="宋体" w:cs="宋体" w:hint="eastAsia"/>
                <w:b/>
                <w:szCs w:val="21"/>
              </w:rPr>
              <w:t xml:space="preserve">  </w:t>
            </w:r>
            <w:r>
              <w:rPr>
                <w:rFonts w:ascii="宋体" w:hAnsi="宋体" w:cs="宋体" w:hint="eastAsia"/>
                <w:b/>
                <w:szCs w:val="21"/>
              </w:rPr>
              <w:t>审核时间：2021.7.28</w:t>
            </w:r>
          </w:p>
        </w:tc>
        <w:tc>
          <w:tcPr>
            <w:tcW w:w="851" w:type="dxa"/>
            <w:vMerge/>
          </w:tcPr>
          <w:p w:rsidR="005F31A7" w:rsidRDefault="005F31A7">
            <w:pPr>
              <w:rPr>
                <w:rFonts w:asciiTheme="minorEastAsia" w:eastAsiaTheme="minorEastAsia" w:hAnsiTheme="minorEastAsia"/>
                <w:b/>
                <w:szCs w:val="21"/>
              </w:rPr>
            </w:pPr>
          </w:p>
        </w:tc>
      </w:tr>
      <w:tr w:rsidR="005F31A7">
        <w:trPr>
          <w:trHeight w:val="90"/>
        </w:trPr>
        <w:tc>
          <w:tcPr>
            <w:tcW w:w="1384" w:type="dxa"/>
            <w:vMerge/>
            <w:vAlign w:val="center"/>
          </w:tcPr>
          <w:p w:rsidR="005F31A7" w:rsidRDefault="005F31A7">
            <w:pPr>
              <w:rPr>
                <w:rFonts w:ascii="宋体" w:hAnsi="宋体" w:cs="宋体"/>
                <w:b/>
                <w:szCs w:val="21"/>
              </w:rPr>
            </w:pPr>
          </w:p>
        </w:tc>
        <w:tc>
          <w:tcPr>
            <w:tcW w:w="992" w:type="dxa"/>
            <w:vMerge/>
            <w:vAlign w:val="center"/>
          </w:tcPr>
          <w:p w:rsidR="005F31A7" w:rsidRDefault="005F31A7">
            <w:pPr>
              <w:rPr>
                <w:rFonts w:ascii="宋体" w:hAnsi="宋体" w:cs="宋体"/>
                <w:b/>
                <w:szCs w:val="21"/>
              </w:rPr>
            </w:pPr>
          </w:p>
        </w:tc>
        <w:tc>
          <w:tcPr>
            <w:tcW w:w="11482" w:type="dxa"/>
            <w:vAlign w:val="center"/>
          </w:tcPr>
          <w:p w:rsidR="005F31A7" w:rsidRDefault="00613CE9">
            <w:pPr>
              <w:adjustRightInd w:val="0"/>
              <w:snapToGrid w:val="0"/>
              <w:ind w:rightChars="50" w:right="105"/>
              <w:textAlignment w:val="baseline"/>
              <w:rPr>
                <w:rFonts w:ascii="宋体" w:hAnsi="宋体" w:cs="宋体"/>
                <w:b/>
                <w:szCs w:val="21"/>
              </w:rPr>
            </w:pPr>
            <w:r>
              <w:rPr>
                <w:rFonts w:ascii="宋体" w:hAnsi="宋体" w:cs="宋体" w:hint="eastAsia"/>
                <w:b/>
                <w:szCs w:val="21"/>
              </w:rPr>
              <w:t>审核条款：</w:t>
            </w:r>
            <w:r>
              <w:rPr>
                <w:rFonts w:ascii="宋体" w:hAnsi="宋体" w:cs="宋体" w:hint="eastAsia"/>
                <w:b/>
                <w:spacing w:val="-6"/>
                <w:szCs w:val="21"/>
              </w:rPr>
              <w:t xml:space="preserve"> OHSMS</w:t>
            </w:r>
            <w:r>
              <w:rPr>
                <w:rFonts w:ascii="宋体" w:hAnsi="宋体" w:cs="宋体" w:hint="eastAsia"/>
                <w:b/>
                <w:szCs w:val="21"/>
              </w:rPr>
              <w:t>: 5.3组织的岗位、职责和权限、6.2.1职业健康安全目标、6.2.2实现职业健康安全目标措施的策划、7.2能力、7.3意识，</w:t>
            </w:r>
          </w:p>
        </w:tc>
        <w:tc>
          <w:tcPr>
            <w:tcW w:w="851" w:type="dxa"/>
            <w:vMerge/>
          </w:tcPr>
          <w:p w:rsidR="005F31A7" w:rsidRDefault="005F31A7">
            <w:pPr>
              <w:rPr>
                <w:rFonts w:asciiTheme="minorEastAsia" w:eastAsiaTheme="minorEastAsia" w:hAnsiTheme="minorEastAsia"/>
                <w:b/>
                <w:szCs w:val="21"/>
              </w:rPr>
            </w:pPr>
          </w:p>
        </w:tc>
      </w:tr>
      <w:tr w:rsidR="005F31A7">
        <w:trPr>
          <w:trHeight w:val="90"/>
        </w:trPr>
        <w:tc>
          <w:tcPr>
            <w:tcW w:w="1384"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cs="Arial" w:hint="eastAsia"/>
                <w:b/>
                <w:szCs w:val="21"/>
              </w:rPr>
              <w:t>组织的岗位、职责和权限</w:t>
            </w:r>
          </w:p>
        </w:tc>
        <w:tc>
          <w:tcPr>
            <w:tcW w:w="992" w:type="dxa"/>
          </w:tcPr>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O5.3</w:t>
            </w:r>
          </w:p>
        </w:tc>
        <w:tc>
          <w:tcPr>
            <w:tcW w:w="11482" w:type="dxa"/>
          </w:tcPr>
          <w:p w:rsidR="005F31A7" w:rsidRDefault="00613CE9" w:rsidP="00D10EF3">
            <w:pPr>
              <w:spacing w:beforeLines="69" w:before="215"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现场审核了解到部门主要负责：质量环境安全目标方案的制定实施，办公用品的管理，信息交流与沟通，人力资源配备，员工招聘、绩效考核管理；劳动合同保险管理及员工职业健康体检；后勤事务管理；公司知识的识别更新传递；危险源进行识别和控制；体系运行检查、应急准备和相应控制，不符合纠正与预防，事故事件调查处理等</w:t>
            </w:r>
          </w:p>
          <w:p w:rsidR="005F31A7" w:rsidRDefault="00613CE9">
            <w:pPr>
              <w:tabs>
                <w:tab w:val="left" w:pos="6597"/>
              </w:tabs>
              <w:spacing w:line="400" w:lineRule="exact"/>
              <w:rPr>
                <w:rFonts w:asciiTheme="minorEastAsia" w:eastAsiaTheme="minorEastAsia" w:hAnsiTheme="minorEastAsia"/>
                <w:b/>
                <w:szCs w:val="21"/>
              </w:rPr>
            </w:pPr>
            <w:r>
              <w:rPr>
                <w:rFonts w:asciiTheme="minorEastAsia" w:eastAsiaTheme="minorEastAsia" w:hAnsiTheme="minorEastAsia" w:cs="宋体" w:hint="eastAsia"/>
                <w:b/>
                <w:szCs w:val="21"/>
              </w:rPr>
              <w:t>孔主任对体系要求的职责基本理解,并能按照职责要求去做，本部门的职责权限均得到了有效的落实。未发现因职责不清责任不明而造成体系运行失效的情况。</w:t>
            </w:r>
          </w:p>
        </w:tc>
        <w:tc>
          <w:tcPr>
            <w:tcW w:w="851" w:type="dxa"/>
          </w:tcPr>
          <w:p w:rsidR="005F31A7" w:rsidRDefault="005F31A7">
            <w:pPr>
              <w:rPr>
                <w:rFonts w:asciiTheme="minorEastAsia" w:eastAsiaTheme="minorEastAsia" w:hAnsiTheme="minorEastAsia"/>
                <w:b/>
                <w:szCs w:val="21"/>
              </w:rPr>
            </w:pPr>
          </w:p>
        </w:tc>
      </w:tr>
      <w:tr w:rsidR="005F31A7">
        <w:trPr>
          <w:trHeight w:val="90"/>
        </w:trPr>
        <w:tc>
          <w:tcPr>
            <w:tcW w:w="1384" w:type="dxa"/>
            <w:vAlign w:val="center"/>
          </w:tcPr>
          <w:p w:rsidR="005F31A7" w:rsidRDefault="00613CE9">
            <w:pPr>
              <w:rPr>
                <w:rFonts w:asciiTheme="minorEastAsia" w:eastAsiaTheme="minorEastAsia" w:hAnsiTheme="minorEastAsia" w:cs="宋体"/>
                <w:b/>
                <w:szCs w:val="21"/>
              </w:rPr>
            </w:pPr>
            <w:r>
              <w:rPr>
                <w:rFonts w:asciiTheme="minorEastAsia" w:eastAsiaTheme="minorEastAsia" w:hAnsiTheme="minorEastAsia" w:cs="宋体" w:hint="eastAsia"/>
                <w:b/>
                <w:szCs w:val="21"/>
              </w:rPr>
              <w:t>目标和方案</w:t>
            </w:r>
          </w:p>
        </w:tc>
        <w:tc>
          <w:tcPr>
            <w:tcW w:w="992" w:type="dxa"/>
            <w:vAlign w:val="center"/>
          </w:tcPr>
          <w:p w:rsidR="005F31A7" w:rsidRDefault="00613CE9">
            <w:pPr>
              <w:rPr>
                <w:rFonts w:asciiTheme="minorEastAsia" w:eastAsiaTheme="minorEastAsia" w:hAnsiTheme="minorEastAsia" w:cs="宋体"/>
                <w:b/>
                <w:szCs w:val="21"/>
              </w:rPr>
            </w:pPr>
            <w:r>
              <w:rPr>
                <w:rFonts w:asciiTheme="minorEastAsia" w:eastAsiaTheme="minorEastAsia" w:hAnsiTheme="minorEastAsia" w:cs="宋体" w:hint="eastAsia"/>
                <w:b/>
                <w:szCs w:val="21"/>
              </w:rPr>
              <w:t>O6.2（6.2.1/6.2.2）</w:t>
            </w:r>
          </w:p>
        </w:tc>
        <w:tc>
          <w:tcPr>
            <w:tcW w:w="11482" w:type="dxa"/>
            <w:vAlign w:val="center"/>
          </w:tcPr>
          <w:p w:rsidR="005F31A7" w:rsidRDefault="00613CE9">
            <w:pPr>
              <w:autoSpaceDE w:val="0"/>
              <w:autoSpaceDN w:val="0"/>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编制了《安全目标指标和管理方案》</w:t>
            </w:r>
          </w:p>
          <w:p w:rsidR="005F31A7" w:rsidRDefault="00613CE9">
            <w:pPr>
              <w:spacing w:line="500" w:lineRule="exact"/>
              <w:rPr>
                <w:rFonts w:asciiTheme="minorEastAsia" w:eastAsiaTheme="minorEastAsia" w:hAnsiTheme="minorEastAsia" w:cs="宋体"/>
                <w:b/>
                <w:szCs w:val="21"/>
              </w:rPr>
            </w:pPr>
            <w:r>
              <w:rPr>
                <w:rFonts w:asciiTheme="minorEastAsia" w:eastAsiaTheme="minorEastAsia" w:hAnsiTheme="minorEastAsia" w:cs="宋体"/>
                <w:b/>
                <w:szCs w:val="21"/>
              </w:rPr>
              <w:t>查</w:t>
            </w:r>
            <w:r>
              <w:rPr>
                <w:rFonts w:asciiTheme="minorEastAsia" w:eastAsiaTheme="minorEastAsia" w:hAnsiTheme="minorEastAsia" w:cs="宋体" w:hint="eastAsia"/>
                <w:b/>
                <w:szCs w:val="21"/>
              </w:rPr>
              <w:t>综合</w:t>
            </w:r>
            <w:proofErr w:type="gramStart"/>
            <w:r>
              <w:rPr>
                <w:rFonts w:asciiTheme="minorEastAsia" w:eastAsiaTheme="minorEastAsia" w:hAnsiTheme="minorEastAsia" w:cs="宋体" w:hint="eastAsia"/>
                <w:b/>
                <w:szCs w:val="21"/>
              </w:rPr>
              <w:t>部职业</w:t>
            </w:r>
            <w:proofErr w:type="gramEnd"/>
            <w:r>
              <w:rPr>
                <w:rFonts w:asciiTheme="minorEastAsia" w:eastAsiaTheme="minorEastAsia" w:hAnsiTheme="minorEastAsia" w:cs="宋体" w:hint="eastAsia"/>
                <w:b/>
                <w:szCs w:val="21"/>
              </w:rPr>
              <w:t>健康安全</w:t>
            </w:r>
            <w:r>
              <w:rPr>
                <w:rFonts w:asciiTheme="minorEastAsia" w:eastAsiaTheme="minorEastAsia" w:hAnsiTheme="minorEastAsia" w:cs="宋体"/>
                <w:b/>
                <w:szCs w:val="21"/>
              </w:rPr>
              <w:t>目标</w:t>
            </w:r>
            <w:r>
              <w:rPr>
                <w:rFonts w:asciiTheme="minorEastAsia" w:eastAsiaTheme="minorEastAsia" w:hAnsiTheme="minorEastAsia" w:cs="宋体" w:hint="eastAsia"/>
                <w:b/>
                <w:szCs w:val="21"/>
              </w:rPr>
              <w:t>：</w:t>
            </w:r>
          </w:p>
          <w:p w:rsidR="005F31A7" w:rsidRDefault="00613CE9">
            <w:pPr>
              <w:rPr>
                <w:b/>
                <w:bCs/>
                <w:szCs w:val="21"/>
              </w:rPr>
            </w:pPr>
            <w:r>
              <w:rPr>
                <w:rFonts w:hint="eastAsia"/>
                <w:b/>
                <w:bCs/>
                <w:szCs w:val="21"/>
              </w:rPr>
              <w:t>1</w:t>
            </w:r>
            <w:r>
              <w:rPr>
                <w:rFonts w:hint="eastAsia"/>
                <w:b/>
                <w:bCs/>
                <w:szCs w:val="21"/>
              </w:rPr>
              <w:t>、</w:t>
            </w:r>
            <w:r>
              <w:rPr>
                <w:rFonts w:hint="eastAsia"/>
                <w:b/>
                <w:bCs/>
                <w:szCs w:val="21"/>
              </w:rPr>
              <w:t>202</w:t>
            </w:r>
            <w:r>
              <w:rPr>
                <w:b/>
                <w:bCs/>
                <w:szCs w:val="21"/>
              </w:rPr>
              <w:t>1</w:t>
            </w:r>
            <w:r>
              <w:rPr>
                <w:rFonts w:hint="eastAsia"/>
                <w:b/>
                <w:bCs/>
                <w:szCs w:val="21"/>
              </w:rPr>
              <w:t>年火灾、触电事故为</w:t>
            </w:r>
            <w:r>
              <w:rPr>
                <w:rFonts w:hint="eastAsia"/>
                <w:b/>
                <w:bCs/>
                <w:szCs w:val="21"/>
              </w:rPr>
              <w:t>0</w:t>
            </w:r>
          </w:p>
          <w:p w:rsidR="005F31A7" w:rsidRDefault="00613CE9">
            <w:pPr>
              <w:autoSpaceDE w:val="0"/>
              <w:autoSpaceDN w:val="0"/>
              <w:spacing w:line="400" w:lineRule="exact"/>
              <w:ind w:firstLineChars="200" w:firstLine="422"/>
              <w:rPr>
                <w:rFonts w:asciiTheme="minorEastAsia" w:eastAsiaTheme="minorEastAsia" w:hAnsiTheme="minorEastAsia" w:cs="宋体"/>
                <w:b/>
                <w:bCs/>
                <w:szCs w:val="21"/>
              </w:rPr>
            </w:pPr>
            <w:r>
              <w:rPr>
                <w:b/>
                <w:bCs/>
                <w:szCs w:val="21"/>
              </w:rPr>
              <w:t>2</w:t>
            </w:r>
            <w:r>
              <w:rPr>
                <w:rFonts w:hint="eastAsia"/>
                <w:b/>
                <w:bCs/>
                <w:szCs w:val="21"/>
              </w:rPr>
              <w:t>、</w:t>
            </w:r>
            <w:r>
              <w:rPr>
                <w:b/>
                <w:bCs/>
                <w:szCs w:val="21"/>
              </w:rPr>
              <w:t>新冠疫情发生率</w:t>
            </w:r>
            <w:r>
              <w:rPr>
                <w:rFonts w:hint="eastAsia"/>
                <w:b/>
                <w:bCs/>
                <w:szCs w:val="21"/>
              </w:rPr>
              <w:t>0</w:t>
            </w:r>
          </w:p>
          <w:p w:rsidR="005F31A7" w:rsidRDefault="00613CE9">
            <w:pPr>
              <w:autoSpaceDE w:val="0"/>
              <w:autoSpaceDN w:val="0"/>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经考核公司2021年1-5月份季度目标及部门目标已完成。</w:t>
            </w:r>
          </w:p>
          <w:p w:rsidR="005F31A7" w:rsidRDefault="00613CE9">
            <w:pPr>
              <w:autoSpaceDE w:val="0"/>
              <w:autoSpaceDN w:val="0"/>
              <w:spacing w:line="400" w:lineRule="exact"/>
              <w:ind w:firstLineChars="150" w:firstLine="316"/>
              <w:rPr>
                <w:rFonts w:asciiTheme="minorEastAsia" w:eastAsiaTheme="minorEastAsia" w:hAnsiTheme="minorEastAsia" w:cs="宋体"/>
                <w:b/>
                <w:szCs w:val="21"/>
              </w:rPr>
            </w:pPr>
            <w:r>
              <w:rPr>
                <w:rFonts w:asciiTheme="minorEastAsia" w:eastAsiaTheme="minorEastAsia" w:hAnsiTheme="minorEastAsia" w:cs="宋体" w:hint="eastAsia"/>
                <w:b/>
                <w:szCs w:val="21"/>
              </w:rPr>
              <w:t>查到公司制定的《职业健康安全目标指标</w:t>
            </w:r>
            <w:r w:rsidR="00D10EF3">
              <w:rPr>
                <w:rFonts w:asciiTheme="minorEastAsia" w:eastAsiaTheme="minorEastAsia" w:hAnsiTheme="minorEastAsia" w:cs="宋体" w:hint="eastAsia"/>
                <w:b/>
                <w:szCs w:val="21"/>
              </w:rPr>
              <w:t>及</w:t>
            </w:r>
            <w:r>
              <w:rPr>
                <w:rFonts w:asciiTheme="minorEastAsia" w:eastAsiaTheme="minorEastAsia" w:hAnsiTheme="minorEastAsia" w:cs="宋体" w:hint="eastAsia"/>
                <w:b/>
                <w:szCs w:val="21"/>
              </w:rPr>
              <w:t>方案》，2021年职业健康安全管理方案，管理方案针对目标制定。</w:t>
            </w:r>
          </w:p>
          <w:p w:rsidR="00D10EF3" w:rsidRDefault="00D10EF3">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rsidP="00D10EF3">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rsidP="00E63528">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rsidP="00E63528">
            <w:pPr>
              <w:tabs>
                <w:tab w:val="left" w:pos="6597"/>
              </w:tabs>
              <w:spacing w:line="400" w:lineRule="exact"/>
              <w:ind w:firstLineChars="200" w:firstLine="422"/>
              <w:rPr>
                <w:rFonts w:asciiTheme="minorEastAsia" w:eastAsiaTheme="minorEastAsia" w:hAnsiTheme="minorEastAsia" w:cs="宋体"/>
                <w:b/>
                <w:szCs w:val="21"/>
              </w:rPr>
            </w:pPr>
          </w:p>
          <w:p w:rsidR="00D10EF3" w:rsidRDefault="00E63528" w:rsidP="00E63528">
            <w:pPr>
              <w:tabs>
                <w:tab w:val="left" w:pos="6597"/>
              </w:tabs>
              <w:spacing w:line="400" w:lineRule="exact"/>
              <w:ind w:firstLineChars="200" w:firstLine="420"/>
              <w:rPr>
                <w:rFonts w:asciiTheme="minorEastAsia" w:eastAsiaTheme="minorEastAsia" w:hAnsiTheme="minorEastAsia" w:cs="宋体"/>
                <w:b/>
                <w:szCs w:val="21"/>
              </w:rPr>
            </w:pPr>
            <w:r>
              <w:rPr>
                <w:noProof/>
              </w:rPr>
              <w:drawing>
                <wp:anchor distT="0" distB="0" distL="114300" distR="114300" simplePos="0" relativeHeight="251662336" behindDoc="0" locked="0" layoutInCell="1" allowOverlap="1" wp14:anchorId="79D5F130" wp14:editId="1F92B4AD">
                  <wp:simplePos x="0" y="0"/>
                  <wp:positionH relativeFrom="column">
                    <wp:posOffset>460375</wp:posOffset>
                  </wp:positionH>
                  <wp:positionV relativeFrom="paragraph">
                    <wp:posOffset>47625</wp:posOffset>
                  </wp:positionV>
                  <wp:extent cx="5486400" cy="31673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3167380"/>
                          </a:xfrm>
                          <a:prstGeom prst="rect">
                            <a:avLst/>
                          </a:prstGeom>
                        </pic:spPr>
                      </pic:pic>
                    </a:graphicData>
                  </a:graphic>
                  <wp14:sizeRelH relativeFrom="margin">
                    <wp14:pctWidth>0</wp14:pctWidth>
                  </wp14:sizeRelH>
                  <wp14:sizeRelV relativeFrom="margin">
                    <wp14:pctHeight>0</wp14:pctHeight>
                  </wp14:sizeRelV>
                </wp:anchor>
              </w:drawing>
            </w:r>
          </w:p>
          <w:p w:rsidR="00D10EF3" w:rsidRDefault="00D10EF3">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pPr>
              <w:tabs>
                <w:tab w:val="left" w:pos="6597"/>
              </w:tabs>
              <w:spacing w:line="400" w:lineRule="exact"/>
              <w:ind w:firstLineChars="200" w:firstLine="422"/>
              <w:rPr>
                <w:rFonts w:asciiTheme="minorEastAsia" w:eastAsiaTheme="minorEastAsia" w:hAnsiTheme="minorEastAsia" w:cs="宋体" w:hint="eastAsia"/>
                <w:b/>
                <w:szCs w:val="21"/>
              </w:rPr>
            </w:pPr>
          </w:p>
          <w:p w:rsidR="00E63528" w:rsidRDefault="00E63528">
            <w:pPr>
              <w:tabs>
                <w:tab w:val="left" w:pos="6597"/>
              </w:tabs>
              <w:spacing w:line="400" w:lineRule="exact"/>
              <w:ind w:firstLineChars="200" w:firstLine="422"/>
              <w:rPr>
                <w:rFonts w:asciiTheme="minorEastAsia" w:eastAsiaTheme="minorEastAsia" w:hAnsiTheme="minorEastAsia" w:cs="宋体" w:hint="eastAsia"/>
                <w:b/>
                <w:szCs w:val="21"/>
              </w:rPr>
            </w:pPr>
          </w:p>
          <w:p w:rsidR="00E63528" w:rsidRDefault="00E63528">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pPr>
              <w:tabs>
                <w:tab w:val="left" w:pos="6597"/>
              </w:tabs>
              <w:spacing w:line="400" w:lineRule="exact"/>
              <w:ind w:firstLineChars="200" w:firstLine="422"/>
              <w:rPr>
                <w:rFonts w:asciiTheme="minorEastAsia" w:eastAsiaTheme="minorEastAsia" w:hAnsiTheme="minorEastAsia" w:cs="宋体"/>
                <w:b/>
                <w:szCs w:val="21"/>
              </w:rPr>
            </w:pPr>
          </w:p>
          <w:p w:rsidR="00D10EF3" w:rsidRDefault="00D10EF3">
            <w:pPr>
              <w:tabs>
                <w:tab w:val="left" w:pos="6597"/>
              </w:tabs>
              <w:spacing w:line="400" w:lineRule="exact"/>
              <w:ind w:firstLineChars="200" w:firstLine="422"/>
              <w:rPr>
                <w:rFonts w:asciiTheme="minorEastAsia" w:eastAsiaTheme="minorEastAsia" w:hAnsiTheme="minorEastAsia" w:cs="宋体"/>
                <w:b/>
                <w:szCs w:val="21"/>
              </w:rPr>
            </w:pP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管理方案由综合部等责任部门组织实施，目前方案在实施中。</w:t>
            </w:r>
          </w:p>
        </w:tc>
        <w:tc>
          <w:tcPr>
            <w:tcW w:w="851" w:type="dxa"/>
          </w:tcPr>
          <w:p w:rsidR="005F31A7" w:rsidRDefault="005F31A7">
            <w:pPr>
              <w:rPr>
                <w:rFonts w:asciiTheme="minorEastAsia" w:eastAsiaTheme="minorEastAsia" w:hAnsiTheme="minorEastAsia"/>
                <w:b/>
                <w:szCs w:val="21"/>
              </w:rPr>
            </w:pPr>
          </w:p>
        </w:tc>
      </w:tr>
      <w:tr w:rsidR="005F31A7">
        <w:trPr>
          <w:trHeight w:val="90"/>
        </w:trPr>
        <w:tc>
          <w:tcPr>
            <w:tcW w:w="1384" w:type="dxa"/>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hint="eastAsia"/>
                <w:b/>
                <w:szCs w:val="21"/>
              </w:rPr>
              <w:lastRenderedPageBreak/>
              <w:t>能力、意识</w:t>
            </w:r>
          </w:p>
        </w:tc>
        <w:tc>
          <w:tcPr>
            <w:tcW w:w="992" w:type="dxa"/>
          </w:tcPr>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O7.2</w:t>
            </w:r>
          </w:p>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7.3</w:t>
            </w:r>
          </w:p>
        </w:tc>
        <w:tc>
          <w:tcPr>
            <w:tcW w:w="11482" w:type="dxa"/>
          </w:tcPr>
          <w:p w:rsidR="005F31A7" w:rsidRDefault="00613CE9">
            <w:pPr>
              <w:spacing w:line="400" w:lineRule="exact"/>
              <w:ind w:firstLine="420"/>
              <w:rPr>
                <w:rFonts w:asciiTheme="minorEastAsia" w:eastAsiaTheme="minorEastAsia" w:hAnsiTheme="minorEastAsia"/>
                <w:b/>
                <w:szCs w:val="21"/>
              </w:rPr>
            </w:pPr>
            <w:r>
              <w:rPr>
                <w:rFonts w:asciiTheme="minorEastAsia" w:eastAsiaTheme="minorEastAsia" w:hAnsiTheme="minorEastAsia" w:hint="eastAsia"/>
                <w:b/>
                <w:szCs w:val="21"/>
              </w:rPr>
              <w:t>编制执行《人力资源控制程序》，规定了人力资源配备、培训计划与实施，考核与认可等予以规定。</w:t>
            </w:r>
          </w:p>
          <w:p w:rsidR="005F31A7" w:rsidRDefault="00613CE9">
            <w:pPr>
              <w:spacing w:line="400" w:lineRule="exact"/>
              <w:ind w:firstLineChars="200" w:firstLine="422"/>
              <w:rPr>
                <w:rFonts w:asciiTheme="minorEastAsia" w:eastAsiaTheme="minorEastAsia" w:hAnsiTheme="minorEastAsia" w:cs="Arial"/>
                <w:b/>
                <w:szCs w:val="21"/>
              </w:rPr>
            </w:pPr>
            <w:r>
              <w:rPr>
                <w:rFonts w:asciiTheme="minorEastAsia" w:eastAsiaTheme="minorEastAsia" w:hAnsiTheme="minorEastAsia" w:cs="Arial" w:hint="eastAsia"/>
                <w:b/>
                <w:szCs w:val="21"/>
              </w:rPr>
              <w:t>公司配置了适宜的人员：如综合部人员、管理人员、业务人员、检验人员、库管员等；人员配置基本满足日常管理体系运行要求；公司为销售类公司，现场审核过程中确认该公司未涉及到特殊作业，以及特种作业人员。</w:t>
            </w:r>
          </w:p>
          <w:p w:rsidR="005F31A7" w:rsidRDefault="00613CE9">
            <w:pPr>
              <w:spacing w:line="400" w:lineRule="exact"/>
              <w:ind w:firstLine="420"/>
              <w:rPr>
                <w:rFonts w:asciiTheme="minorEastAsia" w:eastAsiaTheme="minorEastAsia" w:hAnsiTheme="minorEastAsia"/>
                <w:b/>
                <w:szCs w:val="21"/>
              </w:rPr>
            </w:pPr>
            <w:r>
              <w:rPr>
                <w:rFonts w:asciiTheme="minorEastAsia" w:eastAsiaTheme="minorEastAsia" w:hAnsiTheme="minorEastAsia" w:hint="eastAsia"/>
                <w:b/>
                <w:szCs w:val="21"/>
              </w:rPr>
              <w:t>编制了《员工入职要求及岗位职责》，抽查对总经理、管代、各部门负责人、综合部、部门经理、技术人员规定了学历、工作经历、工作能力、培训等方面的任职要求及岗位职责、工作职责。</w:t>
            </w:r>
          </w:p>
          <w:p w:rsidR="005F31A7" w:rsidRDefault="00613CE9">
            <w:pPr>
              <w:spacing w:line="400" w:lineRule="exact"/>
              <w:ind w:firstLine="420"/>
              <w:rPr>
                <w:rFonts w:asciiTheme="minorEastAsia" w:eastAsiaTheme="minorEastAsia" w:hAnsiTheme="minorEastAsia"/>
                <w:b/>
                <w:szCs w:val="21"/>
              </w:rPr>
            </w:pPr>
            <w:r>
              <w:rPr>
                <w:rFonts w:asciiTheme="minorEastAsia" w:eastAsiaTheme="minorEastAsia" w:hAnsiTheme="minorEastAsia" w:hint="eastAsia"/>
                <w:b/>
                <w:szCs w:val="21"/>
              </w:rPr>
              <w:lastRenderedPageBreak/>
              <w:t>综合部对各岗位人员进行能力考核，根据结果采取措施，通常是采取培训方式。</w:t>
            </w:r>
          </w:p>
          <w:p w:rsidR="005F31A7" w:rsidRDefault="00613CE9">
            <w:pPr>
              <w:spacing w:line="400" w:lineRule="exact"/>
              <w:ind w:firstLine="420"/>
              <w:rPr>
                <w:rFonts w:asciiTheme="minorEastAsia" w:eastAsiaTheme="minorEastAsia" w:hAnsiTheme="minorEastAsia"/>
                <w:b/>
                <w:szCs w:val="21"/>
              </w:rPr>
            </w:pPr>
            <w:r>
              <w:rPr>
                <w:rFonts w:asciiTheme="minorEastAsia" w:eastAsiaTheme="minorEastAsia" w:hAnsiTheme="minorEastAsia" w:hint="eastAsia"/>
                <w:b/>
                <w:szCs w:val="21"/>
              </w:rPr>
              <w:t>查到</w:t>
            </w:r>
            <w:proofErr w:type="gramStart"/>
            <w:r>
              <w:rPr>
                <w:rFonts w:asciiTheme="minorEastAsia" w:eastAsiaTheme="minorEastAsia" w:hAnsiTheme="minorEastAsia" w:hint="eastAsia"/>
                <w:b/>
                <w:szCs w:val="21"/>
              </w:rPr>
              <w:t>《</w:t>
            </w:r>
            <w:proofErr w:type="gramEnd"/>
            <w:r>
              <w:rPr>
                <w:rFonts w:asciiTheme="minorEastAsia" w:eastAsiaTheme="minorEastAsia" w:hAnsiTheme="minorEastAsia" w:hint="eastAsia"/>
                <w:b/>
                <w:szCs w:val="21"/>
              </w:rPr>
              <w:t>年度教育培训计划（2021年度），编制:白金杰，批准白金杰，日期2021.01.08。培训内容涉及：标准、手册程序体系文件培训、法律法规培训、劳动保护培训、消防、环保意识培训等8项。</w:t>
            </w:r>
          </w:p>
          <w:p w:rsidR="005F31A7" w:rsidRDefault="00613CE9">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查到：</w:t>
            </w:r>
          </w:p>
          <w:p w:rsidR="005F31A7" w:rsidRDefault="00613CE9">
            <w:pPr>
              <w:numPr>
                <w:ilvl w:val="0"/>
                <w:numId w:val="2"/>
              </w:num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《培训记录表》，2021.1.18，ISO9001/ISO14001/ISO45001标准的宣贯，记录了培训内容摘要，通过现场提问答辩对培训效果予以考核评价，培训教师：杨老师。评价人：白金杰 口头考核合格率100%。</w:t>
            </w:r>
          </w:p>
          <w:p w:rsidR="005F31A7" w:rsidRDefault="00613CE9">
            <w:pPr>
              <w:spacing w:line="360" w:lineRule="auto"/>
              <w:rPr>
                <w:b/>
                <w:bCs/>
                <w:color w:val="000000"/>
                <w:szCs w:val="21"/>
              </w:rPr>
            </w:pPr>
            <w:r>
              <w:rPr>
                <w:rFonts w:hint="eastAsia"/>
                <w:b/>
                <w:bCs/>
                <w:color w:val="000000"/>
                <w:szCs w:val="21"/>
              </w:rPr>
              <w:t>2</w:t>
            </w:r>
            <w:r>
              <w:rPr>
                <w:rFonts w:hint="eastAsia"/>
                <w:b/>
                <w:bCs/>
                <w:color w:val="000000"/>
                <w:szCs w:val="21"/>
              </w:rPr>
              <w:t>、培训主题：应急准备与响应控制</w:t>
            </w:r>
          </w:p>
          <w:p w:rsidR="005F31A7" w:rsidRDefault="00613CE9">
            <w:pPr>
              <w:spacing w:line="360" w:lineRule="auto"/>
              <w:rPr>
                <w:b/>
                <w:bCs/>
                <w:color w:val="000000"/>
                <w:szCs w:val="21"/>
              </w:rPr>
            </w:pPr>
            <w:r>
              <w:rPr>
                <w:rFonts w:hint="eastAsia"/>
                <w:b/>
                <w:bCs/>
                <w:color w:val="000000"/>
                <w:szCs w:val="21"/>
              </w:rPr>
              <w:t>培训时间：</w:t>
            </w:r>
            <w:r>
              <w:rPr>
                <w:rFonts w:hint="eastAsia"/>
                <w:b/>
                <w:bCs/>
                <w:color w:val="000000"/>
                <w:szCs w:val="21"/>
              </w:rPr>
              <w:t>2021.1.2</w:t>
            </w:r>
            <w:r>
              <w:rPr>
                <w:b/>
                <w:bCs/>
                <w:color w:val="000000"/>
                <w:szCs w:val="21"/>
              </w:rPr>
              <w:t>5</w:t>
            </w:r>
          </w:p>
          <w:p w:rsidR="005F31A7" w:rsidRDefault="00613CE9">
            <w:pPr>
              <w:spacing w:line="360" w:lineRule="auto"/>
              <w:rPr>
                <w:b/>
                <w:bCs/>
                <w:color w:val="000000"/>
                <w:szCs w:val="21"/>
              </w:rPr>
            </w:pPr>
            <w:r>
              <w:rPr>
                <w:rFonts w:hint="eastAsia"/>
                <w:b/>
                <w:bCs/>
                <w:color w:val="000000"/>
                <w:szCs w:val="21"/>
              </w:rPr>
              <w:t>培训讲师：白金杰；</w:t>
            </w:r>
            <w:r>
              <w:rPr>
                <w:rFonts w:hint="eastAsia"/>
                <w:b/>
                <w:bCs/>
                <w:color w:val="000000"/>
                <w:szCs w:val="21"/>
              </w:rPr>
              <w:t xml:space="preserve"> </w:t>
            </w:r>
            <w:r>
              <w:rPr>
                <w:rFonts w:hint="eastAsia"/>
                <w:b/>
                <w:bCs/>
                <w:color w:val="000000"/>
                <w:szCs w:val="21"/>
              </w:rPr>
              <w:t>培训地点：会议室；</w:t>
            </w:r>
            <w:r>
              <w:rPr>
                <w:rFonts w:hint="eastAsia"/>
                <w:b/>
                <w:bCs/>
                <w:color w:val="000000"/>
                <w:szCs w:val="21"/>
              </w:rPr>
              <w:t xml:space="preserve"> </w:t>
            </w:r>
            <w:r>
              <w:rPr>
                <w:rFonts w:hint="eastAsia"/>
                <w:b/>
                <w:bCs/>
                <w:color w:val="000000"/>
                <w:szCs w:val="21"/>
              </w:rPr>
              <w:t>培训方式：集体学习</w:t>
            </w:r>
          </w:p>
          <w:p w:rsidR="005F31A7" w:rsidRDefault="00613CE9">
            <w:pPr>
              <w:spacing w:line="360" w:lineRule="auto"/>
              <w:rPr>
                <w:b/>
                <w:bCs/>
                <w:color w:val="000000"/>
                <w:szCs w:val="21"/>
              </w:rPr>
            </w:pPr>
            <w:r>
              <w:rPr>
                <w:rFonts w:hint="eastAsia"/>
                <w:b/>
                <w:bCs/>
                <w:color w:val="000000"/>
                <w:szCs w:val="21"/>
              </w:rPr>
              <w:t>参加人员：</w:t>
            </w:r>
            <w:proofErr w:type="gramStart"/>
            <w:r>
              <w:rPr>
                <w:rFonts w:hint="eastAsia"/>
                <w:b/>
                <w:bCs/>
                <w:color w:val="000000"/>
                <w:szCs w:val="21"/>
              </w:rPr>
              <w:t>韩丽聪</w:t>
            </w:r>
            <w:proofErr w:type="gramEnd"/>
            <w:r>
              <w:rPr>
                <w:rFonts w:hint="eastAsia"/>
                <w:b/>
                <w:bCs/>
                <w:color w:val="000000"/>
                <w:szCs w:val="21"/>
              </w:rPr>
              <w:t>、孔丹丹、孔艳丽、孔强、庄都都等</w:t>
            </w:r>
          </w:p>
          <w:p w:rsidR="005F31A7" w:rsidRDefault="00613CE9">
            <w:pPr>
              <w:spacing w:line="360" w:lineRule="auto"/>
              <w:rPr>
                <w:b/>
                <w:bCs/>
                <w:color w:val="000000"/>
                <w:szCs w:val="21"/>
              </w:rPr>
            </w:pPr>
            <w:r>
              <w:rPr>
                <w:rFonts w:hint="eastAsia"/>
                <w:b/>
                <w:bCs/>
                <w:color w:val="000000"/>
                <w:szCs w:val="21"/>
              </w:rPr>
              <w:t>有培训内容、考核方式及成绩、培训效果评价等</w:t>
            </w:r>
          </w:p>
          <w:p w:rsidR="005F31A7" w:rsidRDefault="00613CE9">
            <w:pPr>
              <w:spacing w:line="360" w:lineRule="auto"/>
              <w:rPr>
                <w:b/>
                <w:bCs/>
                <w:color w:val="000000"/>
                <w:szCs w:val="21"/>
              </w:rPr>
            </w:pPr>
            <w:r>
              <w:rPr>
                <w:rFonts w:hint="eastAsia"/>
                <w:b/>
                <w:bCs/>
                <w:color w:val="000000"/>
                <w:szCs w:val="21"/>
              </w:rPr>
              <w:t>记录人：</w:t>
            </w:r>
            <w:proofErr w:type="gramStart"/>
            <w:r>
              <w:rPr>
                <w:rFonts w:hint="eastAsia"/>
                <w:b/>
                <w:bCs/>
                <w:color w:val="000000"/>
                <w:szCs w:val="21"/>
              </w:rPr>
              <w:t>韩丽聪</w:t>
            </w:r>
            <w:proofErr w:type="gramEnd"/>
            <w:r>
              <w:rPr>
                <w:rFonts w:hint="eastAsia"/>
                <w:b/>
                <w:bCs/>
                <w:color w:val="000000"/>
                <w:szCs w:val="21"/>
              </w:rPr>
              <w:t xml:space="preserve">  </w:t>
            </w:r>
            <w:r>
              <w:rPr>
                <w:rFonts w:hint="eastAsia"/>
                <w:b/>
                <w:bCs/>
                <w:color w:val="000000"/>
                <w:szCs w:val="21"/>
              </w:rPr>
              <w:t>评价人：白金杰</w:t>
            </w:r>
            <w:r>
              <w:rPr>
                <w:rFonts w:hint="eastAsia"/>
                <w:b/>
                <w:bCs/>
                <w:color w:val="000000"/>
                <w:szCs w:val="21"/>
              </w:rPr>
              <w:t xml:space="preserve">  2021.01.25</w:t>
            </w:r>
            <w:r>
              <w:rPr>
                <w:rFonts w:hint="eastAsia"/>
                <w:b/>
                <w:bCs/>
                <w:color w:val="000000"/>
                <w:szCs w:val="21"/>
              </w:rPr>
              <w:t>。。。。。。等</w:t>
            </w:r>
          </w:p>
          <w:p w:rsidR="005F31A7" w:rsidRDefault="00613CE9">
            <w:pPr>
              <w:spacing w:line="400" w:lineRule="exact"/>
              <w:rPr>
                <w:rFonts w:asciiTheme="minorEastAsia" w:eastAsiaTheme="minorEastAsia" w:hAnsiTheme="minorEastAsia"/>
                <w:b/>
                <w:bCs/>
                <w:szCs w:val="21"/>
              </w:rPr>
            </w:pPr>
            <w:r>
              <w:rPr>
                <w:rFonts w:hint="eastAsia"/>
                <w:b/>
                <w:bCs/>
                <w:color w:val="000000"/>
                <w:szCs w:val="21"/>
              </w:rPr>
              <w:t>3</w:t>
            </w:r>
            <w:r>
              <w:rPr>
                <w:rFonts w:hint="eastAsia"/>
                <w:b/>
                <w:bCs/>
                <w:color w:val="000000"/>
                <w:szCs w:val="21"/>
              </w:rPr>
              <w:t>、查见《岗位任职评价》，公司已经对现有人员的能力进行了评价，对不能达到要求的，采取培训方式，确保人员能力满足要求，公司人员招聘的主要渠道网络招聘和通过劳动力服务机构和职业介绍所招聘，招聘有一定工作经验的人员用于企业的经营活动中。人员能力基本满足规定要求。</w:t>
            </w:r>
          </w:p>
          <w:p w:rsidR="005F31A7" w:rsidRDefault="00613CE9">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 xml:space="preserve">另查到：2021.4.6法律法规培训等内容，项目基本同上，有参训人员、培训内容、考核方式、考核合格率等。 </w:t>
            </w:r>
          </w:p>
          <w:p w:rsidR="005F31A7" w:rsidRDefault="00613CE9">
            <w:pPr>
              <w:tabs>
                <w:tab w:val="left" w:pos="6597"/>
              </w:tabs>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5F31A7" w:rsidRDefault="00613CE9">
            <w:pPr>
              <w:spacing w:line="400" w:lineRule="exact"/>
              <w:ind w:firstLine="570"/>
              <w:rPr>
                <w:rFonts w:asciiTheme="minorEastAsia" w:eastAsiaTheme="minorEastAsia" w:hAnsiTheme="minorEastAsia"/>
                <w:b/>
                <w:szCs w:val="21"/>
              </w:rPr>
            </w:pPr>
            <w:r>
              <w:rPr>
                <w:rFonts w:asciiTheme="minorEastAsia" w:eastAsiaTheme="minorEastAsia" w:hAnsiTheme="minorEastAsia" w:hint="eastAsia"/>
                <w:b/>
                <w:szCs w:val="21"/>
              </w:rPr>
              <w:t>查见《任命书》，经总经理白金杰任命管代白金杰、各部门负责人、安全事务代表庄都都、内审员白金杰、孔强等。对各岗位相应</w:t>
            </w:r>
            <w:proofErr w:type="gramStart"/>
            <w:r>
              <w:rPr>
                <w:rFonts w:asciiTheme="minorEastAsia" w:eastAsiaTheme="minorEastAsia" w:hAnsiTheme="minorEastAsia" w:hint="eastAsia"/>
                <w:b/>
                <w:szCs w:val="21"/>
              </w:rPr>
              <w:t>职责权</w:t>
            </w:r>
            <w:proofErr w:type="gramEnd"/>
            <w:r>
              <w:rPr>
                <w:rFonts w:asciiTheme="minorEastAsia" w:eastAsiaTheme="minorEastAsia" w:hAnsiTheme="minorEastAsia" w:hint="eastAsia"/>
                <w:b/>
                <w:szCs w:val="21"/>
              </w:rPr>
              <w:t>予以明确，人员能力资格经过确认。  总经理： 白金杰2021年1月10日</w:t>
            </w:r>
          </w:p>
          <w:p w:rsidR="005F31A7" w:rsidRDefault="00613CE9">
            <w:pPr>
              <w:autoSpaceDE w:val="0"/>
              <w:autoSpaceDN w:val="0"/>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lastRenderedPageBreak/>
              <w:t>部门介绍：未出现新员工、发生调岗人员的情况。</w:t>
            </w:r>
          </w:p>
          <w:p w:rsidR="005F31A7" w:rsidRDefault="00613CE9" w:rsidP="00D66800">
            <w:pPr>
              <w:autoSpaceDE w:val="0"/>
              <w:autoSpaceDN w:val="0"/>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查到电工吴鲁南的资质证书：在有效期内附件已带回</w:t>
            </w:r>
          </w:p>
          <w:p w:rsidR="005F31A7" w:rsidRDefault="00613CE9">
            <w:pPr>
              <w:autoSpaceDE w:val="0"/>
              <w:autoSpaceDN w:val="0"/>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公司无其他特种作业人员。公司已对人力资源的管理、控制进行了策划，并已实施控制，针对体系知识的系统深入学习进行了现场交流。</w:t>
            </w:r>
          </w:p>
          <w:p w:rsidR="005F31A7" w:rsidRDefault="00613CE9">
            <w:pPr>
              <w:spacing w:line="360" w:lineRule="auto"/>
              <w:ind w:firstLineChars="200" w:firstLine="422"/>
              <w:rPr>
                <w:b/>
                <w:color w:val="000000"/>
                <w:szCs w:val="21"/>
              </w:rPr>
            </w:pPr>
            <w:r>
              <w:rPr>
                <w:rFonts w:hint="eastAsia"/>
                <w:b/>
                <w:color w:val="000000"/>
                <w:szCs w:val="21"/>
              </w:rPr>
              <w:t>公司对职业健康安全方针、目标进行了传达，宣传。通过各种方式宣传法律法规和顾客满意的重要性，树立守法意识和顾客满意的意识。</w:t>
            </w:r>
          </w:p>
          <w:p w:rsidR="005F31A7" w:rsidRDefault="00D66800">
            <w:pPr>
              <w:spacing w:line="360" w:lineRule="auto"/>
              <w:ind w:firstLineChars="200" w:firstLine="422"/>
              <w:rPr>
                <w:b/>
                <w:color w:val="000000"/>
                <w:szCs w:val="21"/>
              </w:rPr>
            </w:pPr>
            <w:r>
              <w:rPr>
                <w:rFonts w:hint="eastAsia"/>
                <w:b/>
                <w:color w:val="000000"/>
                <w:szCs w:val="21"/>
              </w:rPr>
              <w:t xml:space="preserve">   </w:t>
            </w:r>
            <w:r w:rsidR="00613CE9">
              <w:rPr>
                <w:rFonts w:hint="eastAsia"/>
                <w:b/>
                <w:color w:val="000000"/>
                <w:szCs w:val="21"/>
              </w:rPr>
              <w:t>对职业健康安全目标进行了分解，传达到各部门，定期就目标及绩效进行考核。</w:t>
            </w:r>
            <w:r w:rsidR="00613CE9">
              <w:rPr>
                <w:rFonts w:hint="eastAsia"/>
                <w:b/>
                <w:color w:val="000000"/>
                <w:szCs w:val="21"/>
              </w:rPr>
              <w:t xml:space="preserve"> </w:t>
            </w:r>
            <w:r w:rsidR="00613CE9">
              <w:rPr>
                <w:rFonts w:hint="eastAsia"/>
                <w:b/>
                <w:color w:val="000000"/>
                <w:szCs w:val="21"/>
              </w:rPr>
              <w:t>让员工了解公司职业健康安全方针、目标及各自工作对质量管理体系有效性贡献及不符合质量管理体系要求的后果。</w:t>
            </w:r>
          </w:p>
          <w:p w:rsidR="005F31A7" w:rsidRDefault="00613CE9">
            <w:pPr>
              <w:spacing w:line="360" w:lineRule="auto"/>
              <w:ind w:firstLineChars="200" w:firstLine="422"/>
              <w:rPr>
                <w:b/>
                <w:color w:val="000000"/>
                <w:szCs w:val="21"/>
              </w:rPr>
            </w:pPr>
            <w:r>
              <w:rPr>
                <w:rFonts w:hint="eastAsia"/>
                <w:b/>
                <w:color w:val="000000"/>
                <w:szCs w:val="21"/>
              </w:rPr>
              <w:t xml:space="preserve">   </w:t>
            </w:r>
            <w:r>
              <w:rPr>
                <w:rFonts w:hint="eastAsia"/>
                <w:b/>
                <w:color w:val="000000"/>
                <w:szCs w:val="21"/>
              </w:rPr>
              <w:t>员工入职时，对公司规章制度进行培训，就执行管理体系的作用进行宣贯。</w:t>
            </w:r>
          </w:p>
          <w:p w:rsidR="005F31A7" w:rsidRDefault="00613CE9">
            <w:pPr>
              <w:autoSpaceDE w:val="0"/>
              <w:autoSpaceDN w:val="0"/>
              <w:spacing w:line="400" w:lineRule="exact"/>
              <w:ind w:firstLineChars="200" w:firstLine="422"/>
              <w:rPr>
                <w:rFonts w:asciiTheme="minorEastAsia" w:eastAsiaTheme="minorEastAsia" w:hAnsiTheme="minorEastAsia"/>
                <w:b/>
                <w:szCs w:val="21"/>
              </w:rPr>
            </w:pPr>
            <w:r>
              <w:rPr>
                <w:rFonts w:hint="eastAsia"/>
                <w:b/>
                <w:color w:val="000000"/>
                <w:szCs w:val="21"/>
              </w:rPr>
              <w:t>现场询问相关人员，员工知晓相关职业健康安全</w:t>
            </w:r>
            <w:proofErr w:type="gramStart"/>
            <w:r>
              <w:rPr>
                <w:rFonts w:hint="eastAsia"/>
                <w:b/>
                <w:color w:val="000000"/>
                <w:szCs w:val="21"/>
              </w:rPr>
              <w:t>质方针</w:t>
            </w:r>
            <w:proofErr w:type="gramEnd"/>
            <w:r>
              <w:rPr>
                <w:rFonts w:hint="eastAsia"/>
                <w:b/>
                <w:color w:val="000000"/>
                <w:szCs w:val="21"/>
              </w:rPr>
              <w:t>及目标等，符合要求</w:t>
            </w:r>
          </w:p>
        </w:tc>
        <w:tc>
          <w:tcPr>
            <w:tcW w:w="851" w:type="dxa"/>
          </w:tcPr>
          <w:p w:rsidR="005F31A7" w:rsidRDefault="005F31A7">
            <w:pPr>
              <w:rPr>
                <w:rFonts w:asciiTheme="minorEastAsia" w:eastAsiaTheme="minorEastAsia" w:hAnsiTheme="minorEastAsia"/>
                <w:b/>
                <w:szCs w:val="21"/>
              </w:rPr>
            </w:pPr>
          </w:p>
        </w:tc>
      </w:tr>
      <w:tr w:rsidR="005F31A7">
        <w:trPr>
          <w:trHeight w:val="427"/>
        </w:trPr>
        <w:tc>
          <w:tcPr>
            <w:tcW w:w="1384" w:type="dxa"/>
          </w:tcPr>
          <w:p w:rsidR="005F31A7" w:rsidRDefault="00613CE9">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绩效测量和监视</w:t>
            </w:r>
          </w:p>
        </w:tc>
        <w:tc>
          <w:tcPr>
            <w:tcW w:w="992" w:type="dxa"/>
          </w:tcPr>
          <w:p w:rsidR="005F31A7" w:rsidRDefault="005F31A7">
            <w:pPr>
              <w:spacing w:line="360" w:lineRule="auto"/>
              <w:rPr>
                <w:rFonts w:asciiTheme="minorEastAsia" w:eastAsiaTheme="minorEastAsia" w:hAnsiTheme="minorEastAsia" w:cs="宋体"/>
                <w:b/>
                <w:szCs w:val="21"/>
              </w:rPr>
            </w:pPr>
          </w:p>
          <w:p w:rsidR="005F31A7" w:rsidRDefault="00613CE9">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O：9.1.1</w:t>
            </w:r>
          </w:p>
        </w:tc>
        <w:tc>
          <w:tcPr>
            <w:tcW w:w="11482" w:type="dxa"/>
            <w:vAlign w:val="center"/>
          </w:tcPr>
          <w:p w:rsidR="005F31A7" w:rsidRDefault="00613CE9">
            <w:pPr>
              <w:snapToGrid w:val="0"/>
              <w:spacing w:line="320" w:lineRule="exact"/>
              <w:ind w:firstLineChars="200" w:firstLine="422"/>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管理体系目标考核按季度进行，抽查到2021年1-6月份</w:t>
            </w:r>
            <w:r>
              <w:rPr>
                <w:rFonts w:hint="eastAsia"/>
                <w:color w:val="000000"/>
                <w:szCs w:val="21"/>
              </w:rPr>
              <w:t>职业健康安全</w:t>
            </w:r>
            <w:r>
              <w:rPr>
                <w:rFonts w:asciiTheme="minorEastAsia" w:eastAsiaTheme="minorEastAsia" w:hAnsiTheme="minorEastAsia" w:cs="宋体" w:hint="eastAsia"/>
                <w:b/>
                <w:szCs w:val="21"/>
              </w:rPr>
              <w:t>目标考核记录，综合部负责考核，公司和分解的各部门管理目标均已完成。</w:t>
            </w:r>
          </w:p>
          <w:p w:rsidR="005F31A7" w:rsidRDefault="00613CE9">
            <w:pPr>
              <w:spacing w:line="320" w:lineRule="exact"/>
              <w:ind w:firstLineChars="200" w:firstLine="422"/>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查到职业健康安全管理运行《管理过程检查记录表》，2021年1-6月，每月经查一次。检查人：白金杰、刘秋伶等人对综合部、销售部、质检部、财务部检查，内容涉及是否制定了《职业健康安全管理运行控制程序》并对其定期检查和考核。是否识别评价了本部门的重要危险源。对分管的危险源控制项目，是制定了运行管理规定或作业指导书。本部门分解的目标指标是否采取什么措施进行控制。灭火器配备不足或故障。无漏电保护装置。电线电器老化等。检查结果均正常。</w:t>
            </w:r>
          </w:p>
          <w:p w:rsidR="005F31A7" w:rsidRDefault="00613CE9">
            <w:pPr>
              <w:spacing w:line="320" w:lineRule="exact"/>
              <w:ind w:firstLineChars="200" w:firstLine="422"/>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综合部经理介绍：未有上级主管部门的监督检查。公司经营能遵守相关的法律法规，没有违反环境、职业健康安全法律法规现象，近期没有发生环境与职业健康安全的事故。</w:t>
            </w:r>
          </w:p>
        </w:tc>
        <w:tc>
          <w:tcPr>
            <w:tcW w:w="851" w:type="dxa"/>
          </w:tcPr>
          <w:p w:rsidR="005F31A7" w:rsidRDefault="005F31A7">
            <w:pPr>
              <w:rPr>
                <w:rFonts w:asciiTheme="minorEastAsia" w:eastAsiaTheme="minorEastAsia" w:hAnsiTheme="minorEastAsia"/>
                <w:b/>
                <w:szCs w:val="21"/>
              </w:rPr>
            </w:pPr>
          </w:p>
        </w:tc>
      </w:tr>
      <w:tr w:rsidR="005F31A7">
        <w:trPr>
          <w:trHeight w:val="1512"/>
        </w:trPr>
        <w:tc>
          <w:tcPr>
            <w:tcW w:w="1384"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cs="宋体" w:hint="eastAsia"/>
                <w:b/>
                <w:szCs w:val="21"/>
              </w:rPr>
              <w:t>不合格和纠正措施</w:t>
            </w:r>
          </w:p>
        </w:tc>
        <w:tc>
          <w:tcPr>
            <w:tcW w:w="992" w:type="dxa"/>
          </w:tcPr>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宋体" w:hint="eastAsia"/>
                <w:b/>
                <w:szCs w:val="21"/>
              </w:rPr>
              <w:t>O：10.2</w:t>
            </w:r>
          </w:p>
          <w:p w:rsidR="005F31A7" w:rsidRDefault="005F31A7">
            <w:pPr>
              <w:spacing w:line="360" w:lineRule="auto"/>
              <w:rPr>
                <w:rFonts w:asciiTheme="minorEastAsia" w:eastAsiaTheme="minorEastAsia" w:hAnsiTheme="minorEastAsia" w:cs="Arial"/>
                <w:b/>
                <w:szCs w:val="21"/>
              </w:rPr>
            </w:pPr>
          </w:p>
        </w:tc>
        <w:tc>
          <w:tcPr>
            <w:tcW w:w="11482" w:type="dxa"/>
          </w:tcPr>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保持实施《</w:t>
            </w:r>
            <w:r>
              <w:rPr>
                <w:rFonts w:asciiTheme="minorEastAsia" w:eastAsiaTheme="minorEastAsia" w:hAnsiTheme="minorEastAsia" w:hint="eastAsia"/>
                <w:b/>
                <w:szCs w:val="21"/>
              </w:rPr>
              <w:t>纠正措施和预防措施控制程序</w:t>
            </w:r>
            <w:r>
              <w:rPr>
                <w:rFonts w:asciiTheme="minorEastAsia" w:eastAsiaTheme="minorEastAsia" w:hAnsiTheme="minorEastAsia" w:cs="宋体" w:hint="eastAsia"/>
                <w:b/>
                <w:szCs w:val="21"/>
              </w:rPr>
              <w:t>》、《</w:t>
            </w:r>
            <w:r>
              <w:rPr>
                <w:rFonts w:asciiTheme="minorEastAsia" w:eastAsiaTheme="minorEastAsia" w:hAnsiTheme="minorEastAsia" w:hint="eastAsia"/>
                <w:b/>
                <w:szCs w:val="21"/>
              </w:rPr>
              <w:t>事件调查、事故处置、不符合控制程序</w:t>
            </w:r>
            <w:r>
              <w:rPr>
                <w:rFonts w:asciiTheme="minorEastAsia" w:eastAsiaTheme="minorEastAsia" w:hAnsiTheme="minorEastAsia" w:cs="宋体" w:hint="eastAsia"/>
                <w:b/>
                <w:szCs w:val="21"/>
              </w:rPr>
              <w:t xml:space="preserve">》，对纠正预防措施识别、评审、验证，事故事件报告、调查、处理等作了规定，其内容符合组织实际及标准要求。 </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5F31A7" w:rsidRDefault="00613CE9">
            <w:pPr>
              <w:tabs>
                <w:tab w:val="left" w:pos="6597"/>
              </w:tabs>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cs="宋体" w:hint="eastAsia"/>
                <w:b/>
                <w:szCs w:val="21"/>
              </w:rPr>
              <w:t>公司纠正和预防措施的管理符合标准规定要求。</w:t>
            </w:r>
          </w:p>
        </w:tc>
        <w:tc>
          <w:tcPr>
            <w:tcW w:w="851" w:type="dxa"/>
          </w:tcPr>
          <w:p w:rsidR="005F31A7" w:rsidRDefault="005F31A7">
            <w:pPr>
              <w:rPr>
                <w:rFonts w:asciiTheme="minorEastAsia" w:eastAsiaTheme="minorEastAsia" w:hAnsiTheme="minorEastAsia"/>
                <w:b/>
                <w:szCs w:val="21"/>
              </w:rPr>
            </w:pPr>
          </w:p>
        </w:tc>
      </w:tr>
    </w:tbl>
    <w:p w:rsidR="005F31A7" w:rsidRDefault="00613CE9">
      <w:pPr>
        <w:rPr>
          <w:rFonts w:asciiTheme="minorEastAsia" w:eastAsiaTheme="minorEastAsia" w:hAnsiTheme="minorEastAsia"/>
          <w:b/>
          <w:szCs w:val="21"/>
        </w:rPr>
      </w:pPr>
      <w:r>
        <w:rPr>
          <w:rFonts w:asciiTheme="minorEastAsia" w:eastAsiaTheme="minorEastAsia" w:hAnsiTheme="minorEastAsia"/>
          <w:b/>
          <w:szCs w:val="21"/>
        </w:rPr>
        <w:lastRenderedPageBreak/>
        <w:ptab w:relativeTo="margin" w:alignment="center" w:leader="none"/>
      </w:r>
    </w:p>
    <w:p w:rsidR="005F31A7" w:rsidRDefault="00613CE9">
      <w:pPr>
        <w:pStyle w:val="a4"/>
        <w:rPr>
          <w:rFonts w:asciiTheme="minorEastAsia" w:eastAsiaTheme="minorEastAsia" w:hAnsiTheme="minorEastAsia"/>
          <w:b/>
          <w:sz w:val="21"/>
          <w:szCs w:val="21"/>
        </w:rPr>
      </w:pPr>
      <w:r>
        <w:rPr>
          <w:rFonts w:asciiTheme="minorEastAsia" w:eastAsiaTheme="minorEastAsia" w:hAnsiTheme="minorEastAsia" w:hint="eastAsia"/>
          <w:b/>
          <w:sz w:val="21"/>
          <w:szCs w:val="21"/>
        </w:rPr>
        <w:t>说明：不符合标注N</w:t>
      </w:r>
    </w:p>
    <w:p w:rsidR="005F31A7" w:rsidRDefault="005F31A7">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613CE9">
      <w:pPr>
        <w:spacing w:line="480" w:lineRule="exact"/>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11482"/>
        <w:gridCol w:w="851"/>
      </w:tblGrid>
      <w:tr w:rsidR="005F31A7">
        <w:trPr>
          <w:trHeight w:val="515"/>
        </w:trPr>
        <w:tc>
          <w:tcPr>
            <w:tcW w:w="1384" w:type="dxa"/>
            <w:vMerge w:val="restart"/>
            <w:vAlign w:val="center"/>
          </w:tcPr>
          <w:p w:rsidR="005F31A7" w:rsidRDefault="00613CE9">
            <w:pPr>
              <w:spacing w:before="120"/>
              <w:jc w:val="center"/>
              <w:rPr>
                <w:rFonts w:asciiTheme="minorEastAsia" w:eastAsiaTheme="minorEastAsia" w:hAnsiTheme="minorEastAsia"/>
                <w:b/>
                <w:szCs w:val="21"/>
              </w:rPr>
            </w:pPr>
            <w:r>
              <w:rPr>
                <w:rFonts w:asciiTheme="minorEastAsia" w:eastAsiaTheme="minorEastAsia" w:hAnsiTheme="minorEastAsia" w:hint="eastAsia"/>
                <w:b/>
                <w:szCs w:val="21"/>
              </w:rPr>
              <w:t>过程与活动、</w:t>
            </w:r>
          </w:p>
          <w:p w:rsidR="005F31A7" w:rsidRDefault="00613CE9">
            <w:pPr>
              <w:jc w:val="center"/>
              <w:rPr>
                <w:rFonts w:asciiTheme="minorEastAsia" w:eastAsiaTheme="minorEastAsia" w:hAnsiTheme="minorEastAsia"/>
                <w:b/>
                <w:szCs w:val="21"/>
              </w:rPr>
            </w:pPr>
            <w:r>
              <w:rPr>
                <w:rFonts w:asciiTheme="minorEastAsia" w:eastAsiaTheme="minorEastAsia" w:hAnsiTheme="minorEastAsia" w:hint="eastAsia"/>
                <w:b/>
                <w:szCs w:val="21"/>
              </w:rPr>
              <w:t>抽样计划</w:t>
            </w:r>
          </w:p>
        </w:tc>
        <w:tc>
          <w:tcPr>
            <w:tcW w:w="992" w:type="dxa"/>
            <w:vMerge w:val="restart"/>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hint="eastAsia"/>
                <w:b/>
                <w:szCs w:val="21"/>
              </w:rPr>
              <w:t>涉及条款</w:t>
            </w:r>
          </w:p>
        </w:tc>
        <w:tc>
          <w:tcPr>
            <w:tcW w:w="11482" w:type="dxa"/>
            <w:vAlign w:val="center"/>
          </w:tcPr>
          <w:p w:rsidR="005F31A7" w:rsidRDefault="00613CE9" w:rsidP="00D10EF3">
            <w:pPr>
              <w:rPr>
                <w:rFonts w:asciiTheme="minorEastAsia" w:eastAsiaTheme="minorEastAsia" w:hAnsiTheme="minorEastAsia"/>
                <w:b/>
                <w:szCs w:val="21"/>
              </w:rPr>
            </w:pPr>
            <w:r>
              <w:rPr>
                <w:rFonts w:asciiTheme="minorEastAsia" w:eastAsiaTheme="minorEastAsia" w:hAnsiTheme="minorEastAsia" w:hint="eastAsia"/>
                <w:b/>
                <w:szCs w:val="21"/>
              </w:rPr>
              <w:t xml:space="preserve">受审核部门：质检部 </w:t>
            </w:r>
            <w:r w:rsidR="00D10EF3">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主管领导：</w:t>
            </w:r>
            <w:proofErr w:type="gramStart"/>
            <w:r>
              <w:rPr>
                <w:rFonts w:ascii="宋体" w:hAnsi="宋体" w:cs="宋体" w:hint="eastAsia"/>
                <w:b/>
                <w:szCs w:val="21"/>
              </w:rPr>
              <w:t>韩丽聪</w:t>
            </w:r>
            <w:proofErr w:type="gramEnd"/>
            <w:r>
              <w:rPr>
                <w:rFonts w:ascii="宋体" w:hAnsi="宋体" w:cs="宋体" w:hint="eastAsia"/>
                <w:b/>
                <w:szCs w:val="21"/>
              </w:rPr>
              <w:t xml:space="preserve"> </w:t>
            </w:r>
            <w:r>
              <w:rPr>
                <w:rFonts w:asciiTheme="minorEastAsia" w:eastAsiaTheme="minorEastAsia" w:hAnsiTheme="minorEastAsia" w:hint="eastAsia"/>
                <w:b/>
                <w:szCs w:val="21"/>
              </w:rPr>
              <w:t xml:space="preserve"> 主管 陪同人员：孔艳丽</w:t>
            </w:r>
          </w:p>
        </w:tc>
        <w:tc>
          <w:tcPr>
            <w:tcW w:w="851" w:type="dxa"/>
            <w:vMerge w:val="restart"/>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hint="eastAsia"/>
                <w:b/>
                <w:szCs w:val="21"/>
              </w:rPr>
              <w:t>判定</w:t>
            </w:r>
          </w:p>
        </w:tc>
      </w:tr>
      <w:tr w:rsidR="005F31A7">
        <w:trPr>
          <w:trHeight w:val="403"/>
        </w:trPr>
        <w:tc>
          <w:tcPr>
            <w:tcW w:w="1384" w:type="dxa"/>
            <w:vMerge/>
            <w:vAlign w:val="center"/>
          </w:tcPr>
          <w:p w:rsidR="005F31A7" w:rsidRDefault="005F31A7">
            <w:pPr>
              <w:rPr>
                <w:rFonts w:asciiTheme="minorEastAsia" w:eastAsiaTheme="minorEastAsia" w:hAnsiTheme="minorEastAsia"/>
                <w:b/>
                <w:szCs w:val="21"/>
              </w:rPr>
            </w:pPr>
          </w:p>
        </w:tc>
        <w:tc>
          <w:tcPr>
            <w:tcW w:w="992" w:type="dxa"/>
            <w:vMerge/>
            <w:vAlign w:val="center"/>
          </w:tcPr>
          <w:p w:rsidR="005F31A7" w:rsidRDefault="005F31A7">
            <w:pPr>
              <w:rPr>
                <w:rFonts w:asciiTheme="minorEastAsia" w:eastAsiaTheme="minorEastAsia" w:hAnsiTheme="minorEastAsia"/>
                <w:b/>
                <w:szCs w:val="21"/>
              </w:rPr>
            </w:pPr>
          </w:p>
        </w:tc>
        <w:tc>
          <w:tcPr>
            <w:tcW w:w="11482" w:type="dxa"/>
            <w:vAlign w:val="center"/>
          </w:tcPr>
          <w:p w:rsidR="005F31A7" w:rsidRDefault="00613CE9">
            <w:pPr>
              <w:spacing w:before="120"/>
              <w:rPr>
                <w:rFonts w:asciiTheme="minorEastAsia" w:eastAsiaTheme="minorEastAsia" w:hAnsiTheme="minorEastAsia"/>
                <w:b/>
                <w:szCs w:val="21"/>
              </w:rPr>
            </w:pPr>
            <w:r>
              <w:rPr>
                <w:rFonts w:asciiTheme="minorEastAsia" w:eastAsiaTheme="minorEastAsia" w:hAnsiTheme="minorEastAsia" w:hint="eastAsia"/>
                <w:b/>
                <w:szCs w:val="21"/>
              </w:rPr>
              <w:t>审核员：李凤仪</w:t>
            </w:r>
            <w:r w:rsidR="00D10EF3">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审核时间：2021.7.27</w:t>
            </w:r>
          </w:p>
        </w:tc>
        <w:tc>
          <w:tcPr>
            <w:tcW w:w="851" w:type="dxa"/>
            <w:vMerge/>
          </w:tcPr>
          <w:p w:rsidR="005F31A7" w:rsidRDefault="005F31A7">
            <w:pPr>
              <w:rPr>
                <w:rFonts w:asciiTheme="minorEastAsia" w:eastAsiaTheme="minorEastAsia" w:hAnsiTheme="minorEastAsia"/>
                <w:b/>
                <w:szCs w:val="21"/>
              </w:rPr>
            </w:pPr>
          </w:p>
        </w:tc>
      </w:tr>
      <w:tr w:rsidR="005F31A7">
        <w:trPr>
          <w:trHeight w:val="503"/>
        </w:trPr>
        <w:tc>
          <w:tcPr>
            <w:tcW w:w="1384" w:type="dxa"/>
            <w:vMerge/>
            <w:vAlign w:val="center"/>
          </w:tcPr>
          <w:p w:rsidR="005F31A7" w:rsidRDefault="005F31A7">
            <w:pPr>
              <w:rPr>
                <w:rFonts w:asciiTheme="minorEastAsia" w:eastAsiaTheme="minorEastAsia" w:hAnsiTheme="minorEastAsia"/>
                <w:b/>
                <w:szCs w:val="21"/>
              </w:rPr>
            </w:pPr>
          </w:p>
        </w:tc>
        <w:tc>
          <w:tcPr>
            <w:tcW w:w="992" w:type="dxa"/>
            <w:vMerge/>
            <w:vAlign w:val="center"/>
          </w:tcPr>
          <w:p w:rsidR="005F31A7" w:rsidRDefault="005F31A7">
            <w:pPr>
              <w:rPr>
                <w:rFonts w:asciiTheme="minorEastAsia" w:eastAsiaTheme="minorEastAsia" w:hAnsiTheme="minorEastAsia"/>
                <w:b/>
                <w:szCs w:val="21"/>
              </w:rPr>
            </w:pPr>
          </w:p>
        </w:tc>
        <w:tc>
          <w:tcPr>
            <w:tcW w:w="11482" w:type="dxa"/>
            <w:vAlign w:val="center"/>
          </w:tcPr>
          <w:p w:rsidR="005F31A7" w:rsidRDefault="00613CE9">
            <w:pPr>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审核条款：</w:t>
            </w:r>
            <w:r>
              <w:rPr>
                <w:rFonts w:ascii="宋体" w:hAnsi="宋体" w:cs="Arial" w:hint="eastAsia"/>
                <w:b/>
                <w:spacing w:val="-6"/>
                <w:szCs w:val="21"/>
              </w:rPr>
              <w:t>OHS</w:t>
            </w:r>
            <w:r>
              <w:rPr>
                <w:rFonts w:ascii="宋体" w:hAnsi="宋体" w:cs="Arial" w:hint="eastAsia"/>
                <w:b/>
                <w:szCs w:val="21"/>
              </w:rPr>
              <w:t>MS: 5.3组织的岗位、职责和权限、6.2职业健康安全目标、6.1.2危险源辨识与评价、7.5.1形成文件的信息总则、7.5.2形成文件的信息的创建和更新、7.5.3形成文件的信息的控制、8.1运行策划和控制、8.2应急准备和响应、9.2 内部审核、10.2不符合/事件和纠正措施，</w:t>
            </w:r>
          </w:p>
        </w:tc>
        <w:tc>
          <w:tcPr>
            <w:tcW w:w="851" w:type="dxa"/>
            <w:vMerge/>
          </w:tcPr>
          <w:p w:rsidR="005F31A7" w:rsidRDefault="005F31A7">
            <w:pPr>
              <w:rPr>
                <w:rFonts w:asciiTheme="minorEastAsia" w:eastAsiaTheme="minorEastAsia" w:hAnsiTheme="minorEastAsia"/>
                <w:b/>
                <w:szCs w:val="21"/>
              </w:rPr>
            </w:pPr>
          </w:p>
        </w:tc>
      </w:tr>
      <w:tr w:rsidR="005F31A7">
        <w:trPr>
          <w:trHeight w:val="1255"/>
        </w:trPr>
        <w:tc>
          <w:tcPr>
            <w:tcW w:w="1384" w:type="dxa"/>
            <w:vAlign w:val="center"/>
          </w:tcPr>
          <w:p w:rsidR="005F31A7" w:rsidRDefault="00613CE9">
            <w:pPr>
              <w:spacing w:line="360" w:lineRule="auto"/>
              <w:rPr>
                <w:rFonts w:asciiTheme="minorEastAsia" w:eastAsiaTheme="minorEastAsia" w:hAnsiTheme="minorEastAsia"/>
                <w:b/>
                <w:szCs w:val="21"/>
              </w:rPr>
            </w:pPr>
            <w:r>
              <w:rPr>
                <w:rFonts w:asciiTheme="minorEastAsia" w:eastAsiaTheme="minorEastAsia" w:hAnsiTheme="minorEastAsia" w:cs="Arial" w:hint="eastAsia"/>
                <w:b/>
                <w:szCs w:val="21"/>
              </w:rPr>
              <w:t>组织的岗位、职责和权限</w:t>
            </w:r>
          </w:p>
        </w:tc>
        <w:tc>
          <w:tcPr>
            <w:tcW w:w="992" w:type="dxa"/>
          </w:tcPr>
          <w:p w:rsidR="005F31A7" w:rsidRDefault="005F31A7">
            <w:pPr>
              <w:spacing w:line="360" w:lineRule="auto"/>
              <w:rPr>
                <w:rFonts w:asciiTheme="minorEastAsia" w:eastAsiaTheme="minorEastAsia" w:hAnsiTheme="minorEastAsia" w:cs="Arial"/>
                <w:b/>
                <w:szCs w:val="21"/>
              </w:rPr>
            </w:pPr>
          </w:p>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O：5.3</w:t>
            </w:r>
          </w:p>
        </w:tc>
        <w:tc>
          <w:tcPr>
            <w:tcW w:w="11482" w:type="dxa"/>
          </w:tcPr>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cs="宋体" w:hint="eastAsia"/>
                <w:b/>
                <w:szCs w:val="21"/>
              </w:rPr>
              <w:t>现场审核过程了解到部门主要负责：文件控制、产品检验、内部审核、</w:t>
            </w:r>
            <w:r>
              <w:rPr>
                <w:rFonts w:ascii="宋体" w:hAnsi="宋体" w:cs="Arial" w:hint="eastAsia"/>
                <w:b/>
                <w:szCs w:val="21"/>
              </w:rPr>
              <w:t>不符合/事件和纠正措施</w:t>
            </w:r>
            <w:r>
              <w:rPr>
                <w:rFonts w:asciiTheme="minorEastAsia" w:eastAsiaTheme="minorEastAsia" w:hAnsiTheme="minorEastAsia" w:cs="宋体" w:hint="eastAsia"/>
                <w:b/>
                <w:szCs w:val="21"/>
              </w:rPr>
              <w:t>，本部门目标制定与实施，与相关方做好沟通，对职业健康安全危险源等进行控制或施加影响等。经与经理交流发现其对部门职责权限基本掌握，部门职责得到合理分配，未发现因职责不清责任不明而造成体系运行失效的情况。</w:t>
            </w:r>
          </w:p>
        </w:tc>
        <w:tc>
          <w:tcPr>
            <w:tcW w:w="851" w:type="dxa"/>
          </w:tcPr>
          <w:p w:rsidR="005F31A7" w:rsidRDefault="005F31A7">
            <w:pPr>
              <w:rPr>
                <w:rFonts w:asciiTheme="minorEastAsia" w:eastAsiaTheme="minorEastAsia" w:hAnsiTheme="minorEastAsia"/>
                <w:b/>
                <w:szCs w:val="21"/>
              </w:rPr>
            </w:pPr>
          </w:p>
        </w:tc>
      </w:tr>
      <w:tr w:rsidR="005F31A7">
        <w:trPr>
          <w:trHeight w:val="1205"/>
        </w:trPr>
        <w:tc>
          <w:tcPr>
            <w:tcW w:w="1384" w:type="dxa"/>
            <w:vAlign w:val="center"/>
          </w:tcPr>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hint="eastAsia"/>
                <w:b/>
                <w:szCs w:val="21"/>
              </w:rPr>
              <w:t>危险源辨识、风险评价和控制措施的确定</w:t>
            </w:r>
          </w:p>
        </w:tc>
        <w:tc>
          <w:tcPr>
            <w:tcW w:w="992" w:type="dxa"/>
            <w:vAlign w:val="center"/>
          </w:tcPr>
          <w:p w:rsidR="005F31A7" w:rsidRDefault="005F31A7">
            <w:pPr>
              <w:spacing w:line="360" w:lineRule="auto"/>
              <w:rPr>
                <w:rFonts w:asciiTheme="minorEastAsia" w:eastAsiaTheme="minorEastAsia" w:hAnsiTheme="minorEastAsia"/>
                <w:b/>
                <w:szCs w:val="21"/>
              </w:rPr>
            </w:pPr>
          </w:p>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hint="eastAsia"/>
                <w:b/>
                <w:szCs w:val="21"/>
              </w:rPr>
              <w:t>O：6.1.2</w:t>
            </w:r>
          </w:p>
        </w:tc>
        <w:tc>
          <w:tcPr>
            <w:tcW w:w="11482" w:type="dxa"/>
            <w:vAlign w:val="center"/>
          </w:tcPr>
          <w:p w:rsidR="005F31A7" w:rsidRDefault="00613CE9">
            <w:pPr>
              <w:spacing w:line="320" w:lineRule="exact"/>
              <w:ind w:firstLineChars="200" w:firstLine="422"/>
              <w:rPr>
                <w:rFonts w:asciiTheme="minorEastAsia" w:eastAsiaTheme="minorEastAsia" w:hAnsiTheme="minorEastAsia" w:cs="Arial"/>
                <w:b/>
                <w:szCs w:val="21"/>
              </w:rPr>
            </w:pPr>
            <w:r>
              <w:rPr>
                <w:rFonts w:asciiTheme="minorEastAsia" w:eastAsiaTheme="minorEastAsia" w:hAnsiTheme="minorEastAsia" w:cs="楷体" w:hint="eastAsia"/>
                <w:b/>
                <w:bCs/>
                <w:szCs w:val="21"/>
              </w:rPr>
              <w:t>综合部作为公司</w:t>
            </w:r>
            <w:r>
              <w:rPr>
                <w:rFonts w:asciiTheme="minorEastAsia" w:eastAsiaTheme="minorEastAsia" w:hAnsiTheme="minorEastAsia" w:hint="eastAsia"/>
                <w:b/>
                <w:szCs w:val="21"/>
              </w:rPr>
              <w:t>职业健康安全管理</w:t>
            </w:r>
            <w:r>
              <w:rPr>
                <w:rFonts w:asciiTheme="minorEastAsia" w:eastAsiaTheme="minorEastAsia" w:hAnsiTheme="minorEastAsia" w:cs="楷体" w:hint="eastAsia"/>
                <w:b/>
                <w:bCs/>
                <w:szCs w:val="21"/>
              </w:rPr>
              <w:t>体系的主控部门，主要负责识别</w:t>
            </w:r>
            <w:r>
              <w:rPr>
                <w:rFonts w:asciiTheme="minorEastAsia" w:eastAsiaTheme="minorEastAsia" w:hAnsiTheme="minorEastAsia" w:cs="Arial" w:hint="eastAsia"/>
                <w:b/>
                <w:szCs w:val="21"/>
              </w:rPr>
              <w:t>评价相关的环境因素和危险源，查有、《</w:t>
            </w:r>
            <w:r>
              <w:rPr>
                <w:rFonts w:asciiTheme="minorEastAsia" w:eastAsiaTheme="minorEastAsia" w:hAnsiTheme="minorEastAsia"/>
                <w:b/>
                <w:szCs w:val="21"/>
              </w:rPr>
              <w:t>危险源和环境因素辨识、评价控制程序</w:t>
            </w:r>
            <w:r>
              <w:rPr>
                <w:rFonts w:asciiTheme="minorEastAsia" w:eastAsiaTheme="minorEastAsia" w:hAnsiTheme="minorEastAsia" w:cs="Arial" w:hint="eastAsia"/>
                <w:b/>
                <w:szCs w:val="21"/>
              </w:rPr>
              <w:t>》</w:t>
            </w:r>
          </w:p>
          <w:p w:rsidR="005F31A7" w:rsidRDefault="00613CE9">
            <w:pPr>
              <w:spacing w:line="320" w:lineRule="exact"/>
              <w:ind w:firstLineChars="200" w:firstLine="422"/>
              <w:rPr>
                <w:rFonts w:asciiTheme="minorEastAsia" w:eastAsiaTheme="minorEastAsia" w:hAnsiTheme="minorEastAsia" w:cs="Arial"/>
                <w:b/>
                <w:szCs w:val="21"/>
              </w:rPr>
            </w:pPr>
            <w:r>
              <w:rPr>
                <w:rFonts w:asciiTheme="minorEastAsia" w:eastAsiaTheme="minorEastAsia" w:hAnsiTheme="minorEastAsia" w:hint="eastAsia"/>
                <w:b/>
                <w:szCs w:val="21"/>
              </w:rPr>
              <w:t>查看及询问危险源</w:t>
            </w:r>
            <w:r>
              <w:rPr>
                <w:rFonts w:asciiTheme="minorEastAsia" w:eastAsiaTheme="minorEastAsia" w:hAnsiTheme="minorEastAsia" w:cs="Arial" w:hint="eastAsia"/>
                <w:b/>
                <w:szCs w:val="21"/>
              </w:rPr>
              <w:t>识别：根据部门识别办公、质检过程环节识别，由综合部组织统一汇总。</w:t>
            </w:r>
          </w:p>
          <w:p w:rsidR="005F31A7" w:rsidRDefault="00613CE9">
            <w:pPr>
              <w:spacing w:line="320" w:lineRule="exact"/>
              <w:ind w:firstLineChars="200" w:firstLine="422"/>
              <w:rPr>
                <w:rFonts w:asciiTheme="minorEastAsia" w:eastAsiaTheme="minorEastAsia" w:hAnsiTheme="minorEastAsia" w:cs="楷体"/>
                <w:b/>
                <w:szCs w:val="21"/>
              </w:rPr>
            </w:pPr>
            <w:r>
              <w:rPr>
                <w:rFonts w:asciiTheme="minorEastAsia" w:eastAsiaTheme="minorEastAsia" w:hAnsiTheme="minorEastAsia" w:cs="楷体" w:hint="eastAsia"/>
                <w:b/>
                <w:szCs w:val="21"/>
              </w:rPr>
              <w:t>查到《不可接受风险清单》，涉及质检部的危险源主要是火灾和触电等。</w:t>
            </w:r>
          </w:p>
          <w:p w:rsidR="005F31A7" w:rsidRDefault="00613CE9">
            <w:pPr>
              <w:spacing w:line="320" w:lineRule="exact"/>
              <w:ind w:firstLineChars="200" w:firstLine="422"/>
              <w:rPr>
                <w:rFonts w:asciiTheme="minorEastAsia" w:eastAsiaTheme="minorEastAsia" w:hAnsiTheme="minorEastAsia" w:cs="楷体"/>
                <w:b/>
                <w:szCs w:val="21"/>
              </w:rPr>
            </w:pPr>
            <w:r>
              <w:rPr>
                <w:rFonts w:asciiTheme="minorEastAsia" w:eastAsiaTheme="minorEastAsia" w:hAnsiTheme="minorEastAsia" w:cs="楷体" w:hint="eastAsia"/>
                <w:b/>
                <w:szCs w:val="21"/>
              </w:rPr>
              <w:t>危险源控制执行管理方案、配备消防器材、个体防护、日常检查、日常培训教育等运行控制措施等。</w:t>
            </w:r>
          </w:p>
          <w:p w:rsidR="005F31A7" w:rsidRDefault="00613CE9">
            <w:pPr>
              <w:spacing w:line="320" w:lineRule="exact"/>
              <w:ind w:firstLineChars="200" w:firstLine="422"/>
              <w:rPr>
                <w:rFonts w:asciiTheme="minorEastAsia" w:eastAsiaTheme="minorEastAsia" w:hAnsiTheme="minorEastAsia" w:cs="Arial"/>
                <w:b/>
                <w:szCs w:val="21"/>
              </w:rPr>
            </w:pPr>
            <w:r>
              <w:rPr>
                <w:rFonts w:asciiTheme="minorEastAsia" w:eastAsiaTheme="minorEastAsia" w:hAnsiTheme="minorEastAsia" w:cs="楷体" w:hint="eastAsia"/>
                <w:b/>
                <w:szCs w:val="21"/>
              </w:rPr>
              <w:t>控制措施主要有：固废分类存放、办公</w:t>
            </w:r>
            <w:proofErr w:type="gramStart"/>
            <w:r>
              <w:rPr>
                <w:rFonts w:asciiTheme="minorEastAsia" w:eastAsiaTheme="minorEastAsia" w:hAnsiTheme="minorEastAsia" w:cs="楷体" w:hint="eastAsia"/>
                <w:b/>
                <w:szCs w:val="21"/>
              </w:rPr>
              <w:t>危废交耗材</w:t>
            </w:r>
            <w:proofErr w:type="gramEnd"/>
            <w:r>
              <w:rPr>
                <w:rFonts w:asciiTheme="minorEastAsia" w:eastAsiaTheme="minorEastAsia" w:hAnsiTheme="minorEastAsia" w:cs="楷体" w:hint="eastAsia"/>
                <w:b/>
                <w:szCs w:val="21"/>
              </w:rPr>
              <w:t>供应单位、定期监测、日常培训、消防配备消防器材等措施。查《</w:t>
            </w:r>
            <w:r w:rsidR="00E55049">
              <w:rPr>
                <w:rFonts w:asciiTheme="minorEastAsia" w:eastAsiaTheme="minorEastAsia" w:hAnsiTheme="minorEastAsia" w:cs="楷体" w:hint="eastAsia"/>
                <w:b/>
                <w:szCs w:val="21"/>
              </w:rPr>
              <w:t>危险源辨识、评价、控制清单</w:t>
            </w:r>
            <w:r>
              <w:rPr>
                <w:rFonts w:asciiTheme="minorEastAsia" w:eastAsiaTheme="minorEastAsia" w:hAnsiTheme="minorEastAsia" w:cs="楷体" w:hint="eastAsia"/>
                <w:b/>
                <w:szCs w:val="21"/>
              </w:rPr>
              <w:t>》，识别办公活动、采购、销售过程、检验过程、运输过程中的危险源。如饮水机使用不当烫伤、地面积水湿滑滑倒、化学品泄漏、运输过程未正确使用劳动防护用品造成人身伤害、检验活动过程中玻璃仪器使用不当的划伤销售过程中的运输汽车事故等。</w:t>
            </w:r>
          </w:p>
        </w:tc>
        <w:tc>
          <w:tcPr>
            <w:tcW w:w="851" w:type="dxa"/>
          </w:tcPr>
          <w:p w:rsidR="005F31A7" w:rsidRDefault="005F31A7">
            <w:pPr>
              <w:rPr>
                <w:rFonts w:asciiTheme="minorEastAsia" w:eastAsiaTheme="minorEastAsia" w:hAnsiTheme="minorEastAsia"/>
                <w:b/>
                <w:szCs w:val="21"/>
              </w:rPr>
            </w:pPr>
          </w:p>
        </w:tc>
      </w:tr>
      <w:tr w:rsidR="005F31A7">
        <w:trPr>
          <w:trHeight w:val="1205"/>
        </w:trPr>
        <w:tc>
          <w:tcPr>
            <w:tcW w:w="1384" w:type="dxa"/>
            <w:vAlign w:val="center"/>
          </w:tcPr>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环境与职业健康安全</w:t>
            </w:r>
          </w:p>
        </w:tc>
        <w:tc>
          <w:tcPr>
            <w:tcW w:w="992" w:type="dxa"/>
            <w:vAlign w:val="center"/>
          </w:tcPr>
          <w:p w:rsidR="005F31A7" w:rsidRDefault="005F31A7">
            <w:pPr>
              <w:spacing w:line="360" w:lineRule="auto"/>
              <w:rPr>
                <w:rFonts w:asciiTheme="minorEastAsia" w:eastAsiaTheme="minorEastAsia" w:hAnsiTheme="minorEastAsia" w:cs="Arial"/>
                <w:b/>
                <w:szCs w:val="21"/>
              </w:rPr>
            </w:pPr>
          </w:p>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O：6.2</w:t>
            </w:r>
          </w:p>
        </w:tc>
        <w:tc>
          <w:tcPr>
            <w:tcW w:w="11482" w:type="dxa"/>
          </w:tcPr>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 xml:space="preserve">提供了公司职业健康安全目标及管理方案 编制人：综合部 审核：白金杰 批准：白金杰 编制时间2021年1月20日 </w:t>
            </w:r>
          </w:p>
          <w:p w:rsidR="005F31A7" w:rsidRDefault="005F31A7">
            <w:pPr>
              <w:spacing w:line="360" w:lineRule="auto"/>
              <w:rPr>
                <w:rFonts w:asciiTheme="minorEastAsia" w:eastAsiaTheme="minorEastAsia" w:hAnsiTheme="minorEastAsia" w:cs="Arial"/>
                <w:b/>
                <w:szCs w:val="21"/>
              </w:rPr>
            </w:pPr>
          </w:p>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查到2021年1-5月质检部部门职业健康安全目标：</w:t>
            </w:r>
          </w:p>
          <w:p w:rsidR="005F31A7" w:rsidRDefault="00613CE9">
            <w:pPr>
              <w:spacing w:line="360" w:lineRule="auto"/>
              <w:rPr>
                <w:rFonts w:asciiTheme="minorEastAsia" w:eastAsiaTheme="minorEastAsia" w:hAnsiTheme="minorEastAsia" w:cs="Arial"/>
                <w:b/>
                <w:szCs w:val="21"/>
              </w:rPr>
            </w:pPr>
            <w:r>
              <w:rPr>
                <w:noProof/>
              </w:rPr>
              <w:lastRenderedPageBreak/>
              <w:drawing>
                <wp:inline distT="0" distB="0" distL="114300" distR="114300" wp14:anchorId="7DC9DC73" wp14:editId="441B29C7">
                  <wp:extent cx="6362700" cy="3924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6362700" cy="3924300"/>
                          </a:xfrm>
                          <a:prstGeom prst="rect">
                            <a:avLst/>
                          </a:prstGeom>
                          <a:noFill/>
                          <a:ln>
                            <a:noFill/>
                          </a:ln>
                        </pic:spPr>
                      </pic:pic>
                    </a:graphicData>
                  </a:graphic>
                </wp:inline>
              </w:drawing>
            </w:r>
          </w:p>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t>固体废弃物有效处置率100%；火灾发生率0；触</w:t>
            </w:r>
            <w:r w:rsidRPr="00D66800">
              <w:rPr>
                <w:rFonts w:asciiTheme="minorEastAsia" w:eastAsiaTheme="minorEastAsia" w:hAnsiTheme="minorEastAsia" w:hint="eastAsia"/>
                <w:b/>
                <w:szCs w:val="21"/>
              </w:rPr>
              <w:t>电事故发生率0；</w:t>
            </w:r>
            <w:r w:rsidRPr="00D66800">
              <w:rPr>
                <w:rFonts w:asciiTheme="minorEastAsia" w:eastAsiaTheme="minorEastAsia" w:hAnsiTheme="minorEastAsia"/>
                <w:b/>
                <w:szCs w:val="21"/>
              </w:rPr>
              <w:t>新冠疫情发生率</w:t>
            </w:r>
            <w:r w:rsidRPr="00D66800">
              <w:rPr>
                <w:rFonts w:asciiTheme="minorEastAsia" w:eastAsiaTheme="minorEastAsia" w:hAnsiTheme="minorEastAsia" w:hint="eastAsia"/>
                <w:b/>
                <w:szCs w:val="21"/>
              </w:rPr>
              <w:t>0；考核情况：提供</w:t>
            </w:r>
            <w:r>
              <w:rPr>
                <w:rFonts w:asciiTheme="minorEastAsia" w:eastAsiaTheme="minorEastAsia" w:hAnsiTheme="minorEastAsia" w:hint="eastAsia"/>
                <w:b/>
                <w:szCs w:val="21"/>
              </w:rPr>
              <w:t>质量、环境和职业健康安全目标指标考核表</w:t>
            </w:r>
            <w:r w:rsidRPr="00D66800">
              <w:rPr>
                <w:rFonts w:asciiTheme="minorEastAsia" w:eastAsiaTheme="minorEastAsia" w:hAnsiTheme="minorEastAsia" w:hint="eastAsia"/>
                <w:b/>
                <w:szCs w:val="21"/>
              </w:rPr>
              <w:t>经查已完成。</w:t>
            </w:r>
            <w:r>
              <w:rPr>
                <w:rFonts w:asciiTheme="minorEastAsia" w:eastAsiaTheme="minorEastAsia" w:hAnsiTheme="minorEastAsia" w:hint="eastAsia"/>
                <w:b/>
                <w:szCs w:val="21"/>
              </w:rPr>
              <w:t xml:space="preserve"> 统计：综合部  考核日期：2021.5.28目标已完成。措施：按垃圾性质、种类进行分类、识别危险源、列出整改问题清单等</w:t>
            </w:r>
            <w:r>
              <w:rPr>
                <w:rFonts w:asciiTheme="minorEastAsia" w:eastAsiaTheme="minorEastAsia" w:hAnsiTheme="minorEastAsia"/>
                <w:b/>
                <w:szCs w:val="21"/>
              </w:rPr>
              <w:t>…</w:t>
            </w:r>
            <w:r>
              <w:rPr>
                <w:rFonts w:asciiTheme="minorEastAsia" w:eastAsiaTheme="minorEastAsia" w:hAnsiTheme="minorEastAsia" w:hint="eastAsia"/>
                <w:b/>
                <w:szCs w:val="21"/>
              </w:rPr>
              <w:t>具有可操作性较强。</w:t>
            </w:r>
          </w:p>
        </w:tc>
        <w:tc>
          <w:tcPr>
            <w:tcW w:w="851" w:type="dxa"/>
          </w:tcPr>
          <w:p w:rsidR="005F31A7" w:rsidRDefault="005F31A7">
            <w:pPr>
              <w:rPr>
                <w:rFonts w:asciiTheme="minorEastAsia" w:eastAsiaTheme="minorEastAsia" w:hAnsiTheme="minorEastAsia"/>
                <w:b/>
                <w:szCs w:val="21"/>
              </w:rPr>
            </w:pPr>
          </w:p>
        </w:tc>
      </w:tr>
      <w:tr w:rsidR="005F31A7">
        <w:trPr>
          <w:trHeight w:val="1205"/>
        </w:trPr>
        <w:tc>
          <w:tcPr>
            <w:tcW w:w="1384" w:type="dxa"/>
            <w:vAlign w:val="center"/>
          </w:tcPr>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lastRenderedPageBreak/>
              <w:t>形成文件的信息</w:t>
            </w:r>
          </w:p>
        </w:tc>
        <w:tc>
          <w:tcPr>
            <w:tcW w:w="992" w:type="dxa"/>
          </w:tcPr>
          <w:p w:rsidR="005F31A7" w:rsidRDefault="00613CE9">
            <w:pPr>
              <w:spacing w:line="360" w:lineRule="auto"/>
              <w:rPr>
                <w:rFonts w:asciiTheme="minorEastAsia" w:eastAsiaTheme="minorEastAsia" w:hAnsiTheme="minorEastAsia" w:cs="楷体"/>
                <w:b/>
                <w:szCs w:val="21"/>
              </w:rPr>
            </w:pPr>
            <w:r>
              <w:rPr>
                <w:rFonts w:asciiTheme="minorEastAsia" w:eastAsiaTheme="minorEastAsia" w:hAnsiTheme="minorEastAsia" w:cs="Arial" w:hint="eastAsia"/>
                <w:b/>
                <w:szCs w:val="21"/>
              </w:rPr>
              <w:t>O7.5（7.5.1.7.5.2/7.5.3）</w:t>
            </w:r>
          </w:p>
        </w:tc>
        <w:tc>
          <w:tcPr>
            <w:tcW w:w="11482" w:type="dxa"/>
          </w:tcPr>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编制了《</w:t>
            </w:r>
            <w:r w:rsidR="00D66800" w:rsidRPr="00D66800">
              <w:rPr>
                <w:rFonts w:asciiTheme="minorEastAsia" w:eastAsiaTheme="minorEastAsia" w:hAnsiTheme="minorEastAsia" w:cs="宋体" w:hint="eastAsia"/>
                <w:b/>
                <w:szCs w:val="21"/>
              </w:rPr>
              <w:t>HDYG/CX-06</w:t>
            </w:r>
            <w:r w:rsidR="00D66800" w:rsidRPr="00D66800">
              <w:rPr>
                <w:rFonts w:asciiTheme="minorEastAsia" w:eastAsiaTheme="minorEastAsia" w:hAnsiTheme="minorEastAsia" w:cs="宋体" w:hint="eastAsia"/>
                <w:b/>
                <w:szCs w:val="21"/>
              </w:rPr>
              <w:tab/>
              <w:t>文件与资料管理程序</w:t>
            </w:r>
            <w:r>
              <w:rPr>
                <w:rFonts w:asciiTheme="minorEastAsia" w:eastAsiaTheme="minorEastAsia" w:hAnsiTheme="minorEastAsia" w:cs="宋体" w:hint="eastAsia"/>
                <w:b/>
                <w:szCs w:val="21"/>
              </w:rPr>
              <w:t>》，规定了对文件的编制、审批、更新、更改、现行修订状态、文件的发放、保存、使用、借阅、复制以及外来文件的管理等进行了规定，内容满足并覆盖标准所要求的内容，符合要求。</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编制了《</w:t>
            </w:r>
            <w:r w:rsidR="00D66800" w:rsidRPr="00D66800">
              <w:rPr>
                <w:rFonts w:asciiTheme="minorEastAsia" w:eastAsiaTheme="minorEastAsia" w:hAnsiTheme="minorEastAsia" w:cs="宋体" w:hint="eastAsia"/>
                <w:b/>
                <w:szCs w:val="21"/>
              </w:rPr>
              <w:t>HDYG/CX-26</w:t>
            </w:r>
            <w:r w:rsidR="00D66800" w:rsidRPr="00D66800">
              <w:rPr>
                <w:rFonts w:asciiTheme="minorEastAsia" w:eastAsiaTheme="minorEastAsia" w:hAnsiTheme="minorEastAsia" w:cs="宋体" w:hint="eastAsia"/>
                <w:b/>
                <w:szCs w:val="21"/>
              </w:rPr>
              <w:tab/>
              <w:t>记录管理程序</w:t>
            </w:r>
            <w:r>
              <w:rPr>
                <w:rFonts w:asciiTheme="minorEastAsia" w:eastAsiaTheme="minorEastAsia" w:hAnsiTheme="minorEastAsia" w:cs="宋体" w:hint="eastAsia"/>
                <w:b/>
                <w:szCs w:val="21"/>
              </w:rPr>
              <w:t>》，规定了记录的形成和收集、传递和归档、储存和处理、分类和编码、借阅等，基本符合标准控制要求。</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公司策划的体系文件主要包括：《质量、环境、职业健康安全管理手册》，《质量、环境、职业健康安全管理体系程序文件》，《三级文件汇编》，以及相关运行记录等。以上文件编制：质检部，审核白金杰，批准白金杰，发布实施日期2021年1月10日</w:t>
            </w:r>
          </w:p>
          <w:p w:rsidR="005F31A7" w:rsidRDefault="00613CE9">
            <w:pPr>
              <w:snapToGrid w:val="0"/>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公司体系文件运行良好，能够满足经营需要。根据</w:t>
            </w:r>
            <w:proofErr w:type="gramStart"/>
            <w:r>
              <w:rPr>
                <w:rFonts w:asciiTheme="minorEastAsia" w:eastAsiaTheme="minorEastAsia" w:hAnsiTheme="minorEastAsia" w:cs="宋体" w:hint="eastAsia"/>
                <w:b/>
                <w:szCs w:val="21"/>
              </w:rPr>
              <w:t>文审提出</w:t>
            </w:r>
            <w:proofErr w:type="gramEnd"/>
            <w:r>
              <w:rPr>
                <w:rFonts w:asciiTheme="minorEastAsia" w:eastAsiaTheme="minorEastAsia" w:hAnsiTheme="minorEastAsia" w:cs="宋体" w:hint="eastAsia"/>
                <w:b/>
                <w:szCs w:val="21"/>
              </w:rPr>
              <w:t>问题，综合部对手册进行了补充修订，经过验证手册和程序文件基本符合标准要求。</w:t>
            </w:r>
          </w:p>
          <w:p w:rsidR="005F31A7" w:rsidRDefault="00613CE9" w:rsidP="00D66800">
            <w:pPr>
              <w:wordWrap w:val="0"/>
              <w:spacing w:line="5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查见《受控文件清单》，</w:t>
            </w:r>
            <w:r>
              <w:rPr>
                <w:szCs w:val="21"/>
              </w:rPr>
              <w:t>HDYG/JL-003</w:t>
            </w:r>
            <w:r>
              <w:rPr>
                <w:rFonts w:asciiTheme="minorEastAsia" w:eastAsiaTheme="minorEastAsia" w:hAnsiTheme="minorEastAsia" w:cs="宋体" w:hint="eastAsia"/>
                <w:b/>
                <w:szCs w:val="21"/>
              </w:rPr>
              <w:t>登记有管理手册、程序文件、消防管理制度、营销服务质量的控制规范等操作指导书等文件，包含了体系要求的成文信息，文件规定基本符合组织实际，满足标准要求。</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抽查《作业指导书》、《人力资源控制程序》、</w:t>
            </w:r>
            <w:r>
              <w:rPr>
                <w:rFonts w:asciiTheme="minorEastAsia" w:eastAsiaTheme="minorEastAsia" w:hAnsiTheme="minorEastAsia" w:hint="eastAsia"/>
                <w:b/>
                <w:szCs w:val="21"/>
              </w:rPr>
              <w:t>《危险源辩识风险评价控制程序》</w:t>
            </w:r>
            <w:r>
              <w:rPr>
                <w:rFonts w:asciiTheme="minorEastAsia" w:eastAsiaTheme="minorEastAsia" w:hAnsiTheme="minorEastAsia" w:cs="宋体" w:hint="eastAsia"/>
                <w:b/>
                <w:szCs w:val="21"/>
              </w:rPr>
              <w:t>、《</w:t>
            </w:r>
            <w:r w:rsidR="00D66800" w:rsidRPr="00D66800">
              <w:rPr>
                <w:rFonts w:asciiTheme="minorEastAsia" w:eastAsiaTheme="minorEastAsia" w:hAnsiTheme="minorEastAsia" w:hint="eastAsia"/>
                <w:b/>
                <w:szCs w:val="21"/>
              </w:rPr>
              <w:t>记录管理程序</w:t>
            </w:r>
            <w:r>
              <w:rPr>
                <w:rFonts w:asciiTheme="minorEastAsia" w:eastAsiaTheme="minorEastAsia" w:hAnsiTheme="minorEastAsia" w:cs="宋体" w:hint="eastAsia"/>
                <w:b/>
                <w:szCs w:val="21"/>
              </w:rPr>
              <w:t>》等体系文件，均有编制、审批人员签名，基本符合要求。</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查文件发放情况：</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提供了《文件发放、回收记录》，所有文件均由综合部发放，录有管理手册、程序、作业文件及标准、法律法规等外来文件。显示文件发放均有文件名称、编号、分发号、版本，发放/回收日期等。</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查外来文件管理：</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公司对外来文件及法律法规进行了收集、识别、分发、控制。外来文件采用了统一保管、借阅使用的方法进行控制。由综合部负责通过到主管部门、网上收集、标准发布部门进行购买，并对外来文件的识别、跟踪、控制。查到：《职业健康安全法律法规和其他要求清单》，有：《中华人民共和国劳动法》、《中华人民共和国产品质量法》、《中华人民共和国环境保护法》、《中华人民共和国安全生产法》等法律法规和执行标准，外来文件管理基本符合要求。</w:t>
            </w:r>
          </w:p>
          <w:p w:rsidR="005F31A7" w:rsidRDefault="00613CE9">
            <w:pPr>
              <w:snapToGrid w:val="0"/>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查作废文件控制：自体系运行以来，公司程序、支持文件</w:t>
            </w:r>
            <w:proofErr w:type="gramStart"/>
            <w:r>
              <w:rPr>
                <w:rFonts w:asciiTheme="minorEastAsia" w:eastAsiaTheme="minorEastAsia" w:hAnsiTheme="minorEastAsia" w:cs="宋体" w:hint="eastAsia"/>
                <w:b/>
                <w:szCs w:val="21"/>
              </w:rPr>
              <w:t>除文审</w:t>
            </w:r>
            <w:proofErr w:type="gramEnd"/>
            <w:r>
              <w:rPr>
                <w:rFonts w:asciiTheme="minorEastAsia" w:eastAsiaTheme="minorEastAsia" w:hAnsiTheme="minorEastAsia" w:cs="宋体" w:hint="eastAsia"/>
                <w:b/>
                <w:szCs w:val="21"/>
              </w:rPr>
              <w:t>时提出的问题综合部对手册进行了补充（经验证，符合标准要求）外，其他均未修改修订，部门经理介绍：今后对发生文件的更改、作废、销毁，将按相关规定执行。</w:t>
            </w:r>
          </w:p>
          <w:p w:rsidR="005F31A7" w:rsidRDefault="00613CE9">
            <w:pPr>
              <w:snapToGrid w:val="0"/>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现场查看质检部文件管理情况，通过纸张、电子版形式文件化，文件名称、编号、内容等字迹清晰，标识易于识别、检索、可追溯，纸质文件存放在文件柜中，防水防潮，储存环境适宜。</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查到了《记录</w:t>
            </w:r>
            <w:r w:rsidR="00BB4075">
              <w:rPr>
                <w:rFonts w:asciiTheme="minorEastAsia" w:eastAsiaTheme="minorEastAsia" w:hAnsiTheme="minorEastAsia" w:cs="宋体" w:hint="eastAsia"/>
                <w:b/>
                <w:szCs w:val="21"/>
              </w:rPr>
              <w:t>一览表</w:t>
            </w:r>
            <w:r>
              <w:rPr>
                <w:rFonts w:asciiTheme="minorEastAsia" w:eastAsiaTheme="minorEastAsia" w:hAnsiTheme="minorEastAsia" w:cs="宋体" w:hint="eastAsia"/>
                <w:b/>
                <w:szCs w:val="21"/>
              </w:rPr>
              <w:t>》，记录设置符合公司实施运行要求，基本包含了体系要求的相关记录；《记录</w:t>
            </w:r>
            <w:r w:rsidR="00BB4075">
              <w:rPr>
                <w:rFonts w:asciiTheme="minorEastAsia" w:eastAsiaTheme="minorEastAsia" w:hAnsiTheme="minorEastAsia" w:cs="宋体" w:hint="eastAsia"/>
                <w:b/>
                <w:szCs w:val="21"/>
              </w:rPr>
              <w:t>一览表</w:t>
            </w:r>
            <w:r>
              <w:rPr>
                <w:rFonts w:asciiTheme="minorEastAsia" w:eastAsiaTheme="minorEastAsia" w:hAnsiTheme="minorEastAsia" w:cs="宋体" w:hint="eastAsia"/>
                <w:b/>
                <w:szCs w:val="21"/>
              </w:rPr>
              <w:t>》，内容清晰，规定了记录的名称、编号、保存期限等信息。 记录以名称、编号进行唯一性标识。</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现场查阅了</w:t>
            </w:r>
            <w:r w:rsidRPr="00E3243B">
              <w:rPr>
                <w:rFonts w:asciiTheme="minorEastAsia" w:eastAsiaTheme="minorEastAsia" w:hAnsiTheme="minorEastAsia" w:cs="宋体" w:hint="eastAsia"/>
                <w:b/>
                <w:szCs w:val="21"/>
              </w:rPr>
              <w:t>《</w:t>
            </w:r>
            <w:r w:rsidR="00E3243B" w:rsidRPr="00E3243B">
              <w:rPr>
                <w:rFonts w:asciiTheme="minorEastAsia" w:eastAsiaTheme="minorEastAsia" w:hAnsiTheme="minorEastAsia" w:cs="宋体" w:hint="eastAsia"/>
                <w:b/>
                <w:szCs w:val="21"/>
              </w:rPr>
              <w:t>应急计划演练记录</w:t>
            </w:r>
            <w:r w:rsidRPr="00E3243B">
              <w:rPr>
                <w:rFonts w:asciiTheme="minorEastAsia" w:eastAsiaTheme="minorEastAsia" w:hAnsiTheme="minorEastAsia" w:cs="宋体" w:hint="eastAsia"/>
                <w:b/>
                <w:szCs w:val="21"/>
              </w:rPr>
              <w:t>》、《</w:t>
            </w:r>
            <w:r w:rsidR="00BB4075" w:rsidRPr="00E3243B">
              <w:rPr>
                <w:rFonts w:asciiTheme="minorEastAsia" w:eastAsiaTheme="minorEastAsia" w:hAnsiTheme="minorEastAsia" w:cs="宋体" w:hint="eastAsia"/>
                <w:b/>
                <w:szCs w:val="21"/>
              </w:rPr>
              <w:t>培训计划</w:t>
            </w:r>
            <w:r w:rsidRPr="00E3243B">
              <w:rPr>
                <w:rFonts w:asciiTheme="minorEastAsia" w:eastAsiaTheme="minorEastAsia" w:hAnsiTheme="minorEastAsia" w:cs="宋体" w:hint="eastAsia"/>
                <w:b/>
                <w:szCs w:val="21"/>
              </w:rPr>
              <w:t>》、《</w:t>
            </w:r>
            <w:r w:rsidR="00E3243B" w:rsidRPr="00E3243B">
              <w:rPr>
                <w:rFonts w:asciiTheme="minorEastAsia" w:eastAsiaTheme="minorEastAsia" w:hAnsiTheme="minorEastAsia" w:cs="宋体" w:hint="eastAsia"/>
                <w:b/>
                <w:szCs w:val="21"/>
              </w:rPr>
              <w:t>内审报告</w:t>
            </w:r>
            <w:r w:rsidRPr="00E3243B">
              <w:rPr>
                <w:rFonts w:asciiTheme="minorEastAsia" w:eastAsiaTheme="minorEastAsia" w:hAnsiTheme="minorEastAsia" w:cs="宋体" w:hint="eastAsia"/>
                <w:b/>
                <w:szCs w:val="21"/>
              </w:rPr>
              <w:t>》、《</w:t>
            </w:r>
            <w:r w:rsidR="00E3243B" w:rsidRPr="00E3243B">
              <w:rPr>
                <w:rFonts w:asciiTheme="minorEastAsia" w:eastAsiaTheme="minorEastAsia" w:hAnsiTheme="minorEastAsia" w:cs="宋体" w:hint="eastAsia"/>
                <w:b/>
                <w:szCs w:val="21"/>
              </w:rPr>
              <w:t>法律法规清单</w:t>
            </w:r>
            <w:r w:rsidRPr="00E3243B">
              <w:rPr>
                <w:rFonts w:asciiTheme="minorEastAsia" w:eastAsiaTheme="minorEastAsia" w:hAnsiTheme="minorEastAsia" w:cs="宋体" w:hint="eastAsia"/>
                <w:b/>
                <w:szCs w:val="21"/>
              </w:rPr>
              <w:t>》、《</w:t>
            </w:r>
            <w:r w:rsidR="00E3243B" w:rsidRPr="00E3243B">
              <w:rPr>
                <w:rFonts w:asciiTheme="minorEastAsia" w:eastAsiaTheme="minorEastAsia" w:hAnsiTheme="minorEastAsia" w:cs="宋体" w:hint="eastAsia"/>
                <w:b/>
                <w:szCs w:val="21"/>
              </w:rPr>
              <w:t>危险源辨识、评价、控制清单</w:t>
            </w:r>
            <w:r>
              <w:rPr>
                <w:rFonts w:asciiTheme="minorEastAsia" w:eastAsiaTheme="minorEastAsia" w:hAnsiTheme="minorEastAsia" w:cs="宋体" w:hint="eastAsia"/>
                <w:b/>
                <w:szCs w:val="21"/>
              </w:rPr>
              <w:t>》等体系运行记录，记录比较完整，内容规范全面，字迹清楚，有填表人、检查人等信息，易于检索，符合要求。</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现场察看记录存放处：各</w:t>
            </w:r>
            <w:proofErr w:type="gramStart"/>
            <w:r>
              <w:rPr>
                <w:rFonts w:asciiTheme="minorEastAsia" w:eastAsiaTheme="minorEastAsia" w:hAnsiTheme="minorEastAsia" w:cs="宋体" w:hint="eastAsia"/>
                <w:b/>
                <w:szCs w:val="21"/>
              </w:rPr>
              <w:t>类记录</w:t>
            </w:r>
            <w:proofErr w:type="gramEnd"/>
            <w:r>
              <w:rPr>
                <w:rFonts w:asciiTheme="minorEastAsia" w:eastAsiaTheme="minorEastAsia" w:hAnsiTheme="minorEastAsia" w:cs="宋体" w:hint="eastAsia"/>
                <w:b/>
                <w:szCs w:val="21"/>
              </w:rPr>
              <w:t>分类存放，部门用记录由相关部门保管，置于文件夹或档案盒（袋）内，统一放置于文件资料柜中，干燥、通风、容易查询，记录保存方式和地点基本可以满足公司现有的体系运行需求。</w:t>
            </w:r>
          </w:p>
          <w:p w:rsidR="005F31A7" w:rsidRDefault="00613CE9">
            <w:pPr>
              <w:spacing w:line="400" w:lineRule="exact"/>
              <w:rPr>
                <w:rFonts w:asciiTheme="minorEastAsia" w:eastAsiaTheme="minorEastAsia" w:hAnsiTheme="minorEastAsia" w:cs="楷体"/>
                <w:b/>
                <w:szCs w:val="21"/>
              </w:rPr>
            </w:pPr>
            <w:r>
              <w:rPr>
                <w:rFonts w:asciiTheme="minorEastAsia" w:eastAsiaTheme="minorEastAsia" w:hAnsiTheme="minorEastAsia" w:cs="宋体" w:hint="eastAsia"/>
                <w:b/>
                <w:szCs w:val="21"/>
              </w:rPr>
              <w:t>经了解，目前没发生作废、销毁现象，发生时由质检部统一处理。</w:t>
            </w:r>
            <w:r>
              <w:rPr>
                <w:rFonts w:asciiTheme="minorEastAsia" w:eastAsiaTheme="minorEastAsia" w:hAnsiTheme="minorEastAsia" w:hint="eastAsia"/>
                <w:b/>
                <w:szCs w:val="21"/>
              </w:rPr>
              <w:t>综上，公司文件化信息控制基本有效。</w:t>
            </w:r>
          </w:p>
        </w:tc>
        <w:tc>
          <w:tcPr>
            <w:tcW w:w="851" w:type="dxa"/>
          </w:tcPr>
          <w:p w:rsidR="005F31A7" w:rsidRDefault="005F31A7">
            <w:pPr>
              <w:rPr>
                <w:rFonts w:asciiTheme="minorEastAsia" w:eastAsiaTheme="minorEastAsia" w:hAnsiTheme="minorEastAsia"/>
                <w:b/>
                <w:szCs w:val="21"/>
              </w:rPr>
            </w:pPr>
          </w:p>
        </w:tc>
      </w:tr>
      <w:tr w:rsidR="005F31A7">
        <w:trPr>
          <w:trHeight w:val="1205"/>
        </w:trPr>
        <w:tc>
          <w:tcPr>
            <w:tcW w:w="1384" w:type="dxa"/>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cs="Arial" w:hint="eastAsia"/>
                <w:b/>
                <w:szCs w:val="21"/>
              </w:rPr>
              <w:lastRenderedPageBreak/>
              <w:t>运行策划和控制</w:t>
            </w:r>
          </w:p>
        </w:tc>
        <w:tc>
          <w:tcPr>
            <w:tcW w:w="992" w:type="dxa"/>
            <w:vAlign w:val="center"/>
          </w:tcPr>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p w:rsidR="005F31A7" w:rsidRDefault="00613CE9">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O:8.1</w:t>
            </w:r>
          </w:p>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tc>
        <w:tc>
          <w:tcPr>
            <w:tcW w:w="11482" w:type="dxa"/>
            <w:vAlign w:val="center"/>
          </w:tcPr>
          <w:p w:rsidR="005F31A7" w:rsidRDefault="00613CE9">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1.编制并实施《应急准备和响应管理程序》、《安全管理制度》、《应急管理制度》、《防火管理制度》、《噪音管理制度》等相关程序和管理制度。</w:t>
            </w:r>
          </w:p>
          <w:p w:rsidR="005F31A7" w:rsidRDefault="00613CE9">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2.现场观察本部门办公中所使用的办公用品均由公司综合部负责统一打印、复印，产生的废弃物，由综合部统一处理。</w:t>
            </w:r>
          </w:p>
          <w:p w:rsidR="005F31A7" w:rsidRDefault="005C7707">
            <w:pPr>
              <w:snapToGrid w:val="0"/>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3</w:t>
            </w:r>
            <w:r w:rsidR="00613CE9">
              <w:rPr>
                <w:rFonts w:asciiTheme="minorEastAsia" w:eastAsiaTheme="minorEastAsia" w:hAnsiTheme="minorEastAsia" w:cs="楷体" w:hint="eastAsia"/>
                <w:b/>
                <w:szCs w:val="21"/>
              </w:rPr>
              <w:t>.质检部</w:t>
            </w:r>
            <w:r w:rsidR="004912E4">
              <w:rPr>
                <w:rFonts w:asciiTheme="minorEastAsia" w:eastAsiaTheme="minorEastAsia" w:hAnsiTheme="minorEastAsia" w:cs="楷体" w:hint="eastAsia"/>
                <w:b/>
                <w:szCs w:val="21"/>
              </w:rPr>
              <w:t>办公室</w:t>
            </w:r>
            <w:r w:rsidR="00613CE9">
              <w:rPr>
                <w:rFonts w:asciiTheme="minorEastAsia" w:eastAsiaTheme="minorEastAsia" w:hAnsiTheme="minorEastAsia" w:cs="楷体" w:hint="eastAsia"/>
                <w:b/>
                <w:szCs w:val="21"/>
              </w:rPr>
              <w:t>内主要是电的使用，电源开关、电脑设备等电器有漏电保护器，综合部经常对电路、电源进行检查，</w:t>
            </w:r>
            <w:proofErr w:type="gramStart"/>
            <w:r w:rsidR="00613CE9">
              <w:rPr>
                <w:rFonts w:asciiTheme="minorEastAsia" w:eastAsiaTheme="minorEastAsia" w:hAnsiTheme="minorEastAsia" w:cs="楷体" w:hint="eastAsia"/>
                <w:b/>
                <w:szCs w:val="21"/>
              </w:rPr>
              <w:t>没有露电现象</w:t>
            </w:r>
            <w:proofErr w:type="gramEnd"/>
            <w:r w:rsidR="00613CE9">
              <w:rPr>
                <w:rFonts w:asciiTheme="minorEastAsia" w:eastAsiaTheme="minorEastAsia" w:hAnsiTheme="minorEastAsia" w:cs="楷体" w:hint="eastAsia"/>
                <w:b/>
                <w:szCs w:val="21"/>
              </w:rPr>
              <w:t>发生，查见有线路、消防器材检查记录。</w:t>
            </w:r>
          </w:p>
          <w:p w:rsidR="004912E4" w:rsidRDefault="005C7707">
            <w:pPr>
              <w:snapToGrid w:val="0"/>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4</w:t>
            </w:r>
            <w:r w:rsidR="004912E4">
              <w:rPr>
                <w:rFonts w:asciiTheme="minorEastAsia" w:eastAsiaTheme="minorEastAsia" w:hAnsiTheme="minorEastAsia" w:cs="楷体" w:hint="eastAsia"/>
                <w:b/>
                <w:szCs w:val="21"/>
              </w:rPr>
              <w:t>.去车间检验时注意安全防护，防止机械伤害和触电。</w:t>
            </w:r>
          </w:p>
          <w:p w:rsidR="005F31A7" w:rsidRDefault="005C7707" w:rsidP="004912E4">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5</w:t>
            </w:r>
            <w:r w:rsidR="00613CE9">
              <w:rPr>
                <w:rFonts w:asciiTheme="minorEastAsia" w:eastAsiaTheme="minorEastAsia" w:hAnsiTheme="minorEastAsia" w:cs="楷体" w:hint="eastAsia"/>
                <w:b/>
                <w:szCs w:val="21"/>
              </w:rPr>
              <w:t>.部门安全运行控制基本符合策划要求。</w:t>
            </w:r>
          </w:p>
        </w:tc>
        <w:tc>
          <w:tcPr>
            <w:tcW w:w="851" w:type="dxa"/>
          </w:tcPr>
          <w:p w:rsidR="005F31A7" w:rsidRDefault="005F31A7">
            <w:pPr>
              <w:rPr>
                <w:rFonts w:asciiTheme="minorEastAsia" w:eastAsiaTheme="minorEastAsia" w:hAnsiTheme="minorEastAsia"/>
                <w:b/>
                <w:szCs w:val="21"/>
              </w:rPr>
            </w:pPr>
          </w:p>
        </w:tc>
      </w:tr>
      <w:tr w:rsidR="005F31A7">
        <w:trPr>
          <w:trHeight w:val="520"/>
        </w:trPr>
        <w:tc>
          <w:tcPr>
            <w:tcW w:w="1384" w:type="dxa"/>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cs="Arial" w:hint="eastAsia"/>
                <w:b/>
                <w:szCs w:val="21"/>
              </w:rPr>
              <w:t>应急准备和响应</w:t>
            </w:r>
          </w:p>
        </w:tc>
        <w:tc>
          <w:tcPr>
            <w:tcW w:w="992" w:type="dxa"/>
            <w:vAlign w:val="center"/>
          </w:tcPr>
          <w:p w:rsidR="005F31A7" w:rsidRDefault="005F31A7">
            <w:pPr>
              <w:tabs>
                <w:tab w:val="left" w:pos="218"/>
              </w:tabs>
              <w:spacing w:line="360" w:lineRule="auto"/>
              <w:rPr>
                <w:rFonts w:asciiTheme="minorEastAsia" w:eastAsiaTheme="minorEastAsia" w:hAnsiTheme="minorEastAsia" w:cs="楷体"/>
                <w:b/>
                <w:szCs w:val="21"/>
              </w:rPr>
            </w:pPr>
          </w:p>
          <w:p w:rsidR="005F31A7" w:rsidRDefault="00613CE9">
            <w:pPr>
              <w:tabs>
                <w:tab w:val="left" w:pos="218"/>
              </w:tabs>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O：8.2</w:t>
            </w:r>
          </w:p>
          <w:p w:rsidR="005F31A7" w:rsidRDefault="005F31A7">
            <w:pPr>
              <w:spacing w:line="360" w:lineRule="auto"/>
              <w:rPr>
                <w:rFonts w:asciiTheme="minorEastAsia" w:eastAsiaTheme="minorEastAsia" w:hAnsiTheme="minorEastAsia" w:cs="楷体"/>
                <w:b/>
                <w:szCs w:val="21"/>
              </w:rPr>
            </w:pPr>
          </w:p>
        </w:tc>
        <w:tc>
          <w:tcPr>
            <w:tcW w:w="11482" w:type="dxa"/>
          </w:tcPr>
          <w:p w:rsidR="005F31A7" w:rsidRDefault="00613CE9">
            <w:pPr>
              <w:spacing w:line="360" w:lineRule="auto"/>
              <w:ind w:firstLine="420"/>
              <w:rPr>
                <w:rFonts w:asciiTheme="minorEastAsia" w:eastAsiaTheme="minorEastAsia" w:hAnsiTheme="minorEastAsia" w:cs="楷体"/>
                <w:b/>
                <w:szCs w:val="21"/>
              </w:rPr>
            </w:pPr>
            <w:r>
              <w:rPr>
                <w:rFonts w:asciiTheme="minorEastAsia" w:eastAsiaTheme="minorEastAsia" w:hAnsiTheme="minorEastAsia" w:cs="楷体" w:hint="eastAsia"/>
                <w:b/>
                <w:szCs w:val="21"/>
              </w:rPr>
              <w:lastRenderedPageBreak/>
              <w:t>制定实施了《应急准备和响应控制程序》制定了应急救援预案。（内容包括火灾、触电、人员伤亡、放暑、救援等预案）编制：综合部    审批：白金杰     2021年1月20日</w:t>
            </w:r>
          </w:p>
          <w:p w:rsidR="005F31A7" w:rsidRDefault="00613CE9">
            <w:pPr>
              <w:spacing w:line="360" w:lineRule="auto"/>
              <w:ind w:firstLine="420"/>
              <w:rPr>
                <w:rFonts w:asciiTheme="minorEastAsia" w:eastAsiaTheme="minorEastAsia" w:hAnsiTheme="minorEastAsia" w:cs="楷体"/>
                <w:b/>
                <w:szCs w:val="21"/>
              </w:rPr>
            </w:pPr>
            <w:r>
              <w:rPr>
                <w:rFonts w:asciiTheme="minorEastAsia" w:eastAsiaTheme="minorEastAsia" w:hAnsiTheme="minorEastAsia" w:cs="楷体" w:hint="eastAsia"/>
                <w:b/>
                <w:szCs w:val="21"/>
              </w:rPr>
              <w:lastRenderedPageBreak/>
              <w:t>查火灾应急演练实施时间：</w:t>
            </w:r>
            <w:r>
              <w:rPr>
                <w:rFonts w:asciiTheme="minorEastAsia" w:eastAsiaTheme="minorEastAsia" w:hAnsiTheme="minorEastAsia"/>
                <w:b/>
                <w:szCs w:val="21"/>
              </w:rPr>
              <w:t>20</w:t>
            </w:r>
            <w:r>
              <w:rPr>
                <w:rFonts w:asciiTheme="minorEastAsia" w:eastAsiaTheme="minorEastAsia" w:hAnsiTheme="minorEastAsia" w:hint="eastAsia"/>
                <w:b/>
                <w:szCs w:val="21"/>
              </w:rPr>
              <w:t>21年4月16日  组织部门：生技部</w:t>
            </w:r>
          </w:p>
          <w:p w:rsidR="005F31A7" w:rsidRDefault="00613CE9" w:rsidP="004912E4">
            <w:pPr>
              <w:spacing w:line="360" w:lineRule="auto"/>
              <w:ind w:firstLine="420"/>
              <w:rPr>
                <w:rFonts w:asciiTheme="minorEastAsia" w:eastAsiaTheme="minorEastAsia" w:hAnsiTheme="minorEastAsia"/>
                <w:b/>
                <w:szCs w:val="21"/>
              </w:rPr>
            </w:pPr>
            <w:r>
              <w:rPr>
                <w:rFonts w:asciiTheme="minorEastAsia" w:eastAsiaTheme="minorEastAsia" w:hAnsiTheme="minorEastAsia" w:cs="楷体" w:hint="eastAsia"/>
                <w:b/>
                <w:szCs w:val="21"/>
              </w:rPr>
              <w:t>人员参加了由生技部组织的</w:t>
            </w:r>
            <w:r>
              <w:rPr>
                <w:rFonts w:asciiTheme="minorEastAsia" w:eastAsiaTheme="minorEastAsia" w:hAnsiTheme="minorEastAsia" w:cs="宋体" w:hint="eastAsia"/>
                <w:b/>
                <w:kern w:val="0"/>
                <w:szCs w:val="21"/>
              </w:rPr>
              <w:t>火灾应急预案演练。火灾应急预案演练记录；</w:t>
            </w:r>
            <w:r>
              <w:rPr>
                <w:rFonts w:asciiTheme="minorEastAsia" w:eastAsiaTheme="minorEastAsia" w:hAnsiTheme="minorEastAsia" w:hint="eastAsia"/>
                <w:b/>
                <w:szCs w:val="21"/>
              </w:rPr>
              <w:t>演习时间：</w:t>
            </w:r>
            <w:r>
              <w:rPr>
                <w:rFonts w:asciiTheme="minorEastAsia" w:eastAsiaTheme="minorEastAsia" w:hAnsiTheme="minorEastAsia"/>
                <w:b/>
                <w:szCs w:val="21"/>
              </w:rPr>
              <w:t>20</w:t>
            </w:r>
            <w:r>
              <w:rPr>
                <w:rFonts w:asciiTheme="minorEastAsia" w:eastAsiaTheme="minorEastAsia" w:hAnsiTheme="minorEastAsia" w:hint="eastAsia"/>
                <w:b/>
                <w:szCs w:val="21"/>
              </w:rPr>
              <w:t>21年4月16日。可具体参见生技部O8.2条款的审核记录。</w:t>
            </w:r>
          </w:p>
        </w:tc>
        <w:tc>
          <w:tcPr>
            <w:tcW w:w="851" w:type="dxa"/>
          </w:tcPr>
          <w:p w:rsidR="005F31A7" w:rsidRDefault="005F31A7">
            <w:pPr>
              <w:rPr>
                <w:rFonts w:asciiTheme="minorEastAsia" w:eastAsiaTheme="minorEastAsia" w:hAnsiTheme="minorEastAsia"/>
                <w:b/>
                <w:szCs w:val="21"/>
              </w:rPr>
            </w:pPr>
          </w:p>
        </w:tc>
      </w:tr>
      <w:tr w:rsidR="005F31A7">
        <w:trPr>
          <w:trHeight w:val="497"/>
        </w:trPr>
        <w:tc>
          <w:tcPr>
            <w:tcW w:w="1384" w:type="dxa"/>
            <w:vAlign w:val="center"/>
          </w:tcPr>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Arial" w:hint="eastAsia"/>
                <w:b/>
                <w:szCs w:val="21"/>
              </w:rPr>
              <w:lastRenderedPageBreak/>
              <w:t>内部审核</w:t>
            </w:r>
          </w:p>
        </w:tc>
        <w:tc>
          <w:tcPr>
            <w:tcW w:w="992" w:type="dxa"/>
          </w:tcPr>
          <w:p w:rsidR="005F31A7" w:rsidRDefault="00613CE9">
            <w:pPr>
              <w:rPr>
                <w:rFonts w:asciiTheme="minorEastAsia" w:eastAsiaTheme="minorEastAsia" w:hAnsiTheme="minorEastAsia" w:cs="楷体"/>
                <w:b/>
                <w:szCs w:val="21"/>
              </w:rPr>
            </w:pPr>
            <w:r>
              <w:rPr>
                <w:rFonts w:asciiTheme="minorEastAsia" w:eastAsiaTheme="minorEastAsia" w:hAnsiTheme="minorEastAsia" w:cs="Arial"/>
                <w:b/>
                <w:szCs w:val="21"/>
              </w:rPr>
              <w:t>O</w:t>
            </w:r>
            <w:r>
              <w:rPr>
                <w:rFonts w:asciiTheme="minorEastAsia" w:eastAsiaTheme="minorEastAsia" w:hAnsiTheme="minorEastAsia" w:cs="Arial" w:hint="eastAsia"/>
                <w:b/>
                <w:szCs w:val="21"/>
              </w:rPr>
              <w:t>9.2</w:t>
            </w:r>
          </w:p>
        </w:tc>
        <w:tc>
          <w:tcPr>
            <w:tcW w:w="11482" w:type="dxa"/>
          </w:tcPr>
          <w:p w:rsidR="005F31A7" w:rsidRDefault="00613CE9">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由</w:t>
            </w:r>
            <w:r>
              <w:rPr>
                <w:rFonts w:asciiTheme="minorEastAsia" w:eastAsiaTheme="minorEastAsia" w:hAnsiTheme="minorEastAsia" w:hint="eastAsia"/>
                <w:b/>
                <w:bCs/>
                <w:szCs w:val="21"/>
              </w:rPr>
              <w:t>组长</w:t>
            </w:r>
            <w:r>
              <w:rPr>
                <w:rFonts w:hAnsi="宋体" w:hint="eastAsia"/>
                <w:b/>
                <w:bCs/>
                <w:szCs w:val="21"/>
              </w:rPr>
              <w:t>孔强</w:t>
            </w:r>
            <w:r>
              <w:rPr>
                <w:rFonts w:asciiTheme="minorEastAsia" w:eastAsiaTheme="minorEastAsia" w:hAnsiTheme="minorEastAsia" w:hint="eastAsia"/>
                <w:b/>
                <w:szCs w:val="21"/>
              </w:rPr>
              <w:t>组织内部审核，查年度审核计划：提供《内部审核实施计划》，其内容已包括了审核目的、范围、准则、审核方法、计划编制：</w:t>
            </w:r>
            <w:r>
              <w:rPr>
                <w:rFonts w:hAnsi="宋体" w:hint="eastAsia"/>
                <w:b/>
                <w:bCs/>
                <w:szCs w:val="21"/>
              </w:rPr>
              <w:t>孔强</w:t>
            </w:r>
            <w:r>
              <w:rPr>
                <w:rFonts w:asciiTheme="minorEastAsia" w:eastAsiaTheme="minorEastAsia" w:hAnsiTheme="minorEastAsia" w:hint="eastAsia"/>
                <w:b/>
                <w:szCs w:val="21"/>
              </w:rPr>
              <w:t>，审核：</w:t>
            </w:r>
            <w:r>
              <w:rPr>
                <w:rFonts w:asciiTheme="minorEastAsia" w:eastAsiaTheme="minorEastAsia" w:hAnsiTheme="minorEastAsia" w:hint="eastAsia"/>
                <w:b/>
                <w:bCs/>
                <w:szCs w:val="21"/>
              </w:rPr>
              <w:t>白金杰   批准：白金杰  2021年4月10日</w:t>
            </w:r>
          </w:p>
          <w:p w:rsidR="005F31A7" w:rsidRDefault="00613CE9">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审核目的：验证质量、环境、职业健康安全管理体系对标准的符合性及实施的有效性和充分性，持续改进管理体系。</w:t>
            </w:r>
          </w:p>
          <w:p w:rsidR="005F31A7" w:rsidRDefault="00613CE9">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审核依据：GB/T45001-2020的标准、体系文件、顾客要求、相关法律法规等</w:t>
            </w:r>
          </w:p>
          <w:p w:rsidR="005F31A7" w:rsidRDefault="00613CE9">
            <w:pPr>
              <w:spacing w:line="500" w:lineRule="exact"/>
              <w:rPr>
                <w:b/>
                <w:bCs/>
                <w:szCs w:val="21"/>
              </w:rPr>
            </w:pPr>
            <w:r>
              <w:rPr>
                <w:rFonts w:asciiTheme="minorEastAsia" w:eastAsiaTheme="minorEastAsia" w:hAnsiTheme="minorEastAsia" w:hint="eastAsia"/>
                <w:b/>
                <w:szCs w:val="21"/>
              </w:rPr>
              <w:t>内部审核实施：</w:t>
            </w:r>
            <w:r>
              <w:rPr>
                <w:rFonts w:hint="eastAsia"/>
                <w:b/>
                <w:bCs/>
                <w:szCs w:val="21"/>
              </w:rPr>
              <w:t>审核时间：</w:t>
            </w:r>
            <w:r>
              <w:rPr>
                <w:rFonts w:hint="eastAsia"/>
                <w:b/>
                <w:bCs/>
                <w:szCs w:val="21"/>
              </w:rPr>
              <w:t>20</w:t>
            </w:r>
            <w:r>
              <w:rPr>
                <w:b/>
                <w:bCs/>
                <w:szCs w:val="21"/>
              </w:rPr>
              <w:t>21</w:t>
            </w:r>
            <w:r>
              <w:rPr>
                <w:rFonts w:ascii="仿宋_GB2312" w:hint="eastAsia"/>
                <w:b/>
                <w:bCs/>
                <w:szCs w:val="21"/>
              </w:rPr>
              <w:t>年</w:t>
            </w:r>
            <w:r>
              <w:rPr>
                <w:rFonts w:ascii="仿宋_GB2312"/>
                <w:b/>
                <w:bCs/>
                <w:szCs w:val="21"/>
              </w:rPr>
              <w:t>5</w:t>
            </w:r>
            <w:r>
              <w:rPr>
                <w:rFonts w:ascii="仿宋_GB2312" w:hint="eastAsia"/>
                <w:b/>
                <w:bCs/>
                <w:szCs w:val="21"/>
              </w:rPr>
              <w:t>月</w:t>
            </w:r>
            <w:r>
              <w:rPr>
                <w:rFonts w:ascii="仿宋_GB2312"/>
                <w:b/>
                <w:bCs/>
                <w:szCs w:val="21"/>
              </w:rPr>
              <w:t>15</w:t>
            </w:r>
            <w:r>
              <w:rPr>
                <w:rFonts w:ascii="仿宋_GB2312" w:hint="eastAsia"/>
                <w:b/>
                <w:bCs/>
                <w:szCs w:val="21"/>
              </w:rPr>
              <w:t>日</w:t>
            </w:r>
            <w:r>
              <w:rPr>
                <w:rFonts w:ascii="仿宋_GB2312" w:hint="eastAsia"/>
                <w:b/>
                <w:bCs/>
                <w:szCs w:val="21"/>
              </w:rPr>
              <w:t>-</w:t>
            </w:r>
            <w:r>
              <w:rPr>
                <w:rFonts w:ascii="仿宋_GB2312"/>
                <w:b/>
                <w:bCs/>
                <w:szCs w:val="21"/>
              </w:rPr>
              <w:t>16</w:t>
            </w:r>
            <w:r>
              <w:rPr>
                <w:rFonts w:ascii="仿宋_GB2312" w:hint="eastAsia"/>
                <w:b/>
                <w:bCs/>
                <w:szCs w:val="21"/>
              </w:rPr>
              <w:t>日</w:t>
            </w:r>
            <w:r>
              <w:rPr>
                <w:rFonts w:ascii="仿宋_GB2312" w:hint="eastAsia"/>
                <w:b/>
                <w:bCs/>
                <w:szCs w:val="21"/>
              </w:rPr>
              <w:t xml:space="preserve">  </w:t>
            </w:r>
            <w:r>
              <w:rPr>
                <w:rFonts w:ascii="仿宋_GB2312" w:hint="eastAsia"/>
                <w:b/>
                <w:bCs/>
                <w:szCs w:val="21"/>
              </w:rPr>
              <w:t>共</w:t>
            </w:r>
            <w:r>
              <w:rPr>
                <w:rFonts w:ascii="仿宋_GB2312" w:hint="eastAsia"/>
                <w:b/>
                <w:bCs/>
                <w:szCs w:val="21"/>
              </w:rPr>
              <w:t>2</w:t>
            </w:r>
            <w:r>
              <w:rPr>
                <w:rFonts w:ascii="仿宋_GB2312" w:hint="eastAsia"/>
                <w:b/>
                <w:bCs/>
                <w:szCs w:val="21"/>
              </w:rPr>
              <w:t>天</w:t>
            </w:r>
          </w:p>
          <w:p w:rsidR="005F31A7" w:rsidRDefault="00613CE9">
            <w:pPr>
              <w:spacing w:line="312" w:lineRule="auto"/>
              <w:ind w:firstLineChars="250" w:firstLine="527"/>
              <w:jc w:val="left"/>
              <w:rPr>
                <w:rFonts w:asciiTheme="minorEastAsia" w:eastAsiaTheme="minorEastAsia" w:hAnsiTheme="minorEastAsia"/>
                <w:b/>
                <w:bCs/>
                <w:szCs w:val="21"/>
              </w:rPr>
            </w:pPr>
            <w:r>
              <w:rPr>
                <w:rFonts w:hint="eastAsia"/>
                <w:b/>
                <w:bCs/>
                <w:szCs w:val="21"/>
              </w:rPr>
              <w:t>审核组成员：审核组成员：</w:t>
            </w:r>
            <w:r>
              <w:rPr>
                <w:rFonts w:hAnsi="宋体" w:hint="eastAsia"/>
                <w:b/>
                <w:bCs/>
                <w:kern w:val="0"/>
                <w:szCs w:val="21"/>
              </w:rPr>
              <w:t>组长：</w:t>
            </w:r>
            <w:r>
              <w:rPr>
                <w:rFonts w:hAnsi="宋体" w:hint="eastAsia"/>
                <w:b/>
                <w:bCs/>
                <w:szCs w:val="21"/>
              </w:rPr>
              <w:t>白金杰；</w:t>
            </w:r>
            <w:r>
              <w:rPr>
                <w:rFonts w:hAnsi="宋体"/>
                <w:b/>
                <w:bCs/>
                <w:szCs w:val="21"/>
              </w:rPr>
              <w:t>成员</w:t>
            </w:r>
            <w:r>
              <w:rPr>
                <w:rFonts w:hAnsi="宋体" w:hint="eastAsia"/>
                <w:b/>
                <w:bCs/>
                <w:szCs w:val="21"/>
              </w:rPr>
              <w:t>：孔强</w:t>
            </w:r>
          </w:p>
          <w:p w:rsidR="005F31A7" w:rsidRDefault="00613CE9">
            <w:pPr>
              <w:numPr>
                <w:ilvl w:val="0"/>
                <w:numId w:val="3"/>
              </w:numPr>
              <w:spacing w:line="400" w:lineRule="exact"/>
              <w:rPr>
                <w:rFonts w:asciiTheme="minorEastAsia" w:eastAsiaTheme="minorEastAsia" w:hAnsiTheme="minorEastAsia"/>
                <w:b/>
                <w:bCs/>
                <w:szCs w:val="21"/>
              </w:rPr>
            </w:pPr>
            <w:r>
              <w:rPr>
                <w:rFonts w:asciiTheme="minorEastAsia" w:eastAsiaTheme="minorEastAsia" w:hAnsiTheme="minorEastAsia" w:hint="eastAsia"/>
                <w:b/>
                <w:bCs/>
                <w:szCs w:val="21"/>
              </w:rPr>
              <w:t>审核日程安排较为合理</w:t>
            </w:r>
            <w:r>
              <w:rPr>
                <w:rFonts w:asciiTheme="minorEastAsia" w:eastAsiaTheme="minorEastAsia" w:hAnsiTheme="minorEastAsia" w:hint="eastAsia"/>
                <w:b/>
                <w:szCs w:val="21"/>
              </w:rPr>
              <w:t>，审核按计划进行，抽查检查表综合部、销售部审核记录与计划相一致，2名内审员经内部培训合格， 能力尚可。</w:t>
            </w:r>
          </w:p>
          <w:p w:rsidR="005F31A7" w:rsidRDefault="00613CE9">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审核计划已考虑到互查的公正性，无审核员审核本部门的工作，计划内容涉及各部门，条款覆盖整个体系。</w:t>
            </w:r>
          </w:p>
          <w:p w:rsidR="005F31A7" w:rsidRDefault="00613CE9">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提供了内部审核检查证据，其中包括对总经理/管理者代表、综合部、销售部等部门的审核记录，条款与策划一致，记录真实、完整。</w:t>
            </w:r>
          </w:p>
          <w:p w:rsidR="005F31A7" w:rsidRDefault="00613CE9">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本次</w:t>
            </w:r>
            <w:proofErr w:type="gramStart"/>
            <w:r>
              <w:rPr>
                <w:rFonts w:asciiTheme="minorEastAsia" w:eastAsiaTheme="minorEastAsia" w:hAnsiTheme="minorEastAsia" w:hint="eastAsia"/>
                <w:b/>
                <w:szCs w:val="21"/>
              </w:rPr>
              <w:t>内审共发现</w:t>
            </w:r>
            <w:proofErr w:type="gramEnd"/>
            <w:r>
              <w:rPr>
                <w:rFonts w:asciiTheme="minorEastAsia" w:eastAsiaTheme="minorEastAsia" w:hAnsiTheme="minorEastAsia" w:hint="eastAsia"/>
                <w:b/>
                <w:szCs w:val="21"/>
              </w:rPr>
              <w:t>2项一般不符合项，其中涉及1个一般不符合项，（GB/T24001-2016标准第8.1条款和GB/T45001-2020标准8.1条款）针对这1个不合格，责任部门已分析了原因并采取了纠正措施，按要求进行了整改，</w:t>
            </w:r>
            <w:proofErr w:type="gramStart"/>
            <w:r>
              <w:rPr>
                <w:rFonts w:asciiTheme="minorEastAsia" w:eastAsiaTheme="minorEastAsia" w:hAnsiTheme="minorEastAsia" w:hint="eastAsia"/>
                <w:b/>
                <w:szCs w:val="21"/>
              </w:rPr>
              <w:t>最后内</w:t>
            </w:r>
            <w:proofErr w:type="gramEnd"/>
            <w:r>
              <w:rPr>
                <w:rFonts w:asciiTheme="minorEastAsia" w:eastAsiaTheme="minorEastAsia" w:hAnsiTheme="minorEastAsia" w:hint="eastAsia"/>
                <w:b/>
                <w:szCs w:val="21"/>
              </w:rPr>
              <w:t>审员进行了验证，纠正措施实施有效。</w:t>
            </w:r>
          </w:p>
          <w:p w:rsidR="005F31A7" w:rsidRDefault="00613CE9" w:rsidP="004912E4">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内部审核结论：提供了《内部审核报告》，对现场审核进行了综述，对职业健康安全管理体系进行了符合性的综合评价，最后结论为：公司的职业健康安全管理体系基本符合标准要求，管理体系运行有效。公司内部审核基本有效。</w:t>
            </w: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0"/>
              <w:rPr>
                <w:rFonts w:asciiTheme="minorEastAsia" w:eastAsiaTheme="minorEastAsia" w:hAnsiTheme="minorEastAsia" w:hint="eastAsia"/>
                <w:b/>
                <w:szCs w:val="21"/>
              </w:rPr>
            </w:pPr>
            <w:r>
              <w:rPr>
                <w:noProof/>
              </w:rPr>
              <w:drawing>
                <wp:anchor distT="0" distB="0" distL="114300" distR="114300" simplePos="0" relativeHeight="251659264" behindDoc="0" locked="0" layoutInCell="1" allowOverlap="1" wp14:anchorId="611E96D3" wp14:editId="6D8D0D31">
                  <wp:simplePos x="0" y="0"/>
                  <wp:positionH relativeFrom="column">
                    <wp:posOffset>3679029</wp:posOffset>
                  </wp:positionH>
                  <wp:positionV relativeFrom="paragraph">
                    <wp:posOffset>27635</wp:posOffset>
                  </wp:positionV>
                  <wp:extent cx="3564890" cy="4069715"/>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rot="10800000" flipH="1" flipV="1">
                            <a:off x="0" y="0"/>
                            <a:ext cx="3564890" cy="4069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7400A42" wp14:editId="4ED670C0">
                  <wp:simplePos x="0" y="0"/>
                  <wp:positionH relativeFrom="column">
                    <wp:posOffset>264795</wp:posOffset>
                  </wp:positionH>
                  <wp:positionV relativeFrom="paragraph">
                    <wp:posOffset>27305</wp:posOffset>
                  </wp:positionV>
                  <wp:extent cx="3281045" cy="4102735"/>
                  <wp:effectExtent l="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3"/>
                          <a:stretch>
                            <a:fillRect/>
                          </a:stretch>
                        </pic:blipFill>
                        <pic:spPr>
                          <a:xfrm>
                            <a:off x="0" y="0"/>
                            <a:ext cx="3281045" cy="4102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C7707" w:rsidRDefault="005C7707" w:rsidP="005C7707">
            <w:pPr>
              <w:spacing w:line="400" w:lineRule="exact"/>
              <w:ind w:firstLineChars="200" w:firstLine="422"/>
              <w:rPr>
                <w:rFonts w:asciiTheme="minorEastAsia" w:eastAsiaTheme="minorEastAsia" w:hAnsiTheme="minorEastAsia" w:hint="eastAsia"/>
                <w:b/>
                <w:szCs w:val="21"/>
              </w:rPr>
            </w:pPr>
          </w:p>
          <w:p w:rsidR="005F31A7" w:rsidRDefault="005F31A7" w:rsidP="005C7707">
            <w:pPr>
              <w:spacing w:line="400" w:lineRule="exact"/>
              <w:ind w:firstLineChars="200" w:firstLine="422"/>
              <w:rPr>
                <w:rFonts w:asciiTheme="minorEastAsia" w:eastAsiaTheme="minorEastAsia" w:hAnsiTheme="minorEastAsia"/>
                <w:b/>
                <w:szCs w:val="21"/>
              </w:rPr>
            </w:pPr>
          </w:p>
        </w:tc>
        <w:tc>
          <w:tcPr>
            <w:tcW w:w="851" w:type="dxa"/>
          </w:tcPr>
          <w:p w:rsidR="005F31A7" w:rsidRDefault="005F31A7">
            <w:pPr>
              <w:rPr>
                <w:rFonts w:asciiTheme="minorEastAsia" w:eastAsiaTheme="minorEastAsia" w:hAnsiTheme="minorEastAsia"/>
                <w:b/>
                <w:szCs w:val="21"/>
              </w:rPr>
            </w:pPr>
          </w:p>
        </w:tc>
      </w:tr>
      <w:tr w:rsidR="005F31A7">
        <w:trPr>
          <w:trHeight w:val="520"/>
        </w:trPr>
        <w:tc>
          <w:tcPr>
            <w:tcW w:w="1384" w:type="dxa"/>
            <w:vAlign w:val="center"/>
          </w:tcPr>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宋体" w:hint="eastAsia"/>
                <w:b/>
                <w:szCs w:val="21"/>
              </w:rPr>
              <w:lastRenderedPageBreak/>
              <w:t>不合格和纠正措施</w:t>
            </w:r>
          </w:p>
        </w:tc>
        <w:tc>
          <w:tcPr>
            <w:tcW w:w="992" w:type="dxa"/>
          </w:tcPr>
          <w:p w:rsidR="005F31A7" w:rsidRDefault="00613CE9">
            <w:pPr>
              <w:spacing w:line="360" w:lineRule="auto"/>
              <w:rPr>
                <w:rFonts w:asciiTheme="minorEastAsia" w:eastAsiaTheme="minorEastAsia" w:hAnsiTheme="minorEastAsia" w:cs="Arial"/>
                <w:b/>
                <w:szCs w:val="21"/>
              </w:rPr>
            </w:pPr>
            <w:r>
              <w:rPr>
                <w:rFonts w:asciiTheme="minorEastAsia" w:eastAsiaTheme="minorEastAsia" w:hAnsiTheme="minorEastAsia" w:cs="宋体" w:hint="eastAsia"/>
                <w:b/>
                <w:szCs w:val="21"/>
              </w:rPr>
              <w:t>O：10.2</w:t>
            </w:r>
          </w:p>
          <w:p w:rsidR="005F31A7" w:rsidRDefault="005F31A7">
            <w:pPr>
              <w:spacing w:line="360" w:lineRule="auto"/>
              <w:rPr>
                <w:rFonts w:asciiTheme="minorEastAsia" w:eastAsiaTheme="minorEastAsia" w:hAnsiTheme="minorEastAsia" w:cs="楷体"/>
                <w:b/>
                <w:szCs w:val="21"/>
              </w:rPr>
            </w:pPr>
          </w:p>
        </w:tc>
        <w:tc>
          <w:tcPr>
            <w:tcW w:w="11482" w:type="dxa"/>
          </w:tcPr>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保持实施《</w:t>
            </w:r>
            <w:r w:rsidR="00E55049" w:rsidRPr="00E55049">
              <w:rPr>
                <w:rFonts w:asciiTheme="minorEastAsia" w:eastAsiaTheme="minorEastAsia" w:hAnsiTheme="minorEastAsia" w:hint="eastAsia"/>
                <w:b/>
                <w:szCs w:val="21"/>
              </w:rPr>
              <w:t>HDYG/CX-23</w:t>
            </w:r>
            <w:r w:rsidR="00E55049" w:rsidRPr="00E55049">
              <w:rPr>
                <w:rFonts w:asciiTheme="minorEastAsia" w:eastAsiaTheme="minorEastAsia" w:hAnsiTheme="minorEastAsia" w:hint="eastAsia"/>
                <w:b/>
                <w:szCs w:val="21"/>
              </w:rPr>
              <w:tab/>
              <w:t>不符合、纠正和预防措施管理程序</w:t>
            </w:r>
            <w:r>
              <w:rPr>
                <w:rFonts w:asciiTheme="minorEastAsia" w:eastAsiaTheme="minorEastAsia" w:hAnsiTheme="minorEastAsia" w:cs="宋体" w:hint="eastAsia"/>
                <w:b/>
                <w:szCs w:val="21"/>
              </w:rPr>
              <w:t>》、《</w:t>
            </w:r>
            <w:r w:rsidR="00E55049" w:rsidRPr="00E55049">
              <w:rPr>
                <w:rFonts w:asciiTheme="minorEastAsia" w:eastAsiaTheme="minorEastAsia" w:hAnsiTheme="minorEastAsia" w:hint="eastAsia"/>
                <w:b/>
                <w:szCs w:val="21"/>
              </w:rPr>
              <w:t>HDYG/CX-24</w:t>
            </w:r>
            <w:r w:rsidR="00E55049" w:rsidRPr="00E55049">
              <w:rPr>
                <w:rFonts w:asciiTheme="minorEastAsia" w:eastAsiaTheme="minorEastAsia" w:hAnsiTheme="minorEastAsia" w:hint="eastAsia"/>
                <w:b/>
                <w:szCs w:val="21"/>
              </w:rPr>
              <w:tab/>
              <w:t>事件调查管理程序</w:t>
            </w:r>
            <w:r>
              <w:rPr>
                <w:rFonts w:asciiTheme="minorEastAsia" w:eastAsiaTheme="minorEastAsia" w:hAnsiTheme="minorEastAsia" w:cs="宋体" w:hint="eastAsia"/>
                <w:b/>
                <w:szCs w:val="21"/>
              </w:rPr>
              <w:t xml:space="preserve">》，对纠正预防措施识别、评审、验证，事故事件报告、调查、处理等作了规定，其内容符合组织实际及标准要求。 </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rsidR="005F31A7" w:rsidRDefault="00613CE9">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5F31A7" w:rsidRDefault="00613CE9">
            <w:pPr>
              <w:tabs>
                <w:tab w:val="left" w:pos="6597"/>
              </w:tabs>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cs="宋体" w:hint="eastAsia"/>
                <w:b/>
                <w:szCs w:val="21"/>
              </w:rPr>
              <w:t>公司纠正和预防措施的管理符合标准规定要求。</w:t>
            </w:r>
          </w:p>
        </w:tc>
        <w:tc>
          <w:tcPr>
            <w:tcW w:w="851" w:type="dxa"/>
          </w:tcPr>
          <w:p w:rsidR="005F31A7" w:rsidRDefault="005F31A7">
            <w:pPr>
              <w:rPr>
                <w:rFonts w:asciiTheme="minorEastAsia" w:eastAsiaTheme="minorEastAsia" w:hAnsiTheme="minorEastAsia"/>
                <w:b/>
                <w:szCs w:val="21"/>
              </w:rPr>
            </w:pPr>
          </w:p>
        </w:tc>
      </w:tr>
    </w:tbl>
    <w:p w:rsidR="005F31A7" w:rsidRDefault="00613CE9">
      <w:pPr>
        <w:rPr>
          <w:rFonts w:asciiTheme="minorEastAsia" w:eastAsiaTheme="minorEastAsia" w:hAnsiTheme="minorEastAsia"/>
          <w:b/>
          <w:szCs w:val="21"/>
        </w:rPr>
      </w:pPr>
      <w:r>
        <w:rPr>
          <w:rFonts w:asciiTheme="minorEastAsia" w:eastAsiaTheme="minorEastAsia" w:hAnsiTheme="minorEastAsia"/>
          <w:b/>
          <w:szCs w:val="21"/>
        </w:rPr>
        <w:ptab w:relativeTo="margin" w:alignment="center" w:leader="none"/>
      </w:r>
    </w:p>
    <w:p w:rsidR="005F31A7" w:rsidRDefault="00613CE9">
      <w:pPr>
        <w:pStyle w:val="a4"/>
        <w:rPr>
          <w:rFonts w:asciiTheme="minorEastAsia" w:eastAsiaTheme="minorEastAsia" w:hAnsiTheme="minorEastAsia"/>
          <w:b/>
          <w:sz w:val="21"/>
          <w:szCs w:val="21"/>
        </w:rPr>
      </w:pPr>
      <w:r>
        <w:rPr>
          <w:rFonts w:asciiTheme="minorEastAsia" w:eastAsiaTheme="minorEastAsia" w:hAnsiTheme="minorEastAsia" w:hint="eastAsia"/>
          <w:b/>
          <w:sz w:val="21"/>
          <w:szCs w:val="21"/>
        </w:rPr>
        <w:t>说明：不符合标注N</w:t>
      </w:r>
    </w:p>
    <w:p w:rsidR="005F31A7" w:rsidRDefault="005F31A7">
      <w:pPr>
        <w:pStyle w:val="a4"/>
        <w:rPr>
          <w:rFonts w:asciiTheme="minorEastAsia" w:eastAsiaTheme="minorEastAsia" w:hAnsiTheme="minorEastAsia"/>
          <w:b/>
          <w:sz w:val="21"/>
          <w:szCs w:val="21"/>
        </w:rPr>
      </w:pPr>
    </w:p>
    <w:p w:rsidR="005F31A7" w:rsidRDefault="005F31A7">
      <w:pPr>
        <w:spacing w:line="480" w:lineRule="exact"/>
        <w:ind w:firstLineChars="1750" w:firstLine="5622"/>
        <w:rPr>
          <w:rFonts w:asciiTheme="minorEastAsia" w:eastAsiaTheme="minorEastAsia" w:hAnsiTheme="minorEastAsia"/>
          <w:b/>
          <w:bCs/>
          <w:sz w:val="32"/>
          <w:szCs w:val="32"/>
        </w:rPr>
      </w:pPr>
    </w:p>
    <w:p w:rsidR="005F31A7" w:rsidRDefault="00613CE9">
      <w:pPr>
        <w:spacing w:line="480" w:lineRule="exact"/>
        <w:ind w:firstLineChars="1000" w:firstLine="4417"/>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1198"/>
        <w:gridCol w:w="851"/>
      </w:tblGrid>
      <w:tr w:rsidR="005F31A7">
        <w:trPr>
          <w:trHeight w:val="515"/>
        </w:trPr>
        <w:tc>
          <w:tcPr>
            <w:tcW w:w="1668" w:type="dxa"/>
            <w:vMerge w:val="restart"/>
            <w:vAlign w:val="center"/>
          </w:tcPr>
          <w:p w:rsidR="005F31A7" w:rsidRDefault="00613CE9">
            <w:pPr>
              <w:spacing w:before="12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过程与活动、</w:t>
            </w:r>
          </w:p>
          <w:p w:rsidR="005F31A7" w:rsidRDefault="00613CE9">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抽样计划</w:t>
            </w:r>
          </w:p>
        </w:tc>
        <w:tc>
          <w:tcPr>
            <w:tcW w:w="992" w:type="dxa"/>
            <w:vMerge w:val="restart"/>
            <w:vAlign w:val="center"/>
          </w:tcPr>
          <w:p w:rsidR="005F31A7" w:rsidRDefault="00613CE9">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涉及</w:t>
            </w:r>
          </w:p>
          <w:p w:rsidR="005F31A7" w:rsidRDefault="00613CE9">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条款</w:t>
            </w:r>
          </w:p>
        </w:tc>
        <w:tc>
          <w:tcPr>
            <w:tcW w:w="11198" w:type="dxa"/>
            <w:vAlign w:val="center"/>
          </w:tcPr>
          <w:p w:rsidR="005F31A7" w:rsidRDefault="00613CE9">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受审核部门：财务部  主管领导/陪同人员：孔艳丽/孔强</w:t>
            </w:r>
          </w:p>
        </w:tc>
        <w:tc>
          <w:tcPr>
            <w:tcW w:w="851" w:type="dxa"/>
            <w:vMerge w:val="restart"/>
            <w:vAlign w:val="center"/>
          </w:tcPr>
          <w:p w:rsidR="005F31A7" w:rsidRDefault="00613CE9">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判定</w:t>
            </w:r>
          </w:p>
        </w:tc>
      </w:tr>
      <w:tr w:rsidR="005F31A7">
        <w:trPr>
          <w:trHeight w:val="403"/>
        </w:trPr>
        <w:tc>
          <w:tcPr>
            <w:tcW w:w="1668" w:type="dxa"/>
            <w:vMerge/>
            <w:vAlign w:val="center"/>
          </w:tcPr>
          <w:p w:rsidR="005F31A7" w:rsidRDefault="005F31A7">
            <w:pPr>
              <w:rPr>
                <w:rFonts w:asciiTheme="minorEastAsia" w:eastAsiaTheme="minorEastAsia" w:hAnsiTheme="minorEastAsia" w:cstheme="minorEastAsia"/>
                <w:b/>
                <w:szCs w:val="21"/>
              </w:rPr>
            </w:pPr>
          </w:p>
        </w:tc>
        <w:tc>
          <w:tcPr>
            <w:tcW w:w="992" w:type="dxa"/>
            <w:vMerge/>
            <w:vAlign w:val="center"/>
          </w:tcPr>
          <w:p w:rsidR="005F31A7" w:rsidRDefault="005F31A7">
            <w:pPr>
              <w:rPr>
                <w:rFonts w:asciiTheme="minorEastAsia" w:eastAsiaTheme="minorEastAsia" w:hAnsiTheme="minorEastAsia" w:cstheme="minorEastAsia"/>
                <w:b/>
                <w:szCs w:val="21"/>
              </w:rPr>
            </w:pPr>
          </w:p>
        </w:tc>
        <w:tc>
          <w:tcPr>
            <w:tcW w:w="11198" w:type="dxa"/>
            <w:vAlign w:val="center"/>
          </w:tcPr>
          <w:p w:rsidR="005F31A7" w:rsidRDefault="00613CE9">
            <w:pPr>
              <w:spacing w:before="12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审核员：李凤仪   2021.07.27</w:t>
            </w:r>
          </w:p>
        </w:tc>
        <w:tc>
          <w:tcPr>
            <w:tcW w:w="851" w:type="dxa"/>
            <w:vMerge/>
          </w:tcPr>
          <w:p w:rsidR="005F31A7" w:rsidRDefault="005F31A7">
            <w:pPr>
              <w:rPr>
                <w:rFonts w:asciiTheme="minorEastAsia" w:eastAsiaTheme="minorEastAsia" w:hAnsiTheme="minorEastAsia" w:cstheme="minorEastAsia"/>
                <w:b/>
                <w:szCs w:val="21"/>
              </w:rPr>
            </w:pPr>
          </w:p>
        </w:tc>
      </w:tr>
      <w:tr w:rsidR="005F31A7">
        <w:trPr>
          <w:trHeight w:val="516"/>
        </w:trPr>
        <w:tc>
          <w:tcPr>
            <w:tcW w:w="1668" w:type="dxa"/>
            <w:vMerge/>
            <w:vAlign w:val="center"/>
          </w:tcPr>
          <w:p w:rsidR="005F31A7" w:rsidRDefault="005F31A7">
            <w:pPr>
              <w:rPr>
                <w:rFonts w:asciiTheme="minorEastAsia" w:eastAsiaTheme="minorEastAsia" w:hAnsiTheme="minorEastAsia" w:cstheme="minorEastAsia"/>
                <w:b/>
                <w:szCs w:val="21"/>
              </w:rPr>
            </w:pPr>
          </w:p>
        </w:tc>
        <w:tc>
          <w:tcPr>
            <w:tcW w:w="992" w:type="dxa"/>
            <w:vMerge/>
            <w:vAlign w:val="center"/>
          </w:tcPr>
          <w:p w:rsidR="005F31A7" w:rsidRDefault="005F31A7">
            <w:pPr>
              <w:rPr>
                <w:rFonts w:asciiTheme="minorEastAsia" w:eastAsiaTheme="minorEastAsia" w:hAnsiTheme="minorEastAsia" w:cstheme="minorEastAsia"/>
                <w:b/>
                <w:szCs w:val="21"/>
              </w:rPr>
            </w:pPr>
          </w:p>
        </w:tc>
        <w:tc>
          <w:tcPr>
            <w:tcW w:w="11198" w:type="dxa"/>
            <w:vAlign w:val="center"/>
          </w:tcPr>
          <w:p w:rsidR="005F31A7" w:rsidRDefault="00613CE9">
            <w:pPr>
              <w:spacing w:line="300" w:lineRule="exact"/>
              <w:jc w:val="left"/>
              <w:rPr>
                <w:rFonts w:asciiTheme="minorEastAsia" w:eastAsiaTheme="minorEastAsia" w:hAnsiTheme="minorEastAsia" w:cstheme="minorEastAsia"/>
                <w:b/>
                <w:w w:val="90"/>
                <w:szCs w:val="21"/>
              </w:rPr>
            </w:pPr>
            <w:r>
              <w:rPr>
                <w:rFonts w:asciiTheme="minorEastAsia" w:eastAsiaTheme="minorEastAsia" w:hAnsiTheme="minorEastAsia" w:cstheme="minorEastAsia" w:hint="eastAsia"/>
                <w:b/>
                <w:szCs w:val="21"/>
              </w:rPr>
              <w:t>审核条款：</w:t>
            </w:r>
            <w:r>
              <w:rPr>
                <w:rFonts w:asciiTheme="minorEastAsia" w:eastAsiaTheme="minorEastAsia" w:hAnsiTheme="minorEastAsia" w:cstheme="minorEastAsia" w:hint="eastAsia"/>
                <w:b/>
                <w:w w:val="90"/>
                <w:szCs w:val="21"/>
              </w:rPr>
              <w:t xml:space="preserve"> </w:t>
            </w:r>
            <w:r>
              <w:rPr>
                <w:rFonts w:ascii="宋体" w:hAnsi="宋体" w:cs="Arial" w:hint="eastAsia"/>
                <w:b/>
                <w:spacing w:val="-6"/>
                <w:szCs w:val="21"/>
              </w:rPr>
              <w:t>OHSMS</w:t>
            </w:r>
            <w:r>
              <w:rPr>
                <w:rFonts w:ascii="宋体" w:hAnsi="宋体" w:cs="Arial" w:hint="eastAsia"/>
                <w:b/>
                <w:szCs w:val="21"/>
              </w:rPr>
              <w:t>: 5.3组织的岗位、职责和权限、6.2职业健康安全目标、6.1.2危险源辨识与评价、8.1运行策划和控制、8.2应急准备和响应，</w:t>
            </w:r>
          </w:p>
        </w:tc>
        <w:tc>
          <w:tcPr>
            <w:tcW w:w="851" w:type="dxa"/>
            <w:vMerge/>
          </w:tcPr>
          <w:p w:rsidR="005F31A7" w:rsidRDefault="005F31A7">
            <w:pPr>
              <w:rPr>
                <w:rFonts w:asciiTheme="minorEastAsia" w:eastAsiaTheme="minorEastAsia" w:hAnsiTheme="minorEastAsia" w:cstheme="minorEastAsia"/>
                <w:b/>
                <w:szCs w:val="21"/>
              </w:rPr>
            </w:pPr>
          </w:p>
        </w:tc>
      </w:tr>
      <w:tr w:rsidR="005F31A7">
        <w:trPr>
          <w:trHeight w:val="1255"/>
        </w:trPr>
        <w:tc>
          <w:tcPr>
            <w:tcW w:w="1668" w:type="dxa"/>
          </w:tcPr>
          <w:p w:rsidR="005F31A7" w:rsidRDefault="00613CE9">
            <w:pPr>
              <w:spacing w:line="280" w:lineRule="exac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部门的岗位职责和权限</w:t>
            </w:r>
          </w:p>
          <w:p w:rsidR="005F31A7" w:rsidRDefault="005F31A7">
            <w:pPr>
              <w:spacing w:line="280" w:lineRule="exact"/>
              <w:rPr>
                <w:rFonts w:asciiTheme="minorEastAsia" w:eastAsiaTheme="minorEastAsia" w:hAnsiTheme="minorEastAsia" w:cstheme="minorEastAsia"/>
                <w:b/>
                <w:szCs w:val="21"/>
              </w:rPr>
            </w:pPr>
          </w:p>
        </w:tc>
        <w:tc>
          <w:tcPr>
            <w:tcW w:w="992" w:type="dxa"/>
          </w:tcPr>
          <w:p w:rsidR="005F31A7" w:rsidRDefault="005F31A7">
            <w:pPr>
              <w:spacing w:line="360" w:lineRule="auto"/>
              <w:rPr>
                <w:rFonts w:asciiTheme="minorEastAsia" w:eastAsiaTheme="minorEastAsia" w:hAnsiTheme="minorEastAsia" w:cstheme="minorEastAsia"/>
                <w:b/>
                <w:kern w:val="0"/>
                <w:szCs w:val="21"/>
              </w:rPr>
            </w:pPr>
          </w:p>
          <w:p w:rsidR="005F31A7" w:rsidRDefault="00613CE9">
            <w:pPr>
              <w:spacing w:line="28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0"/>
                <w:szCs w:val="21"/>
              </w:rPr>
              <w:t>O：5.3</w:t>
            </w:r>
          </w:p>
        </w:tc>
        <w:tc>
          <w:tcPr>
            <w:tcW w:w="11198" w:type="dxa"/>
            <w:vAlign w:val="center"/>
          </w:tcPr>
          <w:p w:rsidR="005F31A7" w:rsidRDefault="00613CE9">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cstheme="minorEastAsia" w:hint="eastAsia"/>
                <w:b/>
                <w:szCs w:val="21"/>
              </w:rPr>
              <w:t>孔艳丽财务主管介绍</w:t>
            </w:r>
            <w:r>
              <w:rPr>
                <w:rFonts w:asciiTheme="minorEastAsia" w:eastAsiaTheme="minorEastAsia" w:hAnsiTheme="minorEastAsia" w:hint="eastAsia"/>
                <w:b/>
                <w:szCs w:val="21"/>
              </w:rPr>
              <w:t>：</w:t>
            </w:r>
            <w:r>
              <w:rPr>
                <w:rFonts w:asciiTheme="minorEastAsia" w:eastAsiaTheme="minorEastAsia" w:hAnsiTheme="minorEastAsia" w:cstheme="minorEastAsia" w:hint="eastAsia"/>
                <w:b/>
                <w:szCs w:val="21"/>
              </w:rPr>
              <w:t>负责公司的财务管理工作，会计1人。出纳1人。</w:t>
            </w:r>
            <w:r>
              <w:rPr>
                <w:rFonts w:asciiTheme="minorEastAsia" w:eastAsiaTheme="minorEastAsia" w:hAnsiTheme="minorEastAsia"/>
                <w:b/>
                <w:szCs w:val="21"/>
              </w:rPr>
              <w:t>按照公司</w:t>
            </w:r>
            <w:r>
              <w:rPr>
                <w:rFonts w:asciiTheme="minorEastAsia" w:eastAsiaTheme="minorEastAsia" w:hAnsiTheme="minorEastAsia" w:hint="eastAsia"/>
                <w:b/>
                <w:szCs w:val="21"/>
              </w:rPr>
              <w:t>总经理</w:t>
            </w:r>
            <w:r>
              <w:rPr>
                <w:rFonts w:asciiTheme="minorEastAsia" w:eastAsiaTheme="minorEastAsia" w:hAnsiTheme="minorEastAsia"/>
                <w:b/>
                <w:szCs w:val="21"/>
              </w:rPr>
              <w:t>及公司管理层的安排，为管理体系的运行提供资金和财务的支持；从财务管理的角度参与质量成本、环境成本、职业健康安全成本的管理，通过财务计划、资金安排、统计报表及财务分析，对相关的运行情况进行监督与控制。</w:t>
            </w:r>
          </w:p>
          <w:p w:rsidR="005F31A7" w:rsidRDefault="00613CE9">
            <w:pPr>
              <w:spacing w:line="4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财务部主要负责与环境和安全有关的成本控制。负责本部门的环境、职业健康安全的目标管理、负责提供及预算在环境、</w:t>
            </w:r>
            <w:r>
              <w:rPr>
                <w:rFonts w:asciiTheme="minorEastAsia" w:eastAsiaTheme="minorEastAsia" w:hAnsiTheme="minorEastAsia" w:cstheme="minorEastAsia" w:hint="eastAsia"/>
                <w:b/>
                <w:szCs w:val="21"/>
              </w:rPr>
              <w:lastRenderedPageBreak/>
              <w:t>安全管理体系的资金提供。</w:t>
            </w:r>
          </w:p>
        </w:tc>
        <w:tc>
          <w:tcPr>
            <w:tcW w:w="851" w:type="dxa"/>
          </w:tcPr>
          <w:p w:rsidR="005F31A7" w:rsidRDefault="005F31A7">
            <w:pPr>
              <w:rPr>
                <w:rFonts w:asciiTheme="minorEastAsia" w:eastAsiaTheme="minorEastAsia" w:hAnsiTheme="minorEastAsia" w:cstheme="minorEastAsia"/>
                <w:b/>
                <w:szCs w:val="21"/>
              </w:rPr>
            </w:pPr>
          </w:p>
        </w:tc>
      </w:tr>
      <w:tr w:rsidR="005F31A7">
        <w:trPr>
          <w:trHeight w:val="662"/>
        </w:trPr>
        <w:tc>
          <w:tcPr>
            <w:tcW w:w="1668" w:type="dxa"/>
          </w:tcPr>
          <w:p w:rsidR="005F31A7" w:rsidRDefault="005F31A7">
            <w:pPr>
              <w:spacing w:line="280" w:lineRule="exact"/>
              <w:rPr>
                <w:rFonts w:asciiTheme="minorEastAsia" w:eastAsiaTheme="minorEastAsia" w:hAnsiTheme="minorEastAsia" w:cstheme="minorEastAsia"/>
                <w:b/>
                <w:szCs w:val="21"/>
              </w:rPr>
            </w:pPr>
          </w:p>
        </w:tc>
        <w:tc>
          <w:tcPr>
            <w:tcW w:w="992" w:type="dxa"/>
          </w:tcPr>
          <w:p w:rsidR="005F31A7" w:rsidRDefault="005F31A7">
            <w:pPr>
              <w:spacing w:line="400" w:lineRule="exact"/>
              <w:jc w:val="left"/>
              <w:textAlignment w:val="baseline"/>
              <w:rPr>
                <w:rFonts w:asciiTheme="minorEastAsia" w:eastAsiaTheme="minorEastAsia" w:hAnsiTheme="minorEastAsia" w:cstheme="minorEastAsia"/>
                <w:b/>
                <w:bCs/>
                <w:szCs w:val="21"/>
              </w:rPr>
            </w:pPr>
          </w:p>
          <w:p w:rsidR="005F31A7" w:rsidRDefault="00613CE9">
            <w:pPr>
              <w:spacing w:line="400" w:lineRule="exact"/>
              <w:jc w:val="left"/>
              <w:textAlignment w:val="baseline"/>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O：6.2</w:t>
            </w:r>
          </w:p>
        </w:tc>
        <w:tc>
          <w:tcPr>
            <w:tcW w:w="11198" w:type="dxa"/>
            <w:vAlign w:val="center"/>
          </w:tcPr>
          <w:p w:rsidR="005F31A7" w:rsidRDefault="00613CE9">
            <w:pPr>
              <w:rPr>
                <w:rFonts w:asciiTheme="minorEastAsia" w:eastAsiaTheme="minorEastAsia" w:hAnsiTheme="minorEastAsia" w:cs="宋体"/>
                <w:b/>
                <w:bCs/>
                <w:szCs w:val="21"/>
                <w:u w:val="single"/>
              </w:rPr>
            </w:pPr>
            <w:r>
              <w:rPr>
                <w:rFonts w:asciiTheme="minorEastAsia" w:eastAsiaTheme="minorEastAsia" w:hAnsiTheme="minorEastAsia" w:cs="宋体" w:hint="eastAsia"/>
                <w:b/>
                <w:szCs w:val="21"/>
              </w:rPr>
              <w:t>提供：</w:t>
            </w:r>
            <w:r>
              <w:rPr>
                <w:rFonts w:eastAsia="黑体" w:hint="eastAsia"/>
                <w:b/>
                <w:bCs/>
                <w:szCs w:val="21"/>
              </w:rPr>
              <w:t>202</w:t>
            </w:r>
            <w:r>
              <w:rPr>
                <w:rFonts w:eastAsia="黑体"/>
                <w:b/>
                <w:bCs/>
                <w:szCs w:val="21"/>
              </w:rPr>
              <w:t>1</w:t>
            </w:r>
            <w:r>
              <w:rPr>
                <w:rFonts w:eastAsia="黑体" w:hint="eastAsia"/>
                <w:b/>
                <w:bCs/>
                <w:szCs w:val="21"/>
              </w:rPr>
              <w:t>年职业健康安全目标指标及方案</w:t>
            </w:r>
          </w:p>
          <w:p w:rsidR="005F31A7" w:rsidRDefault="00613CE9">
            <w:pPr>
              <w:rPr>
                <w:b/>
                <w:bCs/>
                <w:szCs w:val="21"/>
              </w:rPr>
            </w:pPr>
            <w:r>
              <w:rPr>
                <w:rFonts w:asciiTheme="minorEastAsia" w:eastAsiaTheme="minorEastAsia" w:hAnsiTheme="minorEastAsia" w:cstheme="minorEastAsia"/>
                <w:b/>
                <w:bCs/>
                <w:szCs w:val="21"/>
              </w:rPr>
              <w:t>查到财务部目标</w:t>
            </w:r>
            <w:r>
              <w:rPr>
                <w:rFonts w:asciiTheme="minorEastAsia" w:eastAsiaTheme="minorEastAsia" w:hAnsiTheme="minorEastAsia" w:cstheme="minorEastAsia" w:hint="eastAsia"/>
                <w:b/>
                <w:bCs/>
                <w:szCs w:val="21"/>
              </w:rPr>
              <w:t>：</w:t>
            </w:r>
            <w:r>
              <w:rPr>
                <w:rFonts w:hint="eastAsia"/>
                <w:b/>
                <w:bCs/>
                <w:szCs w:val="21"/>
              </w:rPr>
              <w:t>1</w:t>
            </w:r>
            <w:r>
              <w:rPr>
                <w:rFonts w:hint="eastAsia"/>
                <w:b/>
                <w:bCs/>
                <w:szCs w:val="21"/>
              </w:rPr>
              <w:t>、</w:t>
            </w:r>
            <w:r>
              <w:rPr>
                <w:rFonts w:hint="eastAsia"/>
                <w:b/>
                <w:bCs/>
                <w:szCs w:val="21"/>
              </w:rPr>
              <w:t>202</w:t>
            </w:r>
            <w:r>
              <w:rPr>
                <w:b/>
                <w:bCs/>
                <w:szCs w:val="21"/>
              </w:rPr>
              <w:t>1</w:t>
            </w:r>
            <w:r>
              <w:rPr>
                <w:rFonts w:hint="eastAsia"/>
                <w:b/>
                <w:bCs/>
                <w:szCs w:val="21"/>
              </w:rPr>
              <w:t>年火灾、触电事故为</w:t>
            </w:r>
            <w:r>
              <w:rPr>
                <w:rFonts w:hint="eastAsia"/>
                <w:b/>
                <w:bCs/>
                <w:szCs w:val="21"/>
              </w:rPr>
              <w:t>0</w:t>
            </w:r>
            <w:r>
              <w:rPr>
                <w:rFonts w:hint="eastAsia"/>
                <w:b/>
                <w:bCs/>
                <w:szCs w:val="21"/>
              </w:rPr>
              <w:t>；</w:t>
            </w:r>
            <w:r>
              <w:rPr>
                <w:b/>
                <w:bCs/>
                <w:szCs w:val="21"/>
              </w:rPr>
              <w:t>2</w:t>
            </w:r>
            <w:r>
              <w:rPr>
                <w:rFonts w:hint="eastAsia"/>
                <w:b/>
                <w:bCs/>
                <w:szCs w:val="21"/>
              </w:rPr>
              <w:t>、</w:t>
            </w:r>
            <w:r>
              <w:rPr>
                <w:b/>
                <w:bCs/>
                <w:szCs w:val="21"/>
              </w:rPr>
              <w:t>新冠疫情发生率</w:t>
            </w:r>
            <w:r>
              <w:rPr>
                <w:rFonts w:hint="eastAsia"/>
                <w:b/>
                <w:bCs/>
                <w:szCs w:val="21"/>
              </w:rPr>
              <w:t>0</w:t>
            </w:r>
            <w:r>
              <w:rPr>
                <w:rFonts w:hint="eastAsia"/>
                <w:b/>
                <w:bCs/>
                <w:szCs w:val="21"/>
              </w:rPr>
              <w:t>。</w:t>
            </w:r>
          </w:p>
          <w:p w:rsidR="005F31A7" w:rsidRDefault="00613CE9">
            <w:pPr>
              <w:rPr>
                <w:rFonts w:asciiTheme="minorEastAsia" w:eastAsiaTheme="minorEastAsia" w:hAnsiTheme="minorEastAsia" w:cstheme="minorEastAsia"/>
                <w:b/>
                <w:szCs w:val="21"/>
              </w:rPr>
            </w:pPr>
            <w:r>
              <w:rPr>
                <w:rFonts w:asciiTheme="minorEastAsia" w:eastAsiaTheme="minorEastAsia" w:hAnsiTheme="minorEastAsia" w:cstheme="minorEastAsia" w:hint="eastAsia"/>
                <w:b/>
                <w:bCs/>
                <w:szCs w:val="21"/>
              </w:rPr>
              <w:t>保证环境、职业健康改善所需资金、危险废弃物统一收集、处理、无重大安全事故、火</w:t>
            </w:r>
            <w:r>
              <w:rPr>
                <w:rFonts w:asciiTheme="minorEastAsia" w:eastAsiaTheme="minorEastAsia" w:hAnsiTheme="minorEastAsia" w:cstheme="minorEastAsia" w:hint="eastAsia"/>
                <w:b/>
                <w:szCs w:val="21"/>
              </w:rPr>
              <w:t>灾、触电事故为0。部门指标设置合理。</w:t>
            </w:r>
          </w:p>
          <w:p w:rsidR="005F31A7" w:rsidRDefault="00613CE9">
            <w:pPr>
              <w:autoSpaceDE w:val="0"/>
              <w:autoSpaceDN w:val="0"/>
              <w:adjustRightInd w:val="0"/>
              <w:spacing w:line="400" w:lineRule="exact"/>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查到财务部2021年1-5月份目标       </w:t>
            </w:r>
            <w:r>
              <w:rPr>
                <w:rFonts w:asciiTheme="minorEastAsia" w:eastAsiaTheme="minorEastAsia" w:hAnsiTheme="minorEastAsia" w:hint="eastAsia"/>
                <w:b/>
                <w:szCs w:val="21"/>
              </w:rPr>
              <w:t xml:space="preserve">统计：综合部  考核日期：2021.5.28   </w:t>
            </w:r>
            <w:r>
              <w:rPr>
                <w:rFonts w:asciiTheme="minorEastAsia" w:eastAsiaTheme="minorEastAsia" w:hAnsiTheme="minorEastAsia" w:cstheme="minorEastAsia" w:hint="eastAsia"/>
                <w:b/>
                <w:szCs w:val="21"/>
              </w:rPr>
              <w:t>职业健康安全</w:t>
            </w:r>
            <w:r>
              <w:rPr>
                <w:rFonts w:asciiTheme="minorEastAsia" w:eastAsiaTheme="minorEastAsia" w:hAnsiTheme="minorEastAsia" w:hint="eastAsia"/>
                <w:b/>
                <w:szCs w:val="21"/>
              </w:rPr>
              <w:t>目标已完成。</w:t>
            </w:r>
          </w:p>
        </w:tc>
        <w:tc>
          <w:tcPr>
            <w:tcW w:w="851" w:type="dxa"/>
          </w:tcPr>
          <w:p w:rsidR="005F31A7" w:rsidRDefault="005F31A7">
            <w:pPr>
              <w:rPr>
                <w:rFonts w:asciiTheme="minorEastAsia" w:eastAsiaTheme="minorEastAsia" w:hAnsiTheme="minorEastAsia" w:cstheme="minorEastAsia"/>
                <w:b/>
                <w:szCs w:val="21"/>
              </w:rPr>
            </w:pPr>
          </w:p>
        </w:tc>
      </w:tr>
      <w:tr w:rsidR="005F31A7">
        <w:trPr>
          <w:trHeight w:val="2093"/>
        </w:trPr>
        <w:tc>
          <w:tcPr>
            <w:tcW w:w="1668" w:type="dxa"/>
            <w:vAlign w:val="center"/>
          </w:tcPr>
          <w:p w:rsidR="005F31A7" w:rsidRDefault="00613CE9">
            <w:pPr>
              <w:spacing w:line="360" w:lineRule="auto"/>
              <w:rPr>
                <w:rFonts w:asciiTheme="minorEastAsia" w:eastAsiaTheme="minorEastAsia" w:hAnsiTheme="minorEastAsia" w:cstheme="minorEastAsia"/>
                <w:b/>
                <w:szCs w:val="21"/>
              </w:rPr>
            </w:pPr>
            <w:r>
              <w:rPr>
                <w:rFonts w:asciiTheme="minorEastAsia" w:eastAsiaTheme="minorEastAsia" w:hAnsiTheme="minorEastAsia" w:hint="eastAsia"/>
                <w:b/>
                <w:szCs w:val="21"/>
              </w:rPr>
              <w:t>危险源辨识、风险评价和控制措施的确定</w:t>
            </w:r>
          </w:p>
        </w:tc>
        <w:tc>
          <w:tcPr>
            <w:tcW w:w="992" w:type="dxa"/>
            <w:vAlign w:val="center"/>
          </w:tcPr>
          <w:p w:rsidR="005F31A7" w:rsidRDefault="005F31A7">
            <w:pPr>
              <w:spacing w:line="360" w:lineRule="auto"/>
              <w:rPr>
                <w:rFonts w:asciiTheme="minorEastAsia" w:eastAsiaTheme="minorEastAsia" w:hAnsiTheme="minorEastAsia"/>
                <w:b/>
                <w:szCs w:val="21"/>
              </w:rPr>
            </w:pPr>
          </w:p>
          <w:p w:rsidR="005F31A7" w:rsidRDefault="00613CE9">
            <w:pPr>
              <w:spacing w:line="360" w:lineRule="auto"/>
              <w:rPr>
                <w:rFonts w:asciiTheme="minorEastAsia" w:eastAsiaTheme="minorEastAsia" w:hAnsiTheme="minorEastAsia" w:cstheme="minorEastAsia"/>
                <w:b/>
                <w:kern w:val="0"/>
                <w:szCs w:val="21"/>
              </w:rPr>
            </w:pPr>
            <w:r>
              <w:rPr>
                <w:rFonts w:asciiTheme="minorEastAsia" w:eastAsiaTheme="minorEastAsia" w:hAnsiTheme="minorEastAsia" w:hint="eastAsia"/>
                <w:b/>
                <w:szCs w:val="21"/>
              </w:rPr>
              <w:t>O：6.1.2</w:t>
            </w:r>
          </w:p>
        </w:tc>
        <w:tc>
          <w:tcPr>
            <w:tcW w:w="11198" w:type="dxa"/>
            <w:vAlign w:val="center"/>
          </w:tcPr>
          <w:p w:rsidR="005F31A7" w:rsidRDefault="00613CE9">
            <w:pPr>
              <w:spacing w:line="320" w:lineRule="exact"/>
              <w:ind w:firstLineChars="200" w:firstLine="422"/>
              <w:rPr>
                <w:rFonts w:asciiTheme="minorEastAsia" w:eastAsiaTheme="minorEastAsia" w:hAnsiTheme="minorEastAsia" w:cs="Arial"/>
                <w:b/>
                <w:szCs w:val="21"/>
              </w:rPr>
            </w:pPr>
            <w:r>
              <w:rPr>
                <w:rFonts w:asciiTheme="minorEastAsia" w:eastAsiaTheme="minorEastAsia" w:hAnsiTheme="minorEastAsia" w:cs="楷体" w:hint="eastAsia"/>
                <w:b/>
                <w:bCs/>
                <w:szCs w:val="21"/>
              </w:rPr>
              <w:t>综合部作为公司环境和</w:t>
            </w:r>
            <w:r>
              <w:rPr>
                <w:rFonts w:asciiTheme="minorEastAsia" w:eastAsiaTheme="minorEastAsia" w:hAnsiTheme="minorEastAsia" w:hint="eastAsia"/>
                <w:b/>
                <w:szCs w:val="21"/>
              </w:rPr>
              <w:t>职业健康安全管理</w:t>
            </w:r>
            <w:r>
              <w:rPr>
                <w:rFonts w:asciiTheme="minorEastAsia" w:eastAsiaTheme="minorEastAsia" w:hAnsiTheme="minorEastAsia" w:cs="楷体" w:hint="eastAsia"/>
                <w:b/>
                <w:bCs/>
                <w:szCs w:val="21"/>
              </w:rPr>
              <w:t>体系的主控部门，主要负责识别</w:t>
            </w:r>
            <w:r>
              <w:rPr>
                <w:rFonts w:asciiTheme="minorEastAsia" w:eastAsiaTheme="minorEastAsia" w:hAnsiTheme="minorEastAsia" w:cs="Arial" w:hint="eastAsia"/>
                <w:b/>
                <w:szCs w:val="21"/>
              </w:rPr>
              <w:t>评价相关的环境因素和危险源，查有、《</w:t>
            </w:r>
            <w:r>
              <w:rPr>
                <w:rFonts w:asciiTheme="minorEastAsia" w:eastAsiaTheme="minorEastAsia" w:hAnsiTheme="minorEastAsia"/>
                <w:b/>
                <w:szCs w:val="21"/>
              </w:rPr>
              <w:t>危险源和环境因素辨识、评价控制程序</w:t>
            </w:r>
            <w:r>
              <w:rPr>
                <w:rFonts w:asciiTheme="minorEastAsia" w:eastAsiaTheme="minorEastAsia" w:hAnsiTheme="minorEastAsia" w:cs="Arial" w:hint="eastAsia"/>
                <w:b/>
                <w:szCs w:val="21"/>
              </w:rPr>
              <w:t>》</w:t>
            </w:r>
          </w:p>
          <w:p w:rsidR="005F31A7" w:rsidRDefault="00613CE9">
            <w:pPr>
              <w:spacing w:line="320" w:lineRule="exact"/>
              <w:ind w:firstLineChars="200" w:firstLine="422"/>
              <w:rPr>
                <w:rFonts w:asciiTheme="minorEastAsia" w:eastAsiaTheme="minorEastAsia" w:hAnsiTheme="minorEastAsia" w:cs="Arial"/>
                <w:b/>
                <w:szCs w:val="21"/>
              </w:rPr>
            </w:pPr>
            <w:r>
              <w:rPr>
                <w:rFonts w:asciiTheme="minorEastAsia" w:eastAsiaTheme="minorEastAsia" w:hAnsiTheme="minorEastAsia" w:cs="Arial" w:hint="eastAsia"/>
                <w:b/>
                <w:szCs w:val="21"/>
              </w:rPr>
              <w:t>询问识别：根据财务部人员识别办公过程环节识别，由综合部汇总。</w:t>
            </w:r>
          </w:p>
          <w:p w:rsidR="005F31A7" w:rsidRDefault="00E55049">
            <w:pPr>
              <w:spacing w:line="320" w:lineRule="exact"/>
              <w:ind w:firstLineChars="200" w:firstLine="422"/>
              <w:rPr>
                <w:rFonts w:asciiTheme="minorEastAsia" w:eastAsiaTheme="minorEastAsia" w:hAnsiTheme="minorEastAsia" w:cs="楷体"/>
                <w:b/>
                <w:szCs w:val="21"/>
              </w:rPr>
            </w:pPr>
            <w:r>
              <w:rPr>
                <w:rFonts w:asciiTheme="minorEastAsia" w:eastAsiaTheme="minorEastAsia" w:hAnsiTheme="minorEastAsia" w:cs="楷体" w:hint="eastAsia"/>
                <w:b/>
                <w:szCs w:val="21"/>
              </w:rPr>
              <w:t>查《危险源辨识、评价、控制清单》，识别办公活动过程中的危险源。如饮水机使用不当烫伤、地面积水湿滑滑倒、未正确使用劳动防护用品造成人身伤害等。</w:t>
            </w:r>
            <w:r w:rsidR="00613CE9">
              <w:rPr>
                <w:rFonts w:asciiTheme="minorEastAsia" w:eastAsiaTheme="minorEastAsia" w:hAnsiTheme="minorEastAsia" w:cs="楷体" w:hint="eastAsia"/>
                <w:b/>
                <w:szCs w:val="21"/>
              </w:rPr>
              <w:t>查到《不可接受风险清单》，涉及财务部的危险源主要是火灾和触电等。</w:t>
            </w:r>
          </w:p>
          <w:p w:rsidR="005F31A7" w:rsidRDefault="00613CE9">
            <w:pPr>
              <w:spacing w:line="320" w:lineRule="exact"/>
              <w:ind w:firstLineChars="200" w:firstLine="422"/>
              <w:rPr>
                <w:rFonts w:asciiTheme="minorEastAsia" w:eastAsiaTheme="minorEastAsia" w:hAnsiTheme="minorEastAsia" w:cs="楷体"/>
                <w:b/>
                <w:szCs w:val="21"/>
              </w:rPr>
            </w:pPr>
            <w:r>
              <w:rPr>
                <w:rFonts w:asciiTheme="minorEastAsia" w:eastAsiaTheme="minorEastAsia" w:hAnsiTheme="minorEastAsia" w:cs="楷体" w:hint="eastAsia"/>
                <w:b/>
                <w:szCs w:val="21"/>
              </w:rPr>
              <w:t>危险源控制执行管理方案、配备消防器材、个体防护、日常检查、日常培训教育等运行控制措施等。</w:t>
            </w:r>
          </w:p>
          <w:p w:rsidR="005F31A7" w:rsidRDefault="005F31A7" w:rsidP="00E55049">
            <w:pPr>
              <w:spacing w:line="320" w:lineRule="exact"/>
              <w:ind w:firstLineChars="200" w:firstLine="422"/>
              <w:rPr>
                <w:rFonts w:asciiTheme="minorEastAsia" w:eastAsiaTheme="minorEastAsia" w:hAnsiTheme="minorEastAsia" w:cstheme="minorEastAsia"/>
                <w:b/>
                <w:szCs w:val="21"/>
              </w:rPr>
            </w:pPr>
          </w:p>
        </w:tc>
        <w:tc>
          <w:tcPr>
            <w:tcW w:w="851" w:type="dxa"/>
          </w:tcPr>
          <w:p w:rsidR="005F31A7" w:rsidRDefault="005F31A7">
            <w:pPr>
              <w:rPr>
                <w:rFonts w:asciiTheme="minorEastAsia" w:eastAsiaTheme="minorEastAsia" w:hAnsiTheme="minorEastAsia" w:cstheme="minorEastAsia"/>
                <w:b/>
                <w:szCs w:val="21"/>
              </w:rPr>
            </w:pPr>
          </w:p>
        </w:tc>
      </w:tr>
      <w:tr w:rsidR="005F31A7">
        <w:trPr>
          <w:trHeight w:val="533"/>
        </w:trPr>
        <w:tc>
          <w:tcPr>
            <w:tcW w:w="1668" w:type="dxa"/>
          </w:tcPr>
          <w:p w:rsidR="005F31A7" w:rsidRDefault="00613CE9">
            <w:pPr>
              <w:spacing w:line="28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运行控制</w:t>
            </w:r>
          </w:p>
        </w:tc>
        <w:tc>
          <w:tcPr>
            <w:tcW w:w="992" w:type="dxa"/>
          </w:tcPr>
          <w:p w:rsidR="005F31A7" w:rsidRDefault="005F31A7">
            <w:pPr>
              <w:spacing w:line="400" w:lineRule="exact"/>
              <w:jc w:val="left"/>
              <w:textAlignment w:val="baseline"/>
              <w:rPr>
                <w:rFonts w:asciiTheme="minorEastAsia" w:eastAsiaTheme="minorEastAsia" w:hAnsiTheme="minorEastAsia" w:cstheme="minorEastAsia"/>
                <w:b/>
                <w:bCs/>
                <w:szCs w:val="21"/>
              </w:rPr>
            </w:pPr>
          </w:p>
          <w:p w:rsidR="005F31A7" w:rsidRDefault="00613CE9">
            <w:pPr>
              <w:tabs>
                <w:tab w:val="left" w:pos="5220"/>
              </w:tabs>
              <w:spacing w:line="400" w:lineRule="exact"/>
              <w:jc w:val="left"/>
              <w:textAlignment w:val="top"/>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O：8.1</w:t>
            </w:r>
          </w:p>
          <w:p w:rsidR="005F31A7" w:rsidRDefault="005F31A7">
            <w:pPr>
              <w:spacing w:line="280" w:lineRule="exact"/>
              <w:rPr>
                <w:rFonts w:asciiTheme="minorEastAsia" w:eastAsiaTheme="minorEastAsia" w:hAnsiTheme="minorEastAsia" w:cstheme="minorEastAsia"/>
                <w:b/>
                <w:kern w:val="0"/>
                <w:szCs w:val="21"/>
              </w:rPr>
            </w:pPr>
          </w:p>
        </w:tc>
        <w:tc>
          <w:tcPr>
            <w:tcW w:w="11198" w:type="dxa"/>
            <w:vAlign w:val="center"/>
          </w:tcPr>
          <w:p w:rsidR="005F31A7" w:rsidRDefault="00613CE9" w:rsidP="00E55049">
            <w:pPr>
              <w:autoSpaceDE w:val="0"/>
              <w:autoSpaceDN w:val="0"/>
              <w:adjustRightInd w:val="0"/>
              <w:spacing w:line="400" w:lineRule="exact"/>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部门危险</w:t>
            </w:r>
            <w:proofErr w:type="gramStart"/>
            <w:r>
              <w:rPr>
                <w:rFonts w:asciiTheme="minorEastAsia" w:eastAsiaTheme="minorEastAsia" w:hAnsiTheme="minorEastAsia" w:cstheme="minorEastAsia" w:hint="eastAsia"/>
                <w:b/>
                <w:szCs w:val="21"/>
              </w:rPr>
              <w:t>源依据</w:t>
            </w:r>
            <w:proofErr w:type="gramEnd"/>
            <w:r>
              <w:rPr>
                <w:rFonts w:asciiTheme="minorEastAsia" w:eastAsiaTheme="minorEastAsia" w:hAnsiTheme="minorEastAsia" w:cstheme="minorEastAsia" w:hint="eastAsia"/>
                <w:b/>
                <w:szCs w:val="21"/>
              </w:rPr>
              <w:t>《</w:t>
            </w:r>
            <w:r w:rsidR="00E55049">
              <w:rPr>
                <w:rFonts w:asciiTheme="minorEastAsia" w:eastAsiaTheme="minorEastAsia" w:hAnsiTheme="minorEastAsia" w:cstheme="minorEastAsia" w:hint="eastAsia"/>
                <w:b/>
                <w:szCs w:val="21"/>
              </w:rPr>
              <w:t>危险辨识、风险评估及风险控制管理程序</w:t>
            </w:r>
            <w:r>
              <w:rPr>
                <w:rFonts w:asciiTheme="minorEastAsia" w:eastAsiaTheme="minorEastAsia" w:hAnsiTheme="minorEastAsia" w:cstheme="minorEastAsia" w:hint="eastAsia"/>
                <w:b/>
                <w:szCs w:val="21"/>
              </w:rPr>
              <w:t>》识别并评价，日常工作中执行纸张双面打印，墨盒回收，人走灯灭，并对部门人员常宣传安全，做到节能、减排、降耗，</w:t>
            </w:r>
            <w:r>
              <w:rPr>
                <w:rFonts w:asciiTheme="minorEastAsia" w:eastAsiaTheme="minorEastAsia" w:hAnsiTheme="minorEastAsia" w:cstheme="minorEastAsia" w:hint="eastAsia"/>
                <w:b/>
                <w:kern w:val="0"/>
                <w:szCs w:val="21"/>
              </w:rPr>
              <w:t>在控制过程，考虑了顾客要求和相关法律法规要求。同时也考虑了组织的战略要求，包括利益相关方的相关要求，生命周期等，在废纸张处理、墨盒处理过程中均有体现。</w:t>
            </w:r>
          </w:p>
          <w:p w:rsidR="005F31A7" w:rsidRDefault="00613CE9">
            <w:pPr>
              <w:spacing w:line="4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部门</w:t>
            </w:r>
            <w:r w:rsidR="00E55049">
              <w:rPr>
                <w:rFonts w:asciiTheme="minorEastAsia" w:eastAsiaTheme="minorEastAsia" w:hAnsiTheme="minorEastAsia" w:cstheme="minorEastAsia" w:hint="eastAsia"/>
                <w:b/>
                <w:szCs w:val="21"/>
              </w:rPr>
              <w:t>危险源有：火灾</w:t>
            </w:r>
            <w:r>
              <w:rPr>
                <w:rFonts w:asciiTheme="minorEastAsia" w:eastAsiaTheme="minorEastAsia" w:hAnsiTheme="minorEastAsia" w:cstheme="minorEastAsia" w:hint="eastAsia"/>
                <w:b/>
                <w:szCs w:val="21"/>
              </w:rPr>
              <w:t>等。</w:t>
            </w:r>
          </w:p>
          <w:p w:rsidR="005F31A7" w:rsidRDefault="00613CE9" w:rsidP="00E55049">
            <w:pPr>
              <w:spacing w:line="400" w:lineRule="exact"/>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建立、实施和保持了《</w:t>
            </w:r>
            <w:r w:rsidR="00E55049" w:rsidRPr="00E55049">
              <w:rPr>
                <w:rFonts w:asciiTheme="minorEastAsia" w:eastAsiaTheme="minorEastAsia" w:hAnsiTheme="minorEastAsia" w:cstheme="minorEastAsia" w:hint="eastAsia"/>
                <w:b/>
                <w:szCs w:val="21"/>
              </w:rPr>
              <w:t>HDYG/CX-17</w:t>
            </w:r>
            <w:r w:rsidR="00E55049" w:rsidRPr="00E55049">
              <w:rPr>
                <w:rFonts w:asciiTheme="minorEastAsia" w:eastAsiaTheme="minorEastAsia" w:hAnsiTheme="minorEastAsia" w:cstheme="minorEastAsia" w:hint="eastAsia"/>
                <w:b/>
                <w:szCs w:val="21"/>
              </w:rPr>
              <w:tab/>
              <w:t>员工职业性健康管理程序</w:t>
            </w:r>
            <w:r w:rsidR="00E55049">
              <w:rPr>
                <w:rFonts w:asciiTheme="minorEastAsia" w:eastAsiaTheme="minorEastAsia" w:hAnsiTheme="minorEastAsia" w:cstheme="minorEastAsia" w:hint="eastAsia"/>
                <w:b/>
                <w:szCs w:val="21"/>
              </w:rPr>
              <w:t>》、《</w:t>
            </w:r>
            <w:r w:rsidR="00E55049" w:rsidRPr="00E55049">
              <w:rPr>
                <w:rFonts w:asciiTheme="minorEastAsia" w:eastAsiaTheme="minorEastAsia" w:hAnsiTheme="minorEastAsia" w:cstheme="minorEastAsia" w:hint="eastAsia"/>
                <w:b/>
                <w:szCs w:val="21"/>
              </w:rPr>
              <w:t>HDYG/CX-18</w:t>
            </w:r>
            <w:r w:rsidR="00E55049" w:rsidRPr="00E55049">
              <w:rPr>
                <w:rFonts w:asciiTheme="minorEastAsia" w:eastAsiaTheme="minorEastAsia" w:hAnsiTheme="minorEastAsia" w:cstheme="minorEastAsia" w:hint="eastAsia"/>
                <w:b/>
                <w:szCs w:val="21"/>
              </w:rPr>
              <w:tab/>
              <w:t>安全防护管理程序</w:t>
            </w:r>
            <w:r>
              <w:rPr>
                <w:rFonts w:asciiTheme="minorEastAsia" w:eastAsiaTheme="minorEastAsia" w:hAnsiTheme="minorEastAsia" w:cstheme="minorEastAsia" w:hint="eastAsia"/>
                <w:b/>
                <w:szCs w:val="21"/>
              </w:rPr>
              <w:t>》，确定那些与已辨识的、需实施必要控制措施的风险相关的运行和活动任务，并且不同职能和层次的管理者应当针对这些活动任务进行策划，确保其在相应程序和工作指南规定的条件下执行。</w:t>
            </w:r>
          </w:p>
          <w:p w:rsidR="005F31A7" w:rsidRDefault="00E55049" w:rsidP="00317EF8">
            <w:pPr>
              <w:spacing w:line="400" w:lineRule="exact"/>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经财务部提供的统计</w:t>
            </w:r>
            <w:r w:rsidR="00613CE9" w:rsidRPr="00E55049">
              <w:rPr>
                <w:rFonts w:asciiTheme="minorEastAsia" w:eastAsiaTheme="minorEastAsia" w:hAnsiTheme="minorEastAsia" w:cstheme="minorEastAsia" w:hint="eastAsia"/>
                <w:b/>
                <w:szCs w:val="21"/>
              </w:rPr>
              <w:t>，2021年月1-6月公司在</w:t>
            </w:r>
            <w:r w:rsidR="00317EF8" w:rsidRPr="00E55049">
              <w:rPr>
                <w:rFonts w:asciiTheme="minorEastAsia" w:eastAsiaTheme="minorEastAsia" w:hAnsiTheme="minorEastAsia" w:cstheme="minorEastAsia" w:hint="eastAsia"/>
                <w:b/>
                <w:szCs w:val="21"/>
              </w:rPr>
              <w:t>职业健康安全</w:t>
            </w:r>
            <w:r w:rsidR="00613CE9" w:rsidRPr="00E55049">
              <w:rPr>
                <w:rFonts w:asciiTheme="minorEastAsia" w:eastAsiaTheme="minorEastAsia" w:hAnsiTheme="minorEastAsia" w:cstheme="minorEastAsia" w:hint="eastAsia"/>
                <w:b/>
                <w:szCs w:val="21"/>
              </w:rPr>
              <w:t>方面投入共计4</w:t>
            </w:r>
            <w:r w:rsidR="00317EF8" w:rsidRPr="00E55049">
              <w:rPr>
                <w:rFonts w:asciiTheme="minorEastAsia" w:eastAsiaTheme="minorEastAsia" w:hAnsiTheme="minorEastAsia" w:cstheme="minorEastAsia" w:hint="eastAsia"/>
                <w:b/>
                <w:szCs w:val="21"/>
              </w:rPr>
              <w:t>万</w:t>
            </w:r>
            <w:r w:rsidR="00613CE9" w:rsidRPr="00E55049">
              <w:rPr>
                <w:rFonts w:asciiTheme="minorEastAsia" w:eastAsiaTheme="minorEastAsia" w:hAnsiTheme="minorEastAsia" w:cstheme="minorEastAsia" w:hint="eastAsia"/>
                <w:b/>
                <w:szCs w:val="21"/>
              </w:rPr>
              <w:t>元左右，</w:t>
            </w:r>
            <w:r w:rsidR="00317EF8" w:rsidRPr="00E55049">
              <w:rPr>
                <w:rFonts w:asciiTheme="minorEastAsia" w:eastAsiaTheme="minorEastAsia" w:hAnsiTheme="minorEastAsia" w:cstheme="minorEastAsia" w:hint="eastAsia"/>
                <w:b/>
                <w:szCs w:val="21"/>
              </w:rPr>
              <w:t>主要是</w:t>
            </w:r>
            <w:r w:rsidR="00613CE9" w:rsidRPr="00E55049">
              <w:rPr>
                <w:rFonts w:asciiTheme="minorEastAsia" w:eastAsiaTheme="minorEastAsia" w:hAnsiTheme="minorEastAsia" w:cstheme="minorEastAsia" w:hint="eastAsia"/>
                <w:b/>
                <w:szCs w:val="21"/>
              </w:rPr>
              <w:t>购买垃圾桶、灭火器、</w:t>
            </w:r>
            <w:r w:rsidR="00613CE9" w:rsidRPr="00E55049">
              <w:rPr>
                <w:rFonts w:asciiTheme="minorEastAsia" w:eastAsiaTheme="minorEastAsia" w:hAnsiTheme="minorEastAsia" w:cstheme="minorEastAsia" w:hint="eastAsia"/>
                <w:b/>
                <w:szCs w:val="21"/>
              </w:rPr>
              <w:lastRenderedPageBreak/>
              <w:t>及预防方面培训</w:t>
            </w:r>
            <w:r w:rsidR="00317EF8" w:rsidRPr="00E55049">
              <w:rPr>
                <w:rFonts w:asciiTheme="minorEastAsia" w:eastAsiaTheme="minorEastAsia" w:hAnsiTheme="minorEastAsia" w:cstheme="minorEastAsia" w:hint="eastAsia"/>
                <w:b/>
                <w:szCs w:val="21"/>
              </w:rPr>
              <w:t>、</w:t>
            </w:r>
            <w:r w:rsidR="00613CE9" w:rsidRPr="00E55049">
              <w:rPr>
                <w:rFonts w:asciiTheme="minorEastAsia" w:eastAsiaTheme="minorEastAsia" w:hAnsiTheme="minorEastAsia" w:cstheme="minorEastAsia" w:hint="eastAsia"/>
                <w:b/>
                <w:szCs w:val="21"/>
              </w:rPr>
              <w:t>意外伤害商业保险等。</w:t>
            </w:r>
          </w:p>
        </w:tc>
        <w:tc>
          <w:tcPr>
            <w:tcW w:w="851" w:type="dxa"/>
          </w:tcPr>
          <w:p w:rsidR="005F31A7" w:rsidRDefault="005F31A7">
            <w:pPr>
              <w:rPr>
                <w:rFonts w:asciiTheme="minorEastAsia" w:eastAsiaTheme="minorEastAsia" w:hAnsiTheme="minorEastAsia" w:cstheme="minorEastAsia"/>
                <w:b/>
                <w:szCs w:val="21"/>
              </w:rPr>
            </w:pPr>
          </w:p>
        </w:tc>
      </w:tr>
      <w:tr w:rsidR="005F31A7">
        <w:trPr>
          <w:trHeight w:val="2093"/>
        </w:trPr>
        <w:tc>
          <w:tcPr>
            <w:tcW w:w="1668" w:type="dxa"/>
            <w:vAlign w:val="center"/>
          </w:tcPr>
          <w:p w:rsidR="005F31A7" w:rsidRDefault="00613CE9">
            <w:pPr>
              <w:rPr>
                <w:rFonts w:asciiTheme="minorEastAsia" w:eastAsiaTheme="minorEastAsia" w:hAnsiTheme="minorEastAsia" w:cstheme="minorEastAsia"/>
                <w:b/>
                <w:szCs w:val="21"/>
              </w:rPr>
            </w:pPr>
            <w:r>
              <w:rPr>
                <w:rFonts w:asciiTheme="minorEastAsia" w:eastAsiaTheme="minorEastAsia" w:hAnsiTheme="minorEastAsia" w:cs="Arial" w:hint="eastAsia"/>
                <w:b/>
                <w:szCs w:val="21"/>
              </w:rPr>
              <w:lastRenderedPageBreak/>
              <w:t>应急准备和响应</w:t>
            </w:r>
          </w:p>
        </w:tc>
        <w:tc>
          <w:tcPr>
            <w:tcW w:w="992" w:type="dxa"/>
            <w:vAlign w:val="center"/>
          </w:tcPr>
          <w:p w:rsidR="005F31A7" w:rsidRDefault="005F31A7">
            <w:pPr>
              <w:tabs>
                <w:tab w:val="left" w:pos="218"/>
              </w:tabs>
              <w:spacing w:line="360" w:lineRule="auto"/>
              <w:rPr>
                <w:rFonts w:asciiTheme="minorEastAsia" w:eastAsiaTheme="minorEastAsia" w:hAnsiTheme="minorEastAsia" w:cs="楷体"/>
                <w:b/>
                <w:szCs w:val="21"/>
              </w:rPr>
            </w:pPr>
          </w:p>
          <w:p w:rsidR="005F31A7" w:rsidRDefault="00613CE9">
            <w:pPr>
              <w:tabs>
                <w:tab w:val="left" w:pos="218"/>
              </w:tabs>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O：8.2</w:t>
            </w:r>
          </w:p>
          <w:p w:rsidR="005F31A7" w:rsidRDefault="005F31A7">
            <w:pPr>
              <w:spacing w:line="360" w:lineRule="auto"/>
              <w:rPr>
                <w:rFonts w:asciiTheme="minorEastAsia" w:eastAsiaTheme="minorEastAsia" w:hAnsiTheme="minorEastAsia" w:cstheme="minorEastAsia"/>
                <w:b/>
                <w:kern w:val="0"/>
                <w:szCs w:val="21"/>
              </w:rPr>
            </w:pPr>
          </w:p>
        </w:tc>
        <w:tc>
          <w:tcPr>
            <w:tcW w:w="11198" w:type="dxa"/>
          </w:tcPr>
          <w:p w:rsidR="005F31A7" w:rsidRDefault="00613CE9">
            <w:pPr>
              <w:spacing w:line="360" w:lineRule="auto"/>
              <w:ind w:firstLine="420"/>
              <w:rPr>
                <w:rFonts w:asciiTheme="minorEastAsia" w:eastAsiaTheme="minorEastAsia" w:hAnsiTheme="minorEastAsia" w:cs="楷体"/>
                <w:b/>
                <w:szCs w:val="21"/>
              </w:rPr>
            </w:pPr>
            <w:r>
              <w:rPr>
                <w:rFonts w:asciiTheme="minorEastAsia" w:eastAsiaTheme="minorEastAsia" w:hAnsiTheme="minorEastAsia" w:cs="楷体" w:hint="eastAsia"/>
                <w:b/>
                <w:szCs w:val="21"/>
              </w:rPr>
              <w:t>制定实施了《应急准备和响应控制程序》制定了应急救援预案。（内容包括火灾、触电、人员伤亡、放暑、救援等预案）编制：综合部    审批：白金杰     2021年1月20日</w:t>
            </w:r>
          </w:p>
          <w:p w:rsidR="005F31A7" w:rsidRDefault="00613CE9">
            <w:pPr>
              <w:spacing w:line="360" w:lineRule="auto"/>
              <w:ind w:firstLine="420"/>
              <w:rPr>
                <w:rFonts w:asciiTheme="minorEastAsia" w:eastAsiaTheme="minorEastAsia" w:hAnsiTheme="minorEastAsia" w:cs="楷体"/>
                <w:b/>
                <w:szCs w:val="21"/>
              </w:rPr>
            </w:pPr>
            <w:r>
              <w:rPr>
                <w:rFonts w:asciiTheme="minorEastAsia" w:eastAsiaTheme="minorEastAsia" w:hAnsiTheme="minorEastAsia" w:cs="楷体" w:hint="eastAsia"/>
                <w:b/>
                <w:szCs w:val="21"/>
              </w:rPr>
              <w:t>查火灾应急演练实施时间：</w:t>
            </w:r>
            <w:r>
              <w:rPr>
                <w:rFonts w:asciiTheme="minorEastAsia" w:eastAsiaTheme="minorEastAsia" w:hAnsiTheme="minorEastAsia"/>
                <w:b/>
                <w:szCs w:val="21"/>
              </w:rPr>
              <w:t>20</w:t>
            </w:r>
            <w:r>
              <w:rPr>
                <w:rFonts w:asciiTheme="minorEastAsia" w:eastAsiaTheme="minorEastAsia" w:hAnsiTheme="minorEastAsia" w:hint="eastAsia"/>
                <w:b/>
                <w:szCs w:val="21"/>
              </w:rPr>
              <w:t>21年4月16日  组织部门：生技部</w:t>
            </w:r>
          </w:p>
          <w:p w:rsidR="005F31A7" w:rsidRDefault="00613CE9">
            <w:pPr>
              <w:spacing w:line="360" w:lineRule="auto"/>
              <w:ind w:firstLine="420"/>
              <w:rPr>
                <w:rFonts w:asciiTheme="minorEastAsia" w:eastAsiaTheme="minorEastAsia" w:hAnsiTheme="minorEastAsia" w:cstheme="minorEastAsia"/>
                <w:b/>
                <w:szCs w:val="21"/>
              </w:rPr>
            </w:pPr>
            <w:r>
              <w:rPr>
                <w:rFonts w:asciiTheme="minorEastAsia" w:eastAsiaTheme="minorEastAsia" w:hAnsiTheme="minorEastAsia" w:cs="楷体" w:hint="eastAsia"/>
                <w:b/>
                <w:szCs w:val="21"/>
              </w:rPr>
              <w:t xml:space="preserve"> 财务部</w:t>
            </w:r>
            <w:r>
              <w:rPr>
                <w:rFonts w:asciiTheme="minorEastAsia" w:eastAsiaTheme="minorEastAsia" w:hAnsiTheme="minorEastAsia" w:cstheme="minorEastAsia" w:hint="eastAsia"/>
                <w:b/>
                <w:szCs w:val="21"/>
              </w:rPr>
              <w:t>孔艳丽</w:t>
            </w:r>
            <w:r>
              <w:rPr>
                <w:rFonts w:asciiTheme="minorEastAsia" w:eastAsiaTheme="minorEastAsia" w:hAnsiTheme="minorEastAsia" w:cs="楷体" w:hint="eastAsia"/>
                <w:b/>
                <w:szCs w:val="21"/>
              </w:rPr>
              <w:t>等人员参加了由生技部组织的</w:t>
            </w:r>
            <w:r>
              <w:rPr>
                <w:rFonts w:asciiTheme="minorEastAsia" w:eastAsiaTheme="minorEastAsia" w:hAnsiTheme="minorEastAsia" w:cs="宋体" w:hint="eastAsia"/>
                <w:b/>
                <w:kern w:val="0"/>
                <w:szCs w:val="21"/>
              </w:rPr>
              <w:t>火灾应急预案演练。火灾应急预案演练记录；</w:t>
            </w:r>
            <w:r>
              <w:rPr>
                <w:rFonts w:asciiTheme="minorEastAsia" w:eastAsiaTheme="minorEastAsia" w:hAnsiTheme="minorEastAsia" w:hint="eastAsia"/>
                <w:b/>
                <w:szCs w:val="21"/>
              </w:rPr>
              <w:t>演习时间：</w:t>
            </w:r>
            <w:r>
              <w:rPr>
                <w:rFonts w:asciiTheme="minorEastAsia" w:eastAsiaTheme="minorEastAsia" w:hAnsiTheme="minorEastAsia"/>
                <w:b/>
                <w:szCs w:val="21"/>
              </w:rPr>
              <w:t>20</w:t>
            </w:r>
            <w:r>
              <w:rPr>
                <w:rFonts w:asciiTheme="minorEastAsia" w:eastAsiaTheme="minorEastAsia" w:hAnsiTheme="minorEastAsia" w:hint="eastAsia"/>
                <w:b/>
                <w:szCs w:val="21"/>
              </w:rPr>
              <w:t>21年4月16日。可具体参见生技部O8.2条款的审核记录。</w:t>
            </w:r>
          </w:p>
        </w:tc>
        <w:tc>
          <w:tcPr>
            <w:tcW w:w="851" w:type="dxa"/>
          </w:tcPr>
          <w:p w:rsidR="005F31A7" w:rsidRDefault="005F31A7">
            <w:pPr>
              <w:rPr>
                <w:rFonts w:asciiTheme="minorEastAsia" w:eastAsiaTheme="minorEastAsia" w:hAnsiTheme="minorEastAsia" w:cstheme="minorEastAsia"/>
                <w:b/>
                <w:szCs w:val="21"/>
              </w:rPr>
            </w:pPr>
          </w:p>
        </w:tc>
      </w:tr>
    </w:tbl>
    <w:p w:rsidR="005F31A7" w:rsidRDefault="00613CE9">
      <w:pPr>
        <w:rPr>
          <w:rFonts w:asciiTheme="minorEastAsia" w:eastAsiaTheme="minorEastAsia" w:hAnsiTheme="minorEastAsia"/>
          <w:b/>
          <w:szCs w:val="21"/>
        </w:rPr>
      </w:pPr>
      <w:r>
        <w:rPr>
          <w:rFonts w:asciiTheme="minorEastAsia" w:eastAsiaTheme="minorEastAsia" w:hAnsiTheme="minorEastAsia" w:hint="eastAsia"/>
          <w:b/>
          <w:szCs w:val="21"/>
        </w:rPr>
        <w:t>说明：不符合标注N</w:t>
      </w: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317EF8" w:rsidRDefault="00317EF8">
      <w:pPr>
        <w:pStyle w:val="a4"/>
        <w:rPr>
          <w:rFonts w:asciiTheme="minorEastAsia" w:eastAsiaTheme="minorEastAsia" w:hAnsiTheme="minorEastAsia"/>
          <w:b/>
          <w:sz w:val="21"/>
          <w:szCs w:val="21"/>
        </w:rPr>
      </w:pPr>
    </w:p>
    <w:p w:rsidR="005F31A7" w:rsidRDefault="005F31A7">
      <w:pPr>
        <w:pStyle w:val="a4"/>
        <w:rPr>
          <w:rFonts w:asciiTheme="minorEastAsia" w:eastAsiaTheme="minorEastAsia" w:hAnsiTheme="minorEastAsia"/>
          <w:b/>
          <w:sz w:val="21"/>
          <w:szCs w:val="21"/>
        </w:rPr>
      </w:pPr>
    </w:p>
    <w:p w:rsidR="005F31A7" w:rsidRDefault="00613CE9">
      <w:pPr>
        <w:spacing w:line="48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1056"/>
        <w:gridCol w:w="851"/>
      </w:tblGrid>
      <w:tr w:rsidR="005F31A7">
        <w:trPr>
          <w:trHeight w:val="515"/>
        </w:trPr>
        <w:tc>
          <w:tcPr>
            <w:tcW w:w="1809" w:type="dxa"/>
            <w:vMerge w:val="restart"/>
            <w:vAlign w:val="center"/>
          </w:tcPr>
          <w:p w:rsidR="005F31A7" w:rsidRDefault="00613CE9">
            <w:pPr>
              <w:spacing w:before="120"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过程与活动、</w:t>
            </w:r>
          </w:p>
          <w:p w:rsidR="005F31A7" w:rsidRDefault="00613CE9">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抽样计划</w:t>
            </w:r>
          </w:p>
        </w:tc>
        <w:tc>
          <w:tcPr>
            <w:tcW w:w="993" w:type="dxa"/>
            <w:vMerge w:val="restart"/>
            <w:vAlign w:val="center"/>
          </w:tcPr>
          <w:p w:rsidR="005F31A7" w:rsidRDefault="00613CE9">
            <w:pPr>
              <w:spacing w:line="360" w:lineRule="exact"/>
              <w:rPr>
                <w:rFonts w:asciiTheme="minorEastAsia" w:eastAsiaTheme="minorEastAsia" w:hAnsiTheme="minorEastAsia"/>
                <w:b/>
                <w:szCs w:val="21"/>
              </w:rPr>
            </w:pPr>
            <w:r>
              <w:rPr>
                <w:rFonts w:asciiTheme="minorEastAsia" w:eastAsiaTheme="minorEastAsia" w:hAnsiTheme="minorEastAsia" w:hint="eastAsia"/>
                <w:b/>
                <w:szCs w:val="21"/>
              </w:rPr>
              <w:t>涉及条款</w:t>
            </w:r>
          </w:p>
        </w:tc>
        <w:tc>
          <w:tcPr>
            <w:tcW w:w="11056" w:type="dxa"/>
            <w:vAlign w:val="center"/>
          </w:tcPr>
          <w:p w:rsidR="005F31A7" w:rsidRDefault="00613CE9" w:rsidP="00317EF8">
            <w:pPr>
              <w:spacing w:line="360" w:lineRule="exact"/>
              <w:rPr>
                <w:rFonts w:asciiTheme="minorEastAsia" w:eastAsiaTheme="minorEastAsia" w:hAnsiTheme="minorEastAsia"/>
                <w:b/>
                <w:szCs w:val="21"/>
              </w:rPr>
            </w:pPr>
            <w:r>
              <w:rPr>
                <w:rFonts w:asciiTheme="minorEastAsia" w:eastAsiaTheme="minorEastAsia" w:hAnsiTheme="minorEastAsia" w:hint="eastAsia"/>
                <w:b/>
                <w:szCs w:val="21"/>
              </w:rPr>
              <w:t xml:space="preserve">受审核部门：销售部  主管领导：庄都都 </w:t>
            </w:r>
            <w:r w:rsidR="00317EF8">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 xml:space="preserve"> 陪同人员：孔艳丽</w:t>
            </w:r>
          </w:p>
        </w:tc>
        <w:tc>
          <w:tcPr>
            <w:tcW w:w="851" w:type="dxa"/>
            <w:vMerge w:val="restart"/>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hint="eastAsia"/>
                <w:b/>
                <w:szCs w:val="21"/>
              </w:rPr>
              <w:t>判定</w:t>
            </w:r>
          </w:p>
        </w:tc>
      </w:tr>
      <w:tr w:rsidR="005F31A7">
        <w:trPr>
          <w:trHeight w:val="403"/>
        </w:trPr>
        <w:tc>
          <w:tcPr>
            <w:tcW w:w="1809" w:type="dxa"/>
            <w:vMerge/>
            <w:vAlign w:val="center"/>
          </w:tcPr>
          <w:p w:rsidR="005F31A7" w:rsidRDefault="005F31A7">
            <w:pPr>
              <w:spacing w:line="360" w:lineRule="exact"/>
              <w:rPr>
                <w:rFonts w:asciiTheme="minorEastAsia" w:eastAsiaTheme="minorEastAsia" w:hAnsiTheme="minorEastAsia"/>
                <w:b/>
                <w:szCs w:val="21"/>
              </w:rPr>
            </w:pPr>
          </w:p>
        </w:tc>
        <w:tc>
          <w:tcPr>
            <w:tcW w:w="993" w:type="dxa"/>
            <w:vMerge/>
            <w:vAlign w:val="center"/>
          </w:tcPr>
          <w:p w:rsidR="005F31A7" w:rsidRDefault="005F31A7">
            <w:pPr>
              <w:spacing w:line="360" w:lineRule="exact"/>
              <w:rPr>
                <w:rFonts w:asciiTheme="minorEastAsia" w:eastAsiaTheme="minorEastAsia" w:hAnsiTheme="minorEastAsia"/>
                <w:b/>
                <w:szCs w:val="21"/>
              </w:rPr>
            </w:pPr>
          </w:p>
        </w:tc>
        <w:tc>
          <w:tcPr>
            <w:tcW w:w="11056" w:type="dxa"/>
            <w:vAlign w:val="center"/>
          </w:tcPr>
          <w:p w:rsidR="005F31A7" w:rsidRDefault="00613CE9">
            <w:pPr>
              <w:spacing w:before="120" w:line="360" w:lineRule="exact"/>
              <w:rPr>
                <w:rFonts w:asciiTheme="minorEastAsia" w:eastAsiaTheme="minorEastAsia" w:hAnsiTheme="minorEastAsia"/>
                <w:b/>
                <w:szCs w:val="21"/>
              </w:rPr>
            </w:pPr>
            <w:r>
              <w:rPr>
                <w:rFonts w:asciiTheme="minorEastAsia" w:eastAsiaTheme="minorEastAsia" w:hAnsiTheme="minorEastAsia" w:hint="eastAsia"/>
                <w:b/>
                <w:szCs w:val="21"/>
              </w:rPr>
              <w:t>审核员：李凤仪        审核时间：2021.7.27</w:t>
            </w:r>
          </w:p>
        </w:tc>
        <w:tc>
          <w:tcPr>
            <w:tcW w:w="851" w:type="dxa"/>
            <w:vMerge/>
          </w:tcPr>
          <w:p w:rsidR="005F31A7" w:rsidRDefault="005F31A7">
            <w:pPr>
              <w:rPr>
                <w:rFonts w:asciiTheme="minorEastAsia" w:eastAsiaTheme="minorEastAsia" w:hAnsiTheme="minorEastAsia"/>
                <w:b/>
                <w:szCs w:val="21"/>
              </w:rPr>
            </w:pPr>
          </w:p>
        </w:tc>
      </w:tr>
      <w:tr w:rsidR="005F31A7">
        <w:trPr>
          <w:trHeight w:val="516"/>
        </w:trPr>
        <w:tc>
          <w:tcPr>
            <w:tcW w:w="1809" w:type="dxa"/>
            <w:vMerge/>
            <w:vAlign w:val="center"/>
          </w:tcPr>
          <w:p w:rsidR="005F31A7" w:rsidRDefault="005F31A7">
            <w:pPr>
              <w:spacing w:line="360" w:lineRule="exact"/>
              <w:rPr>
                <w:rFonts w:asciiTheme="minorEastAsia" w:eastAsiaTheme="minorEastAsia" w:hAnsiTheme="minorEastAsia"/>
                <w:b/>
                <w:szCs w:val="21"/>
              </w:rPr>
            </w:pPr>
          </w:p>
        </w:tc>
        <w:tc>
          <w:tcPr>
            <w:tcW w:w="993" w:type="dxa"/>
            <w:vMerge/>
            <w:vAlign w:val="center"/>
          </w:tcPr>
          <w:p w:rsidR="005F31A7" w:rsidRDefault="005F31A7">
            <w:pPr>
              <w:spacing w:line="360" w:lineRule="exact"/>
              <w:rPr>
                <w:rFonts w:asciiTheme="minorEastAsia" w:eastAsiaTheme="minorEastAsia" w:hAnsiTheme="minorEastAsia"/>
                <w:b/>
                <w:szCs w:val="21"/>
              </w:rPr>
            </w:pPr>
          </w:p>
        </w:tc>
        <w:tc>
          <w:tcPr>
            <w:tcW w:w="11056" w:type="dxa"/>
            <w:vAlign w:val="center"/>
          </w:tcPr>
          <w:p w:rsidR="005F31A7" w:rsidRDefault="00613CE9">
            <w:pPr>
              <w:spacing w:line="360" w:lineRule="exact"/>
              <w:rPr>
                <w:rFonts w:asciiTheme="minorEastAsia" w:eastAsiaTheme="minorEastAsia" w:hAnsiTheme="minorEastAsia" w:cs="Arial"/>
                <w:b/>
                <w:szCs w:val="21"/>
              </w:rPr>
            </w:pPr>
            <w:r>
              <w:rPr>
                <w:rFonts w:asciiTheme="minorEastAsia" w:eastAsiaTheme="minorEastAsia" w:hAnsiTheme="minorEastAsia" w:hint="eastAsia"/>
                <w:b/>
                <w:szCs w:val="21"/>
              </w:rPr>
              <w:t>审核条款：</w:t>
            </w:r>
            <w:r>
              <w:rPr>
                <w:rFonts w:ascii="宋体" w:hAnsi="宋体" w:cs="Arial" w:hint="eastAsia"/>
                <w:b/>
                <w:bCs/>
                <w:spacing w:val="-6"/>
                <w:szCs w:val="21"/>
              </w:rPr>
              <w:t>OHS</w:t>
            </w:r>
            <w:r>
              <w:rPr>
                <w:rFonts w:ascii="宋体" w:hAnsi="宋体" w:cs="Arial" w:hint="eastAsia"/>
                <w:b/>
                <w:bCs/>
                <w:szCs w:val="21"/>
              </w:rPr>
              <w:t>MS: 5.3组织的岗位、职责和权限、6.2职业健康安全目标、6.1.2危险源辨识与评价、8.1运行策划和控制、8.2应急准备和响应，</w:t>
            </w:r>
          </w:p>
        </w:tc>
        <w:tc>
          <w:tcPr>
            <w:tcW w:w="851" w:type="dxa"/>
            <w:vMerge/>
          </w:tcPr>
          <w:p w:rsidR="005F31A7" w:rsidRDefault="005F31A7">
            <w:pPr>
              <w:rPr>
                <w:rFonts w:asciiTheme="minorEastAsia" w:eastAsiaTheme="minorEastAsia" w:hAnsiTheme="minorEastAsia"/>
                <w:b/>
                <w:szCs w:val="21"/>
              </w:rPr>
            </w:pPr>
          </w:p>
        </w:tc>
      </w:tr>
      <w:tr w:rsidR="005F31A7">
        <w:trPr>
          <w:trHeight w:val="1255"/>
        </w:trPr>
        <w:tc>
          <w:tcPr>
            <w:tcW w:w="1809" w:type="dxa"/>
            <w:vAlign w:val="center"/>
          </w:tcPr>
          <w:p w:rsidR="005F31A7" w:rsidRDefault="00613CE9">
            <w:pPr>
              <w:spacing w:line="360" w:lineRule="exact"/>
              <w:rPr>
                <w:rFonts w:asciiTheme="minorEastAsia" w:eastAsiaTheme="minorEastAsia" w:hAnsiTheme="minorEastAsia"/>
                <w:b/>
                <w:szCs w:val="21"/>
              </w:rPr>
            </w:pPr>
            <w:r>
              <w:rPr>
                <w:rFonts w:asciiTheme="minorEastAsia" w:eastAsiaTheme="minorEastAsia" w:hAnsiTheme="minorEastAsia" w:cs="Arial" w:hint="eastAsia"/>
                <w:b/>
                <w:szCs w:val="21"/>
              </w:rPr>
              <w:t>组织的岗位、职责和权限</w:t>
            </w:r>
          </w:p>
        </w:tc>
        <w:tc>
          <w:tcPr>
            <w:tcW w:w="993" w:type="dxa"/>
          </w:tcPr>
          <w:p w:rsidR="005F31A7" w:rsidRDefault="005F31A7">
            <w:pPr>
              <w:spacing w:line="360" w:lineRule="exact"/>
              <w:rPr>
                <w:rFonts w:asciiTheme="minorEastAsia" w:eastAsiaTheme="minorEastAsia" w:hAnsiTheme="minorEastAsia" w:cs="Arial"/>
                <w:b/>
                <w:szCs w:val="21"/>
              </w:rPr>
            </w:pPr>
          </w:p>
          <w:p w:rsidR="005F31A7" w:rsidRDefault="00613CE9">
            <w:pPr>
              <w:spacing w:line="36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O：5.3</w:t>
            </w:r>
          </w:p>
        </w:tc>
        <w:tc>
          <w:tcPr>
            <w:tcW w:w="11056" w:type="dxa"/>
          </w:tcPr>
          <w:p w:rsidR="005F31A7" w:rsidRDefault="00613CE9">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现场审核过程了解到部门主要负责：市场调研与开发，招投标、商务谈判及合同评审、顾客档案建立，售后服务及顾客满意度评价与</w:t>
            </w:r>
            <w:r>
              <w:rPr>
                <w:rFonts w:asciiTheme="minorEastAsia" w:eastAsiaTheme="minorEastAsia" w:hAnsiTheme="minorEastAsia" w:cs="Arial" w:hint="eastAsia"/>
                <w:b/>
                <w:szCs w:val="21"/>
              </w:rPr>
              <w:t>危险源辨识与评价、运行策划和控制、应急准备和响应，库房管理等。</w:t>
            </w:r>
            <w:r>
              <w:rPr>
                <w:rFonts w:asciiTheme="minorEastAsia" w:eastAsiaTheme="minorEastAsia" w:hAnsiTheme="minorEastAsia" w:cs="宋体" w:hint="eastAsia"/>
                <w:b/>
                <w:szCs w:val="21"/>
              </w:rPr>
              <w:t>本部门危险源识别和控制，本部门目标制定与实施，与相关方做好沟通，对职业健康安全因素等进行控制或施加影响等。经与庄都都主管交流发现其对部门职责权限基本掌握，部门职责得到合理分配，未发现因职责不清责任不明而造成体系运行失效的情况。</w:t>
            </w:r>
          </w:p>
        </w:tc>
        <w:tc>
          <w:tcPr>
            <w:tcW w:w="851" w:type="dxa"/>
          </w:tcPr>
          <w:p w:rsidR="005F31A7" w:rsidRDefault="005F31A7">
            <w:pPr>
              <w:rPr>
                <w:rFonts w:asciiTheme="minorEastAsia" w:eastAsiaTheme="minorEastAsia" w:hAnsiTheme="minorEastAsia"/>
                <w:b/>
                <w:szCs w:val="21"/>
              </w:rPr>
            </w:pPr>
          </w:p>
        </w:tc>
      </w:tr>
      <w:tr w:rsidR="005F31A7">
        <w:trPr>
          <w:trHeight w:val="1205"/>
        </w:trPr>
        <w:tc>
          <w:tcPr>
            <w:tcW w:w="1809" w:type="dxa"/>
            <w:vAlign w:val="center"/>
          </w:tcPr>
          <w:p w:rsidR="005F31A7" w:rsidRDefault="00613CE9">
            <w:pPr>
              <w:spacing w:line="36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环境与职业健康安全</w:t>
            </w:r>
          </w:p>
        </w:tc>
        <w:tc>
          <w:tcPr>
            <w:tcW w:w="993" w:type="dxa"/>
            <w:vAlign w:val="center"/>
          </w:tcPr>
          <w:p w:rsidR="005F31A7" w:rsidRDefault="005F31A7">
            <w:pPr>
              <w:spacing w:line="360" w:lineRule="exact"/>
              <w:rPr>
                <w:rFonts w:asciiTheme="minorEastAsia" w:eastAsiaTheme="minorEastAsia" w:hAnsiTheme="minorEastAsia" w:cs="Arial"/>
                <w:b/>
                <w:szCs w:val="21"/>
              </w:rPr>
            </w:pPr>
          </w:p>
          <w:p w:rsidR="005F31A7" w:rsidRDefault="00613CE9">
            <w:pPr>
              <w:spacing w:line="36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O：6.2</w:t>
            </w:r>
          </w:p>
        </w:tc>
        <w:tc>
          <w:tcPr>
            <w:tcW w:w="11056" w:type="dxa"/>
          </w:tcPr>
          <w:p w:rsidR="005F31A7" w:rsidRDefault="00613CE9">
            <w:pPr>
              <w:spacing w:line="36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提供了</w:t>
            </w:r>
            <w:r>
              <w:rPr>
                <w:rFonts w:eastAsia="黑体" w:hint="eastAsia"/>
                <w:b/>
                <w:bCs/>
                <w:szCs w:val="21"/>
              </w:rPr>
              <w:t>202</w:t>
            </w:r>
            <w:r>
              <w:rPr>
                <w:rFonts w:eastAsia="黑体"/>
                <w:b/>
                <w:bCs/>
                <w:szCs w:val="21"/>
              </w:rPr>
              <w:t>1</w:t>
            </w:r>
            <w:r>
              <w:rPr>
                <w:rFonts w:eastAsia="黑体" w:hint="eastAsia"/>
                <w:b/>
                <w:bCs/>
                <w:szCs w:val="21"/>
              </w:rPr>
              <w:t>年职业健康安全目标指标及方案</w:t>
            </w:r>
            <w:r>
              <w:rPr>
                <w:rFonts w:asciiTheme="minorEastAsia" w:eastAsiaTheme="minorEastAsia" w:hAnsiTheme="minorEastAsia" w:cs="Arial" w:hint="eastAsia"/>
                <w:b/>
                <w:bCs/>
                <w:szCs w:val="21"/>
              </w:rPr>
              <w:t xml:space="preserve"> </w:t>
            </w:r>
            <w:r>
              <w:rPr>
                <w:rFonts w:asciiTheme="minorEastAsia" w:eastAsiaTheme="minorEastAsia" w:hAnsiTheme="minorEastAsia" w:cs="Arial" w:hint="eastAsia"/>
                <w:b/>
                <w:szCs w:val="21"/>
              </w:rPr>
              <w:t xml:space="preserve">编制人：综合部 审核：白金杰 批准：白金杰 编制时间2021年1月20日 </w:t>
            </w:r>
          </w:p>
          <w:p w:rsidR="005F31A7" w:rsidRDefault="00613CE9">
            <w:pPr>
              <w:spacing w:line="36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查到销售部部门目标：固体废弃物有效处置率100%；火灾发生率0；触电事故发生率0；轻伤事故率在0.2％以内；考核情况：提供</w:t>
            </w:r>
            <w:r>
              <w:rPr>
                <w:rFonts w:asciiTheme="minorEastAsia" w:eastAsiaTheme="minorEastAsia" w:hAnsiTheme="minorEastAsia" w:hint="eastAsia"/>
                <w:b/>
                <w:szCs w:val="21"/>
              </w:rPr>
              <w:t>质量、环境和职业健康安全目标指标考核表（JL6.2-01）</w:t>
            </w:r>
            <w:r>
              <w:rPr>
                <w:rFonts w:asciiTheme="minorEastAsia" w:eastAsiaTheme="minorEastAsia" w:hAnsiTheme="minorEastAsia" w:cs="Arial" w:hint="eastAsia"/>
                <w:b/>
                <w:szCs w:val="21"/>
              </w:rPr>
              <w:t>经查2021年1-5月份各项目标已完成。</w:t>
            </w:r>
            <w:r>
              <w:rPr>
                <w:rFonts w:asciiTheme="minorEastAsia" w:eastAsiaTheme="minorEastAsia" w:hAnsiTheme="minorEastAsia" w:hint="eastAsia"/>
                <w:b/>
                <w:szCs w:val="21"/>
              </w:rPr>
              <w:t xml:space="preserve"> 检查人：白金杰、</w:t>
            </w:r>
            <w:r>
              <w:rPr>
                <w:rFonts w:ascii="宋体" w:hAnsi="宋体" w:cs="宋体" w:hint="eastAsia"/>
                <w:b/>
                <w:szCs w:val="21"/>
              </w:rPr>
              <w:t xml:space="preserve">孔丹丹  </w:t>
            </w:r>
            <w:r>
              <w:rPr>
                <w:rFonts w:asciiTheme="minorEastAsia" w:eastAsiaTheme="minorEastAsia" w:hAnsiTheme="minorEastAsia" w:hint="eastAsia"/>
                <w:b/>
                <w:szCs w:val="21"/>
              </w:rPr>
              <w:t>考核日期：2021.5.28目标已完成。措施：按垃圾性质、种类进行分类、识别危险源、列出整改问题清单等具有可操作性较强。</w:t>
            </w:r>
          </w:p>
        </w:tc>
        <w:tc>
          <w:tcPr>
            <w:tcW w:w="851" w:type="dxa"/>
          </w:tcPr>
          <w:p w:rsidR="005F31A7" w:rsidRDefault="005F31A7">
            <w:pPr>
              <w:rPr>
                <w:rFonts w:asciiTheme="minorEastAsia" w:eastAsiaTheme="minorEastAsia" w:hAnsiTheme="minorEastAsia"/>
                <w:b/>
                <w:szCs w:val="21"/>
              </w:rPr>
            </w:pPr>
          </w:p>
        </w:tc>
      </w:tr>
      <w:tr w:rsidR="005F31A7">
        <w:trPr>
          <w:trHeight w:val="470"/>
        </w:trPr>
        <w:tc>
          <w:tcPr>
            <w:tcW w:w="1809" w:type="dxa"/>
            <w:vAlign w:val="center"/>
          </w:tcPr>
          <w:p w:rsidR="005F31A7" w:rsidRDefault="00613CE9">
            <w:pPr>
              <w:spacing w:line="360" w:lineRule="exact"/>
              <w:rPr>
                <w:rFonts w:asciiTheme="minorEastAsia" w:eastAsiaTheme="minorEastAsia" w:hAnsiTheme="minorEastAsia" w:cs="楷体"/>
                <w:b/>
                <w:szCs w:val="21"/>
              </w:rPr>
            </w:pPr>
            <w:r>
              <w:rPr>
                <w:rFonts w:asciiTheme="minorEastAsia" w:eastAsiaTheme="minorEastAsia" w:hAnsiTheme="minorEastAsia" w:cs="Arial" w:hint="eastAsia"/>
                <w:b/>
                <w:szCs w:val="21"/>
              </w:rPr>
              <w:t>危险源辨识与评价</w:t>
            </w:r>
          </w:p>
          <w:p w:rsidR="005F31A7" w:rsidRDefault="005F31A7">
            <w:pPr>
              <w:spacing w:line="360" w:lineRule="exact"/>
              <w:rPr>
                <w:rFonts w:asciiTheme="minorEastAsia" w:eastAsiaTheme="minorEastAsia" w:hAnsiTheme="minorEastAsia"/>
                <w:b/>
                <w:szCs w:val="21"/>
              </w:rPr>
            </w:pPr>
          </w:p>
        </w:tc>
        <w:tc>
          <w:tcPr>
            <w:tcW w:w="993" w:type="dxa"/>
            <w:vAlign w:val="center"/>
          </w:tcPr>
          <w:p w:rsidR="005F31A7" w:rsidRDefault="005F31A7">
            <w:pPr>
              <w:spacing w:line="360" w:lineRule="exact"/>
              <w:rPr>
                <w:rFonts w:asciiTheme="minorEastAsia" w:eastAsiaTheme="minorEastAsia" w:hAnsiTheme="minorEastAsia" w:cs="楷体"/>
                <w:b/>
                <w:szCs w:val="21"/>
              </w:rPr>
            </w:pPr>
          </w:p>
          <w:p w:rsidR="005F31A7" w:rsidRDefault="005F31A7">
            <w:pPr>
              <w:spacing w:line="360" w:lineRule="exact"/>
              <w:rPr>
                <w:rFonts w:asciiTheme="minorEastAsia" w:eastAsiaTheme="minorEastAsia" w:hAnsiTheme="minorEastAsia" w:cs="Arial"/>
                <w:b/>
                <w:szCs w:val="21"/>
              </w:rPr>
            </w:pPr>
          </w:p>
          <w:p w:rsidR="005F31A7" w:rsidRDefault="00613CE9">
            <w:pPr>
              <w:spacing w:line="360" w:lineRule="exact"/>
              <w:rPr>
                <w:rFonts w:asciiTheme="minorEastAsia" w:eastAsiaTheme="minorEastAsia" w:hAnsiTheme="minorEastAsia" w:cs="楷体"/>
                <w:b/>
                <w:szCs w:val="21"/>
              </w:rPr>
            </w:pPr>
            <w:r>
              <w:rPr>
                <w:rFonts w:asciiTheme="minorEastAsia" w:eastAsiaTheme="minorEastAsia" w:hAnsiTheme="minorEastAsia" w:cs="楷体" w:hint="eastAsia"/>
                <w:b/>
                <w:szCs w:val="21"/>
              </w:rPr>
              <w:t>O：6.1.2</w:t>
            </w:r>
          </w:p>
          <w:p w:rsidR="005F31A7" w:rsidRDefault="005F31A7">
            <w:pPr>
              <w:spacing w:line="360" w:lineRule="exact"/>
              <w:rPr>
                <w:rFonts w:asciiTheme="minorEastAsia" w:eastAsiaTheme="minorEastAsia" w:hAnsiTheme="minorEastAsia" w:cs="楷体"/>
                <w:b/>
                <w:szCs w:val="21"/>
              </w:rPr>
            </w:pPr>
          </w:p>
          <w:p w:rsidR="005F31A7" w:rsidRDefault="005F31A7">
            <w:pPr>
              <w:spacing w:line="360" w:lineRule="exact"/>
              <w:rPr>
                <w:rFonts w:asciiTheme="minorEastAsia" w:eastAsiaTheme="minorEastAsia" w:hAnsiTheme="minorEastAsia" w:cs="楷体"/>
                <w:b/>
                <w:szCs w:val="21"/>
              </w:rPr>
            </w:pPr>
          </w:p>
          <w:p w:rsidR="005F31A7" w:rsidRDefault="005F31A7">
            <w:pPr>
              <w:spacing w:line="360" w:lineRule="exact"/>
              <w:rPr>
                <w:rFonts w:asciiTheme="minorEastAsia" w:eastAsiaTheme="minorEastAsia" w:hAnsiTheme="minorEastAsia" w:cs="楷体"/>
                <w:b/>
                <w:szCs w:val="21"/>
              </w:rPr>
            </w:pPr>
          </w:p>
        </w:tc>
        <w:tc>
          <w:tcPr>
            <w:tcW w:w="11056" w:type="dxa"/>
            <w:vAlign w:val="center"/>
          </w:tcPr>
          <w:p w:rsidR="005F31A7" w:rsidRDefault="00613CE9" w:rsidP="009F4657">
            <w:pPr>
              <w:snapToGrid w:val="0"/>
              <w:spacing w:line="360" w:lineRule="exact"/>
              <w:ind w:firstLine="480"/>
              <w:rPr>
                <w:rFonts w:asciiTheme="minorEastAsia" w:eastAsiaTheme="minorEastAsia" w:hAnsiTheme="minorEastAsia" w:cs="楷体"/>
                <w:b/>
                <w:szCs w:val="21"/>
              </w:rPr>
            </w:pPr>
            <w:r>
              <w:rPr>
                <w:rFonts w:asciiTheme="minorEastAsia" w:eastAsiaTheme="minorEastAsia" w:hAnsiTheme="minorEastAsia" w:cs="楷体" w:hint="eastAsia"/>
                <w:b/>
                <w:szCs w:val="21"/>
              </w:rPr>
              <w:lastRenderedPageBreak/>
              <w:t>查有：《</w:t>
            </w:r>
            <w:r>
              <w:rPr>
                <w:rFonts w:asciiTheme="minorEastAsia" w:eastAsiaTheme="minorEastAsia" w:hAnsiTheme="minorEastAsia" w:hint="eastAsia"/>
                <w:b/>
                <w:szCs w:val="21"/>
              </w:rPr>
              <w:t>危险源辨识、风险评价和风险</w:t>
            </w:r>
            <w:r>
              <w:rPr>
                <w:rFonts w:asciiTheme="minorEastAsia" w:eastAsiaTheme="minorEastAsia" w:hAnsiTheme="minorEastAsia"/>
                <w:b/>
                <w:szCs w:val="21"/>
              </w:rPr>
              <w:t>控制程序</w:t>
            </w:r>
            <w:r>
              <w:rPr>
                <w:rFonts w:asciiTheme="minorEastAsia" w:eastAsiaTheme="minorEastAsia" w:hAnsiTheme="minorEastAsia" w:cs="楷体" w:hint="eastAsia"/>
                <w:b/>
                <w:szCs w:val="21"/>
              </w:rPr>
              <w:t>》。</w:t>
            </w:r>
          </w:p>
          <w:p w:rsidR="005F31A7" w:rsidRDefault="00613CE9" w:rsidP="009F4657">
            <w:pPr>
              <w:snapToGrid w:val="0"/>
              <w:spacing w:line="360" w:lineRule="exact"/>
              <w:ind w:firstLineChars="200" w:firstLine="422"/>
              <w:rPr>
                <w:rFonts w:asciiTheme="minorEastAsia" w:eastAsiaTheme="minorEastAsia" w:hAnsiTheme="minorEastAsia" w:cs="楷体"/>
                <w:b/>
                <w:szCs w:val="21"/>
              </w:rPr>
            </w:pPr>
            <w:r>
              <w:rPr>
                <w:rFonts w:asciiTheme="minorEastAsia" w:eastAsiaTheme="minorEastAsia" w:hAnsiTheme="minorEastAsia" w:cs="楷体" w:hint="eastAsia"/>
                <w:b/>
                <w:szCs w:val="21"/>
              </w:rPr>
              <w:t>查《</w:t>
            </w:r>
            <w:r w:rsidR="009F4657">
              <w:rPr>
                <w:rFonts w:asciiTheme="minorEastAsia" w:eastAsiaTheme="minorEastAsia" w:hAnsiTheme="minorEastAsia" w:cs="楷体" w:hint="eastAsia"/>
                <w:b/>
                <w:szCs w:val="21"/>
              </w:rPr>
              <w:t>危险源辨识、评价、控制清单</w:t>
            </w:r>
            <w:r>
              <w:rPr>
                <w:rFonts w:asciiTheme="minorEastAsia" w:eastAsiaTheme="minorEastAsia" w:hAnsiTheme="minorEastAsia" w:cs="楷体" w:hint="eastAsia"/>
                <w:b/>
                <w:szCs w:val="21"/>
              </w:rPr>
              <w:t>》，识别了电脑、复印辐射、办公电器漏电触电、采购及销售过程中的产品有毒有害、运输汽车事故等危险源。</w:t>
            </w:r>
          </w:p>
          <w:p w:rsidR="005F31A7" w:rsidRDefault="009F4657" w:rsidP="009F4657">
            <w:pPr>
              <w:spacing w:line="360" w:lineRule="exact"/>
              <w:jc w:val="left"/>
              <w:rPr>
                <w:rFonts w:asciiTheme="minorEastAsia" w:eastAsiaTheme="minorEastAsia" w:hAnsiTheme="minorEastAsia"/>
                <w:b/>
                <w:szCs w:val="21"/>
              </w:rPr>
            </w:pPr>
            <w:r>
              <w:rPr>
                <w:rFonts w:asciiTheme="minorEastAsia" w:eastAsiaTheme="minorEastAsia" w:hAnsiTheme="minorEastAsia" w:cs="楷体" w:hint="eastAsia"/>
                <w:b/>
                <w:szCs w:val="21"/>
              </w:rPr>
              <w:t xml:space="preserve">    </w:t>
            </w:r>
            <w:r w:rsidR="00613CE9">
              <w:rPr>
                <w:rFonts w:asciiTheme="minorEastAsia" w:eastAsiaTheme="minorEastAsia" w:hAnsiTheme="minorEastAsia" w:cs="楷体" w:hint="eastAsia"/>
                <w:b/>
                <w:szCs w:val="21"/>
              </w:rPr>
              <w:t>查《不可接受风险清单》，涉及的不可接受风险，包括：触电和火灾。查到：</w:t>
            </w:r>
            <w:r w:rsidR="00613CE9">
              <w:rPr>
                <w:rFonts w:asciiTheme="minorEastAsia" w:eastAsiaTheme="minorEastAsia" w:hAnsiTheme="minorEastAsia" w:hint="eastAsia"/>
                <w:b/>
                <w:szCs w:val="21"/>
              </w:rPr>
              <w:t>办公、生产、仓储活动生产、办公、仓储场所吸烟/使用明火/电源线路老化/违规使用大功率电器/无消防器材/消防器材失效</w:t>
            </w:r>
            <w:r>
              <w:rPr>
                <w:rFonts w:asciiTheme="minorEastAsia" w:eastAsiaTheme="minorEastAsia" w:hAnsiTheme="minorEastAsia" w:hint="eastAsia"/>
                <w:b/>
                <w:szCs w:val="21"/>
              </w:rPr>
              <w:t>。</w:t>
            </w:r>
          </w:p>
          <w:p w:rsidR="005F31A7" w:rsidRDefault="00613CE9">
            <w:pPr>
              <w:spacing w:line="360" w:lineRule="exact"/>
              <w:ind w:firstLine="468"/>
              <w:rPr>
                <w:rFonts w:asciiTheme="minorEastAsia" w:eastAsiaTheme="minorEastAsia" w:hAnsiTheme="minorEastAsia" w:cs="楷体"/>
                <w:b/>
                <w:szCs w:val="21"/>
              </w:rPr>
            </w:pPr>
            <w:r>
              <w:rPr>
                <w:rFonts w:asciiTheme="minorEastAsia" w:eastAsiaTheme="minorEastAsia" w:hAnsiTheme="minorEastAsia" w:cs="楷体" w:hint="eastAsia"/>
                <w:b/>
                <w:szCs w:val="21"/>
              </w:rPr>
              <w:lastRenderedPageBreak/>
              <w:t>危险源控制执行管理方案、配备消防器材、个体防护、日常检查、培训教育、应急预案等运行控制措施。危险源辨识及风险评价基本充分，符合规定要求。</w:t>
            </w:r>
          </w:p>
        </w:tc>
        <w:tc>
          <w:tcPr>
            <w:tcW w:w="851" w:type="dxa"/>
          </w:tcPr>
          <w:p w:rsidR="005F31A7" w:rsidRDefault="005F31A7">
            <w:pPr>
              <w:rPr>
                <w:rFonts w:asciiTheme="minorEastAsia" w:eastAsiaTheme="minorEastAsia" w:hAnsiTheme="minorEastAsia"/>
                <w:b/>
                <w:szCs w:val="21"/>
              </w:rPr>
            </w:pPr>
          </w:p>
        </w:tc>
      </w:tr>
      <w:tr w:rsidR="005F31A7">
        <w:trPr>
          <w:trHeight w:val="1205"/>
        </w:trPr>
        <w:tc>
          <w:tcPr>
            <w:tcW w:w="1809" w:type="dxa"/>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cs="Arial" w:hint="eastAsia"/>
                <w:b/>
                <w:szCs w:val="21"/>
              </w:rPr>
              <w:lastRenderedPageBreak/>
              <w:t>运行策划和控制</w:t>
            </w:r>
          </w:p>
        </w:tc>
        <w:tc>
          <w:tcPr>
            <w:tcW w:w="993" w:type="dxa"/>
            <w:vAlign w:val="center"/>
          </w:tcPr>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p w:rsidR="005F31A7" w:rsidRDefault="00613CE9">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O:8.1</w:t>
            </w:r>
          </w:p>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p w:rsidR="005F31A7" w:rsidRDefault="005F31A7">
            <w:pPr>
              <w:spacing w:line="360" w:lineRule="auto"/>
              <w:rPr>
                <w:rFonts w:asciiTheme="minorEastAsia" w:eastAsiaTheme="minorEastAsia" w:hAnsiTheme="minorEastAsia" w:cs="楷体"/>
                <w:b/>
                <w:szCs w:val="21"/>
              </w:rPr>
            </w:pPr>
          </w:p>
        </w:tc>
        <w:tc>
          <w:tcPr>
            <w:tcW w:w="11056" w:type="dxa"/>
            <w:vAlign w:val="center"/>
          </w:tcPr>
          <w:p w:rsidR="005F31A7" w:rsidRDefault="00613CE9">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1.编制并实施</w:t>
            </w:r>
            <w:r w:rsidR="00FA7DDC" w:rsidRPr="00FA7DDC">
              <w:rPr>
                <w:rFonts w:asciiTheme="minorEastAsia" w:eastAsiaTheme="minorEastAsia" w:hAnsiTheme="minorEastAsia" w:cs="楷体" w:hint="eastAsia"/>
                <w:b/>
                <w:szCs w:val="21"/>
              </w:rPr>
              <w:t>《HDYG/CX-18安全防护管理程序》、《HDYG/CX-16消防管理控制程序》、《HDYG/CX-17员工职业性健康管理程序》</w:t>
            </w:r>
            <w:r w:rsidR="00FA7DDC" w:rsidRPr="00FA7DDC">
              <w:rPr>
                <w:rFonts w:asciiTheme="minorEastAsia" w:eastAsiaTheme="minorEastAsia" w:hAnsiTheme="minorEastAsia" w:cs="楷体" w:hint="eastAsia"/>
                <w:b/>
                <w:szCs w:val="21"/>
              </w:rPr>
              <w:t>、</w:t>
            </w:r>
            <w:r>
              <w:rPr>
                <w:rFonts w:asciiTheme="minorEastAsia" w:eastAsiaTheme="minorEastAsia" w:hAnsiTheme="minorEastAsia" w:cs="楷体" w:hint="eastAsia"/>
                <w:b/>
                <w:szCs w:val="21"/>
              </w:rPr>
              <w:t>《应急准备和响应管理程序》、《安全管理制度》、</w:t>
            </w:r>
            <w:r w:rsidR="00FA7DDC">
              <w:rPr>
                <w:rFonts w:asciiTheme="minorEastAsia" w:eastAsiaTheme="minorEastAsia" w:hAnsiTheme="minorEastAsia" w:cs="楷体" w:hint="eastAsia"/>
                <w:b/>
                <w:szCs w:val="21"/>
              </w:rPr>
              <w:t>《防火管理制度》</w:t>
            </w:r>
            <w:r>
              <w:rPr>
                <w:rFonts w:asciiTheme="minorEastAsia" w:eastAsiaTheme="minorEastAsia" w:hAnsiTheme="minorEastAsia" w:cs="楷体" w:hint="eastAsia"/>
                <w:b/>
                <w:szCs w:val="21"/>
              </w:rPr>
              <w:t>等相关程序和管理制度。</w:t>
            </w:r>
          </w:p>
          <w:p w:rsidR="005F31A7" w:rsidRDefault="00613CE9">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2.公司销售流程是业务洽谈→合同评审→</w:t>
            </w:r>
            <w:r w:rsidR="0063502E">
              <w:rPr>
                <w:rFonts w:asciiTheme="minorEastAsia" w:eastAsiaTheme="minorEastAsia" w:hAnsiTheme="minorEastAsia" w:cs="楷体" w:hint="eastAsia"/>
                <w:b/>
                <w:szCs w:val="21"/>
              </w:rPr>
              <w:t>生产</w:t>
            </w:r>
            <w:r>
              <w:rPr>
                <w:rFonts w:asciiTheme="minorEastAsia" w:eastAsiaTheme="minorEastAsia" w:hAnsiTheme="minorEastAsia" w:cs="楷体" w:hint="eastAsia"/>
                <w:b/>
                <w:szCs w:val="21"/>
              </w:rPr>
              <w:t>-验证→销售→售后服务。</w:t>
            </w:r>
          </w:p>
          <w:p w:rsidR="005F31A7" w:rsidRDefault="00613CE9">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3.现场观察本部门办公中所使用的办公用品均由公司综合部负责统一打印、复印，产生的废弃物，由综合部统一处理。</w:t>
            </w:r>
          </w:p>
          <w:p w:rsidR="005F31A7" w:rsidRDefault="00613CE9">
            <w:pPr>
              <w:snapToGrid w:val="0"/>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4.销售部部和仓库内主要是电的使用，电源开关、电脑设备等电器有漏电保护器，综合部经常对电路、电源进行检查，</w:t>
            </w:r>
            <w:proofErr w:type="gramStart"/>
            <w:r>
              <w:rPr>
                <w:rFonts w:asciiTheme="minorEastAsia" w:eastAsiaTheme="minorEastAsia" w:hAnsiTheme="minorEastAsia" w:cs="楷体" w:hint="eastAsia"/>
                <w:b/>
                <w:szCs w:val="21"/>
              </w:rPr>
              <w:t>没有露电现象</w:t>
            </w:r>
            <w:proofErr w:type="gramEnd"/>
            <w:r>
              <w:rPr>
                <w:rFonts w:asciiTheme="minorEastAsia" w:eastAsiaTheme="minorEastAsia" w:hAnsiTheme="minorEastAsia" w:cs="楷体" w:hint="eastAsia"/>
                <w:b/>
                <w:szCs w:val="21"/>
              </w:rPr>
              <w:t>发生。</w:t>
            </w:r>
          </w:p>
          <w:p w:rsidR="005F31A7" w:rsidRDefault="0063502E">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5</w:t>
            </w:r>
            <w:r w:rsidR="00613CE9">
              <w:rPr>
                <w:rFonts w:asciiTheme="minorEastAsia" w:eastAsiaTheme="minorEastAsia" w:hAnsiTheme="minorEastAsia" w:cs="楷体" w:hint="eastAsia"/>
                <w:b/>
                <w:szCs w:val="21"/>
              </w:rPr>
              <w:t>.对外招投标和业务洽谈时明确公司产品环保，无有害物质排放等。</w:t>
            </w:r>
          </w:p>
          <w:p w:rsidR="005F31A7" w:rsidRDefault="0063502E">
            <w:pPr>
              <w:jc w:val="left"/>
              <w:rPr>
                <w:rFonts w:asciiTheme="minorEastAsia" w:eastAsiaTheme="minorEastAsia" w:hAnsiTheme="minorEastAsia"/>
                <w:b/>
                <w:szCs w:val="21"/>
              </w:rPr>
            </w:pPr>
            <w:r>
              <w:rPr>
                <w:rFonts w:asciiTheme="minorEastAsia" w:eastAsiaTheme="minorEastAsia" w:hAnsiTheme="minorEastAsia" w:cs="楷体" w:hint="eastAsia"/>
                <w:b/>
                <w:szCs w:val="21"/>
              </w:rPr>
              <w:t>6</w:t>
            </w:r>
            <w:r w:rsidR="00613CE9">
              <w:rPr>
                <w:rFonts w:asciiTheme="minorEastAsia" w:eastAsiaTheme="minorEastAsia" w:hAnsiTheme="minorEastAsia" w:cs="楷体" w:hint="eastAsia"/>
                <w:b/>
                <w:szCs w:val="21"/>
              </w:rPr>
              <w:t>.建立并实施了《</w:t>
            </w:r>
            <w:r w:rsidRPr="0063502E">
              <w:rPr>
                <w:rFonts w:asciiTheme="minorEastAsia" w:eastAsiaTheme="minorEastAsia" w:hAnsiTheme="minorEastAsia" w:cs="楷体" w:hint="eastAsia"/>
                <w:b/>
                <w:szCs w:val="21"/>
              </w:rPr>
              <w:t>HDYG/CX-08</w:t>
            </w:r>
            <w:r w:rsidRPr="0063502E">
              <w:rPr>
                <w:rFonts w:asciiTheme="minorEastAsia" w:eastAsiaTheme="minorEastAsia" w:hAnsiTheme="minorEastAsia" w:cs="楷体" w:hint="eastAsia"/>
                <w:b/>
                <w:szCs w:val="21"/>
              </w:rPr>
              <w:tab/>
              <w:t>相关方管理程序</w:t>
            </w:r>
            <w:r w:rsidR="00613CE9">
              <w:rPr>
                <w:rFonts w:asciiTheme="minorEastAsia" w:eastAsiaTheme="minorEastAsia" w:hAnsiTheme="minorEastAsia" w:cs="楷体" w:hint="eastAsia"/>
                <w:b/>
                <w:szCs w:val="21"/>
              </w:rPr>
              <w:t>》</w:t>
            </w:r>
          </w:p>
          <w:p w:rsidR="005F31A7" w:rsidRDefault="00613CE9" w:rsidP="0063502E">
            <w:pPr>
              <w:spacing w:line="360" w:lineRule="auto"/>
              <w:ind w:firstLineChars="100" w:firstLine="211"/>
              <w:rPr>
                <w:rFonts w:asciiTheme="minorEastAsia" w:eastAsiaTheme="minorEastAsia" w:hAnsiTheme="minorEastAsia" w:cs="楷体"/>
                <w:b/>
                <w:szCs w:val="21"/>
              </w:rPr>
            </w:pPr>
            <w:r>
              <w:rPr>
                <w:rFonts w:asciiTheme="minorEastAsia" w:eastAsiaTheme="minorEastAsia" w:hAnsiTheme="minorEastAsia" w:cs="楷体" w:hint="eastAsia"/>
                <w:b/>
                <w:szCs w:val="21"/>
              </w:rPr>
              <w:t>销售部向供应商发放《</w:t>
            </w:r>
            <w:r w:rsidR="00317EF8" w:rsidRPr="00317EF8">
              <w:rPr>
                <w:rFonts w:asciiTheme="minorEastAsia" w:eastAsiaTheme="minorEastAsia" w:hAnsiTheme="minorEastAsia" w:cs="楷体" w:hint="eastAsia"/>
                <w:b/>
                <w:szCs w:val="21"/>
              </w:rPr>
              <w:t>告相关方书</w:t>
            </w:r>
            <w:r>
              <w:rPr>
                <w:rFonts w:asciiTheme="minorEastAsia" w:eastAsiaTheme="minorEastAsia" w:hAnsiTheme="minorEastAsia" w:cs="楷体" w:hint="eastAsia"/>
                <w:b/>
                <w:szCs w:val="21"/>
              </w:rPr>
              <w:t>》，</w:t>
            </w:r>
            <w:r w:rsidR="0011141F">
              <w:rPr>
                <w:rFonts w:asciiTheme="minorEastAsia" w:eastAsiaTheme="minorEastAsia" w:hAnsiTheme="minorEastAsia" w:cs="楷体" w:hint="eastAsia"/>
                <w:b/>
                <w:szCs w:val="21"/>
              </w:rPr>
              <w:t>将公司</w:t>
            </w:r>
            <w:r>
              <w:rPr>
                <w:rFonts w:asciiTheme="minorEastAsia" w:eastAsiaTheme="minorEastAsia" w:hAnsiTheme="minorEastAsia" w:cs="楷体" w:hint="eastAsia"/>
                <w:b/>
                <w:szCs w:val="21"/>
              </w:rPr>
              <w:t>环境和职业健康</w:t>
            </w:r>
            <w:r w:rsidR="0011141F">
              <w:rPr>
                <w:rFonts w:asciiTheme="minorEastAsia" w:eastAsiaTheme="minorEastAsia" w:hAnsiTheme="minorEastAsia" w:cs="楷体" w:hint="eastAsia"/>
                <w:b/>
                <w:szCs w:val="21"/>
              </w:rPr>
              <w:t>安全方针告知相关方，对运输、车辆、装卸、到我司遵守规定等要求进行了告知</w:t>
            </w:r>
            <w:r>
              <w:rPr>
                <w:rFonts w:asciiTheme="minorEastAsia" w:eastAsiaTheme="minorEastAsia" w:hAnsiTheme="minorEastAsia" w:cs="楷体" w:hint="eastAsia"/>
                <w:b/>
                <w:szCs w:val="21"/>
              </w:rPr>
              <w:t>。</w:t>
            </w:r>
          </w:p>
          <w:p w:rsidR="005F31A7" w:rsidRDefault="0063502E">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7</w:t>
            </w:r>
            <w:r w:rsidR="00613CE9">
              <w:rPr>
                <w:rFonts w:asciiTheme="minorEastAsia" w:eastAsiaTheme="minorEastAsia" w:hAnsiTheme="minorEastAsia" w:cs="楷体" w:hint="eastAsia"/>
                <w:b/>
                <w:szCs w:val="21"/>
              </w:rPr>
              <w:t>.对供应商施加影响还包括在评定供应商时，获取质量、环境、职业健康安全管理体系证书则优先，产品必须用环保无毒无害材料、阻燃材料、</w:t>
            </w:r>
            <w:proofErr w:type="gramStart"/>
            <w:r w:rsidR="00613CE9">
              <w:rPr>
                <w:rFonts w:asciiTheme="minorEastAsia" w:eastAsiaTheme="minorEastAsia" w:hAnsiTheme="minorEastAsia" w:cs="楷体" w:hint="eastAsia"/>
                <w:b/>
                <w:szCs w:val="21"/>
              </w:rPr>
              <w:t>无披锋</w:t>
            </w:r>
            <w:proofErr w:type="gramEnd"/>
            <w:r w:rsidR="00613CE9">
              <w:rPr>
                <w:rFonts w:asciiTheme="minorEastAsia" w:eastAsiaTheme="minorEastAsia" w:hAnsiTheme="minorEastAsia" w:cs="楷体" w:hint="eastAsia"/>
                <w:b/>
                <w:szCs w:val="21"/>
              </w:rPr>
              <w:t>毛刺等措施。</w:t>
            </w:r>
          </w:p>
          <w:p w:rsidR="005F31A7" w:rsidRDefault="0063502E">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8</w:t>
            </w:r>
            <w:r w:rsidR="00613CE9">
              <w:rPr>
                <w:rFonts w:asciiTheme="minorEastAsia" w:eastAsiaTheme="minorEastAsia" w:hAnsiTheme="minorEastAsia" w:cs="楷体" w:hint="eastAsia"/>
                <w:b/>
                <w:szCs w:val="21"/>
              </w:rPr>
              <w:t>.在装卸车时，要求装运人员必须穿戴劳动防护用品，合理使用搬运工具。</w:t>
            </w:r>
          </w:p>
          <w:p w:rsidR="005F31A7" w:rsidRDefault="0063502E">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9</w:t>
            </w:r>
            <w:r w:rsidR="00613CE9">
              <w:rPr>
                <w:rFonts w:asciiTheme="minorEastAsia" w:eastAsiaTheme="minorEastAsia" w:hAnsiTheme="minorEastAsia" w:cs="楷体" w:hint="eastAsia"/>
                <w:b/>
                <w:szCs w:val="21"/>
              </w:rPr>
              <w:t>.运输使用物流公司运输，货物少量自己运输，本公司销售人员押车，选择车况较好的车辆，防止超高，超重，超宽；司机每4小时倒班作业，货物装卸时要求戴手套，轻拿轻放。</w:t>
            </w:r>
          </w:p>
          <w:p w:rsidR="005F31A7" w:rsidRDefault="00613CE9">
            <w:pPr>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部门安全运行控制基本符合策划要求。</w:t>
            </w:r>
          </w:p>
        </w:tc>
        <w:tc>
          <w:tcPr>
            <w:tcW w:w="851" w:type="dxa"/>
          </w:tcPr>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bookmarkStart w:id="2" w:name="_GoBack"/>
            <w:bookmarkEnd w:id="2"/>
          </w:p>
        </w:tc>
      </w:tr>
      <w:tr w:rsidR="005F31A7">
        <w:trPr>
          <w:trHeight w:val="2430"/>
        </w:trPr>
        <w:tc>
          <w:tcPr>
            <w:tcW w:w="1809" w:type="dxa"/>
            <w:vAlign w:val="center"/>
          </w:tcPr>
          <w:p w:rsidR="005F31A7" w:rsidRDefault="00613CE9">
            <w:pPr>
              <w:rPr>
                <w:rFonts w:asciiTheme="minorEastAsia" w:eastAsiaTheme="minorEastAsia" w:hAnsiTheme="minorEastAsia"/>
                <w:b/>
                <w:szCs w:val="21"/>
              </w:rPr>
            </w:pPr>
            <w:r>
              <w:rPr>
                <w:rFonts w:asciiTheme="minorEastAsia" w:eastAsiaTheme="minorEastAsia" w:hAnsiTheme="minorEastAsia" w:cs="Arial" w:hint="eastAsia"/>
                <w:b/>
                <w:szCs w:val="21"/>
              </w:rPr>
              <w:lastRenderedPageBreak/>
              <w:t>应急准备和响应</w:t>
            </w:r>
          </w:p>
        </w:tc>
        <w:tc>
          <w:tcPr>
            <w:tcW w:w="993" w:type="dxa"/>
            <w:vAlign w:val="center"/>
          </w:tcPr>
          <w:p w:rsidR="005F31A7" w:rsidRDefault="005F31A7">
            <w:pPr>
              <w:tabs>
                <w:tab w:val="left" w:pos="218"/>
              </w:tabs>
              <w:spacing w:line="360" w:lineRule="auto"/>
              <w:rPr>
                <w:rFonts w:asciiTheme="minorEastAsia" w:eastAsiaTheme="minorEastAsia" w:hAnsiTheme="minorEastAsia" w:cs="楷体"/>
                <w:b/>
                <w:szCs w:val="21"/>
              </w:rPr>
            </w:pPr>
          </w:p>
          <w:p w:rsidR="005F31A7" w:rsidRDefault="00613CE9">
            <w:pPr>
              <w:tabs>
                <w:tab w:val="left" w:pos="218"/>
              </w:tabs>
              <w:spacing w:line="360" w:lineRule="auto"/>
              <w:rPr>
                <w:rFonts w:asciiTheme="minorEastAsia" w:eastAsiaTheme="minorEastAsia" w:hAnsiTheme="minorEastAsia" w:cs="楷体"/>
                <w:b/>
                <w:szCs w:val="21"/>
              </w:rPr>
            </w:pPr>
            <w:r>
              <w:rPr>
                <w:rFonts w:asciiTheme="minorEastAsia" w:eastAsiaTheme="minorEastAsia" w:hAnsiTheme="minorEastAsia" w:cs="楷体" w:hint="eastAsia"/>
                <w:b/>
                <w:szCs w:val="21"/>
              </w:rPr>
              <w:t>O：8.2</w:t>
            </w:r>
          </w:p>
          <w:p w:rsidR="005F31A7" w:rsidRDefault="005F31A7">
            <w:pPr>
              <w:spacing w:line="360" w:lineRule="auto"/>
              <w:rPr>
                <w:rFonts w:asciiTheme="minorEastAsia" w:eastAsiaTheme="minorEastAsia" w:hAnsiTheme="minorEastAsia" w:cs="楷体"/>
                <w:b/>
                <w:szCs w:val="21"/>
              </w:rPr>
            </w:pPr>
          </w:p>
        </w:tc>
        <w:tc>
          <w:tcPr>
            <w:tcW w:w="11056" w:type="dxa"/>
          </w:tcPr>
          <w:p w:rsidR="005F31A7" w:rsidRDefault="00613CE9">
            <w:pPr>
              <w:spacing w:line="360" w:lineRule="auto"/>
              <w:ind w:firstLine="420"/>
              <w:rPr>
                <w:rFonts w:asciiTheme="minorEastAsia" w:eastAsiaTheme="minorEastAsia" w:hAnsiTheme="minorEastAsia" w:cs="楷体"/>
                <w:b/>
                <w:szCs w:val="21"/>
              </w:rPr>
            </w:pPr>
            <w:r>
              <w:rPr>
                <w:rFonts w:asciiTheme="minorEastAsia" w:eastAsiaTheme="minorEastAsia" w:hAnsiTheme="minorEastAsia" w:cs="楷体" w:hint="eastAsia"/>
                <w:b/>
                <w:szCs w:val="21"/>
              </w:rPr>
              <w:t>制定实施了《应急准备和响应控制程序》制定了应急救援预案。（内容包括火灾、触电、人员伤亡、放暑、救援等预案等）编制：综合部    审批：白金杰     2021年1月20日</w:t>
            </w:r>
          </w:p>
          <w:p w:rsidR="005F31A7" w:rsidRDefault="00613CE9">
            <w:pPr>
              <w:spacing w:line="360" w:lineRule="auto"/>
              <w:ind w:firstLine="420"/>
              <w:rPr>
                <w:rFonts w:asciiTheme="minorEastAsia" w:eastAsiaTheme="minorEastAsia" w:hAnsiTheme="minorEastAsia" w:cs="楷体"/>
                <w:b/>
                <w:szCs w:val="21"/>
              </w:rPr>
            </w:pPr>
            <w:r>
              <w:rPr>
                <w:rFonts w:asciiTheme="minorEastAsia" w:eastAsiaTheme="minorEastAsia" w:hAnsiTheme="minorEastAsia" w:cs="楷体" w:hint="eastAsia"/>
                <w:b/>
                <w:szCs w:val="21"/>
              </w:rPr>
              <w:t>查火灾应急演练实施时间：</w:t>
            </w:r>
            <w:r>
              <w:rPr>
                <w:rFonts w:asciiTheme="minorEastAsia" w:eastAsiaTheme="minorEastAsia" w:hAnsiTheme="minorEastAsia"/>
                <w:b/>
                <w:szCs w:val="21"/>
              </w:rPr>
              <w:t>20</w:t>
            </w:r>
            <w:r>
              <w:rPr>
                <w:rFonts w:asciiTheme="minorEastAsia" w:eastAsiaTheme="minorEastAsia" w:hAnsiTheme="minorEastAsia" w:hint="eastAsia"/>
                <w:b/>
                <w:szCs w:val="21"/>
              </w:rPr>
              <w:t>21年4月16日  组织部门：生技部</w:t>
            </w:r>
          </w:p>
          <w:p w:rsidR="005F31A7" w:rsidRDefault="00613CE9" w:rsidP="0063502E">
            <w:pPr>
              <w:spacing w:line="360" w:lineRule="auto"/>
              <w:ind w:firstLine="420"/>
              <w:rPr>
                <w:rFonts w:asciiTheme="minorEastAsia" w:eastAsiaTheme="minorEastAsia" w:hAnsiTheme="minorEastAsia" w:cs="Arial"/>
                <w:b/>
                <w:szCs w:val="21"/>
              </w:rPr>
            </w:pPr>
            <w:r>
              <w:rPr>
                <w:rFonts w:asciiTheme="minorEastAsia" w:eastAsiaTheme="minorEastAsia" w:hAnsiTheme="minorEastAsia" w:cs="楷体" w:hint="eastAsia"/>
                <w:b/>
                <w:szCs w:val="21"/>
              </w:rPr>
              <w:t xml:space="preserve"> 销售部人员参加了由生技部组织的</w:t>
            </w:r>
            <w:r>
              <w:rPr>
                <w:rFonts w:asciiTheme="minorEastAsia" w:eastAsiaTheme="minorEastAsia" w:hAnsiTheme="minorEastAsia" w:cs="宋体" w:hint="eastAsia"/>
                <w:b/>
                <w:kern w:val="0"/>
                <w:szCs w:val="21"/>
              </w:rPr>
              <w:t>火灾应急预案演练。火灾应急预案演练记录；</w:t>
            </w:r>
            <w:r>
              <w:rPr>
                <w:rFonts w:asciiTheme="minorEastAsia" w:eastAsiaTheme="minorEastAsia" w:hAnsiTheme="minorEastAsia" w:hint="eastAsia"/>
                <w:b/>
                <w:szCs w:val="21"/>
              </w:rPr>
              <w:t>演习时间：</w:t>
            </w:r>
            <w:r>
              <w:rPr>
                <w:rFonts w:asciiTheme="minorEastAsia" w:eastAsiaTheme="minorEastAsia" w:hAnsiTheme="minorEastAsia"/>
                <w:b/>
                <w:szCs w:val="21"/>
              </w:rPr>
              <w:t>20</w:t>
            </w:r>
            <w:r>
              <w:rPr>
                <w:rFonts w:asciiTheme="minorEastAsia" w:eastAsiaTheme="minorEastAsia" w:hAnsiTheme="minorEastAsia" w:hint="eastAsia"/>
                <w:b/>
                <w:szCs w:val="21"/>
              </w:rPr>
              <w:t>21年4月16日。可具体参见生技部O8.2条款的审核记录。</w:t>
            </w:r>
          </w:p>
        </w:tc>
        <w:tc>
          <w:tcPr>
            <w:tcW w:w="851" w:type="dxa"/>
          </w:tcPr>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p w:rsidR="005F31A7" w:rsidRDefault="005F31A7">
            <w:pPr>
              <w:rPr>
                <w:rFonts w:asciiTheme="minorEastAsia" w:eastAsiaTheme="minorEastAsia" w:hAnsiTheme="minorEastAsia"/>
                <w:b/>
                <w:szCs w:val="21"/>
              </w:rPr>
            </w:pPr>
          </w:p>
        </w:tc>
      </w:tr>
    </w:tbl>
    <w:p w:rsidR="005F31A7" w:rsidRDefault="00613CE9">
      <w:pPr>
        <w:rPr>
          <w:rFonts w:asciiTheme="minorEastAsia" w:eastAsiaTheme="minorEastAsia" w:hAnsiTheme="minorEastAsia"/>
          <w:b/>
          <w:szCs w:val="21"/>
        </w:rPr>
      </w:pPr>
      <w:r>
        <w:rPr>
          <w:rFonts w:asciiTheme="minorEastAsia" w:eastAsiaTheme="minorEastAsia" w:hAnsiTheme="minorEastAsia"/>
          <w:b/>
          <w:szCs w:val="21"/>
        </w:rPr>
        <w:ptab w:relativeTo="margin" w:alignment="center" w:leader="none"/>
      </w:r>
    </w:p>
    <w:p w:rsidR="005F31A7" w:rsidRDefault="00613CE9">
      <w:pPr>
        <w:pStyle w:val="a4"/>
        <w:rPr>
          <w:rFonts w:asciiTheme="minorEastAsia" w:eastAsiaTheme="minorEastAsia" w:hAnsiTheme="minorEastAsia"/>
          <w:b/>
          <w:sz w:val="21"/>
          <w:szCs w:val="21"/>
        </w:rPr>
      </w:pPr>
      <w:r>
        <w:rPr>
          <w:rFonts w:asciiTheme="minorEastAsia" w:eastAsiaTheme="minorEastAsia" w:hAnsiTheme="minorEastAsia" w:hint="eastAsia"/>
          <w:b/>
          <w:sz w:val="21"/>
          <w:szCs w:val="21"/>
        </w:rPr>
        <w:t>说明：不符合标注N</w:t>
      </w:r>
    </w:p>
    <w:p w:rsidR="005F31A7" w:rsidRDefault="005F31A7">
      <w:pPr>
        <w:pStyle w:val="a4"/>
        <w:rPr>
          <w:rFonts w:asciiTheme="minorEastAsia" w:eastAsiaTheme="minorEastAsia" w:hAnsiTheme="minorEastAsia"/>
          <w:b/>
          <w:sz w:val="21"/>
          <w:szCs w:val="21"/>
        </w:rPr>
      </w:pPr>
    </w:p>
    <w:sectPr w:rsidR="005F31A7">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25" w:rsidRDefault="00CC7225">
      <w:r>
        <w:separator/>
      </w:r>
    </w:p>
  </w:endnote>
  <w:endnote w:type="continuationSeparator" w:id="0">
    <w:p w:rsidR="00CC7225" w:rsidRDefault="00CC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F31A7" w:rsidRDefault="00613CE9">
            <w:pPr>
              <w:pStyle w:val="a4"/>
              <w:jc w:val="center"/>
            </w:pPr>
            <w:r>
              <w:rPr>
                <w:b/>
                <w:sz w:val="24"/>
                <w:szCs w:val="24"/>
              </w:rPr>
              <w:fldChar w:fldCharType="begin"/>
            </w:r>
            <w:r>
              <w:rPr>
                <w:b/>
              </w:rPr>
              <w:instrText>PAGE</w:instrText>
            </w:r>
            <w:r>
              <w:rPr>
                <w:b/>
                <w:sz w:val="24"/>
                <w:szCs w:val="24"/>
              </w:rPr>
              <w:fldChar w:fldCharType="separate"/>
            </w:r>
            <w:r w:rsidR="0063502E">
              <w:rPr>
                <w:b/>
                <w:noProof/>
              </w:rPr>
              <w:t>24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3502E">
              <w:rPr>
                <w:b/>
                <w:noProof/>
              </w:rPr>
              <w:t>24</w:t>
            </w:r>
            <w:r>
              <w:rPr>
                <w:b/>
                <w:sz w:val="24"/>
                <w:szCs w:val="24"/>
              </w:rPr>
              <w:fldChar w:fldCharType="end"/>
            </w:r>
          </w:p>
        </w:sdtContent>
      </w:sdt>
    </w:sdtContent>
  </w:sdt>
  <w:p w:rsidR="005F31A7" w:rsidRDefault="005F31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25" w:rsidRDefault="00CC7225">
      <w:r>
        <w:separator/>
      </w:r>
    </w:p>
  </w:footnote>
  <w:footnote w:type="continuationSeparator" w:id="0">
    <w:p w:rsidR="00CC7225" w:rsidRDefault="00CC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1A7" w:rsidRDefault="00613CE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F31A7" w:rsidRDefault="00CC7225">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F31A7" w:rsidRDefault="00613CE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13CE9">
      <w:rPr>
        <w:rStyle w:val="CharChar1"/>
        <w:rFonts w:hint="default"/>
        <w:w w:val="90"/>
      </w:rPr>
      <w:t xml:space="preserve">Beijing International Standard united Certification </w:t>
    </w:r>
    <w:proofErr w:type="spellStart"/>
    <w:r w:rsidR="00613CE9">
      <w:rPr>
        <w:rStyle w:val="CharChar1"/>
        <w:rFonts w:hint="default"/>
        <w:w w:val="90"/>
      </w:rPr>
      <w:t>Co.</w:t>
    </w:r>
    <w:proofErr w:type="gramStart"/>
    <w:r w:rsidR="00613CE9">
      <w:rPr>
        <w:rStyle w:val="CharChar1"/>
        <w:rFonts w:hint="default"/>
        <w:w w:val="90"/>
      </w:rPr>
      <w:t>,Ltd</w:t>
    </w:r>
    <w:proofErr w:type="spellEnd"/>
    <w:proofErr w:type="gramEnd"/>
    <w:r w:rsidR="00613CE9">
      <w:rPr>
        <w:rStyle w:val="CharChar1"/>
        <w:rFonts w:hint="default"/>
        <w:w w:val="90"/>
      </w:rPr>
      <w:t>.</w:t>
    </w:r>
  </w:p>
  <w:p w:rsidR="005F31A7" w:rsidRDefault="005F31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AD357"/>
    <w:multiLevelType w:val="singleLevel"/>
    <w:tmpl w:val="8B1AD357"/>
    <w:lvl w:ilvl="0">
      <w:start w:val="2"/>
      <w:numFmt w:val="decimal"/>
      <w:suff w:val="nothing"/>
      <w:lvlText w:val="%1、"/>
      <w:lvlJc w:val="left"/>
    </w:lvl>
  </w:abstractNum>
  <w:abstractNum w:abstractNumId="1">
    <w:nsid w:val="B9594BF1"/>
    <w:multiLevelType w:val="singleLevel"/>
    <w:tmpl w:val="B9594BF1"/>
    <w:lvl w:ilvl="0">
      <w:start w:val="1"/>
      <w:numFmt w:val="decimal"/>
      <w:suff w:val="nothing"/>
      <w:lvlText w:val="%1、"/>
      <w:lvlJc w:val="left"/>
    </w:lvl>
  </w:abstractNum>
  <w:abstractNum w:abstractNumId="2">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32B"/>
    <w:rsid w:val="000237F6"/>
    <w:rsid w:val="0003373A"/>
    <w:rsid w:val="000400E2"/>
    <w:rsid w:val="00062E46"/>
    <w:rsid w:val="00075A9C"/>
    <w:rsid w:val="00087743"/>
    <w:rsid w:val="000A4D50"/>
    <w:rsid w:val="0011141F"/>
    <w:rsid w:val="00117714"/>
    <w:rsid w:val="001357C0"/>
    <w:rsid w:val="00150B3C"/>
    <w:rsid w:val="00152483"/>
    <w:rsid w:val="00160E3C"/>
    <w:rsid w:val="00195AD5"/>
    <w:rsid w:val="001A2D7F"/>
    <w:rsid w:val="001D10C4"/>
    <w:rsid w:val="00256ED6"/>
    <w:rsid w:val="002939AD"/>
    <w:rsid w:val="002D3DE9"/>
    <w:rsid w:val="003134D9"/>
    <w:rsid w:val="003144B0"/>
    <w:rsid w:val="00317EF8"/>
    <w:rsid w:val="00325C15"/>
    <w:rsid w:val="00326213"/>
    <w:rsid w:val="00337922"/>
    <w:rsid w:val="00340867"/>
    <w:rsid w:val="00380837"/>
    <w:rsid w:val="003A198A"/>
    <w:rsid w:val="003A2D0C"/>
    <w:rsid w:val="003C4D75"/>
    <w:rsid w:val="00410914"/>
    <w:rsid w:val="00415CAA"/>
    <w:rsid w:val="00423B8C"/>
    <w:rsid w:val="00442505"/>
    <w:rsid w:val="004912E4"/>
    <w:rsid w:val="004B0F0B"/>
    <w:rsid w:val="004C2B90"/>
    <w:rsid w:val="004E2316"/>
    <w:rsid w:val="00514245"/>
    <w:rsid w:val="00515D51"/>
    <w:rsid w:val="00516FA1"/>
    <w:rsid w:val="00527F57"/>
    <w:rsid w:val="00532F4F"/>
    <w:rsid w:val="00536930"/>
    <w:rsid w:val="00564E53"/>
    <w:rsid w:val="0056701C"/>
    <w:rsid w:val="005C61F8"/>
    <w:rsid w:val="005C7707"/>
    <w:rsid w:val="005D5659"/>
    <w:rsid w:val="005F31A7"/>
    <w:rsid w:val="00600C20"/>
    <w:rsid w:val="00613CE9"/>
    <w:rsid w:val="0063502E"/>
    <w:rsid w:val="00644FE2"/>
    <w:rsid w:val="00666B01"/>
    <w:rsid w:val="0067640C"/>
    <w:rsid w:val="006B4B04"/>
    <w:rsid w:val="006C66CF"/>
    <w:rsid w:val="006D0842"/>
    <w:rsid w:val="006E5F49"/>
    <w:rsid w:val="006E678B"/>
    <w:rsid w:val="006F11DF"/>
    <w:rsid w:val="007032B6"/>
    <w:rsid w:val="00720659"/>
    <w:rsid w:val="00771696"/>
    <w:rsid w:val="007757F3"/>
    <w:rsid w:val="007C76A7"/>
    <w:rsid w:val="007E0C4C"/>
    <w:rsid w:val="007E2D28"/>
    <w:rsid w:val="007E6AEB"/>
    <w:rsid w:val="008142E5"/>
    <w:rsid w:val="008214E4"/>
    <w:rsid w:val="008424DF"/>
    <w:rsid w:val="00864E72"/>
    <w:rsid w:val="00874B23"/>
    <w:rsid w:val="008874E5"/>
    <w:rsid w:val="0089473D"/>
    <w:rsid w:val="008973EE"/>
    <w:rsid w:val="008D0FD1"/>
    <w:rsid w:val="00927174"/>
    <w:rsid w:val="009273FA"/>
    <w:rsid w:val="009459CF"/>
    <w:rsid w:val="00971600"/>
    <w:rsid w:val="009942F1"/>
    <w:rsid w:val="009973B4"/>
    <w:rsid w:val="009C28C1"/>
    <w:rsid w:val="009D622E"/>
    <w:rsid w:val="009F4657"/>
    <w:rsid w:val="009F7EED"/>
    <w:rsid w:val="00A0553F"/>
    <w:rsid w:val="00A52205"/>
    <w:rsid w:val="00A52B5D"/>
    <w:rsid w:val="00A80636"/>
    <w:rsid w:val="00AB4107"/>
    <w:rsid w:val="00AD332B"/>
    <w:rsid w:val="00AF0AAB"/>
    <w:rsid w:val="00B02CD5"/>
    <w:rsid w:val="00B17087"/>
    <w:rsid w:val="00B21737"/>
    <w:rsid w:val="00B54F24"/>
    <w:rsid w:val="00B568D6"/>
    <w:rsid w:val="00BA79E2"/>
    <w:rsid w:val="00BB4075"/>
    <w:rsid w:val="00BF597E"/>
    <w:rsid w:val="00C22632"/>
    <w:rsid w:val="00C26AF1"/>
    <w:rsid w:val="00C51A36"/>
    <w:rsid w:val="00C55228"/>
    <w:rsid w:val="00C5652E"/>
    <w:rsid w:val="00C925DB"/>
    <w:rsid w:val="00CC7225"/>
    <w:rsid w:val="00CE315A"/>
    <w:rsid w:val="00D01DE6"/>
    <w:rsid w:val="00D06F59"/>
    <w:rsid w:val="00D10EF3"/>
    <w:rsid w:val="00D14C02"/>
    <w:rsid w:val="00D66800"/>
    <w:rsid w:val="00D8388C"/>
    <w:rsid w:val="00D91E8E"/>
    <w:rsid w:val="00DA00D2"/>
    <w:rsid w:val="00E02956"/>
    <w:rsid w:val="00E3243B"/>
    <w:rsid w:val="00E55049"/>
    <w:rsid w:val="00E6224C"/>
    <w:rsid w:val="00E63528"/>
    <w:rsid w:val="00E74CCC"/>
    <w:rsid w:val="00E82CC5"/>
    <w:rsid w:val="00EB0164"/>
    <w:rsid w:val="00ED0F62"/>
    <w:rsid w:val="00EF70A9"/>
    <w:rsid w:val="00F22788"/>
    <w:rsid w:val="00F3787D"/>
    <w:rsid w:val="00F408A2"/>
    <w:rsid w:val="00FA7DDC"/>
    <w:rsid w:val="00FC43DA"/>
    <w:rsid w:val="00FF6C7B"/>
    <w:rsid w:val="010A7CB8"/>
    <w:rsid w:val="02C647FE"/>
    <w:rsid w:val="03443403"/>
    <w:rsid w:val="03900E82"/>
    <w:rsid w:val="04B66CF9"/>
    <w:rsid w:val="055833DE"/>
    <w:rsid w:val="05966FDB"/>
    <w:rsid w:val="06181AAE"/>
    <w:rsid w:val="069B62AF"/>
    <w:rsid w:val="06B73156"/>
    <w:rsid w:val="07AA2C4E"/>
    <w:rsid w:val="088520DB"/>
    <w:rsid w:val="08872B8A"/>
    <w:rsid w:val="098E5125"/>
    <w:rsid w:val="0AD83423"/>
    <w:rsid w:val="0B4C5044"/>
    <w:rsid w:val="0C5C3AEA"/>
    <w:rsid w:val="0DC86A23"/>
    <w:rsid w:val="0FEE04F3"/>
    <w:rsid w:val="105A0AC2"/>
    <w:rsid w:val="108219C2"/>
    <w:rsid w:val="10940498"/>
    <w:rsid w:val="10A901EB"/>
    <w:rsid w:val="11DB0FB9"/>
    <w:rsid w:val="125B1787"/>
    <w:rsid w:val="125D5D93"/>
    <w:rsid w:val="12A205F4"/>
    <w:rsid w:val="12A91209"/>
    <w:rsid w:val="13BD1301"/>
    <w:rsid w:val="14FB0292"/>
    <w:rsid w:val="16A61931"/>
    <w:rsid w:val="1741003C"/>
    <w:rsid w:val="17EB1A4B"/>
    <w:rsid w:val="18631DA2"/>
    <w:rsid w:val="188361A7"/>
    <w:rsid w:val="18F11FBD"/>
    <w:rsid w:val="19344CE3"/>
    <w:rsid w:val="1AF403F2"/>
    <w:rsid w:val="1BA02587"/>
    <w:rsid w:val="1C0E2703"/>
    <w:rsid w:val="1CD67D2C"/>
    <w:rsid w:val="1EB3314D"/>
    <w:rsid w:val="20D53EC4"/>
    <w:rsid w:val="20E41A00"/>
    <w:rsid w:val="20E57101"/>
    <w:rsid w:val="21315024"/>
    <w:rsid w:val="220D77CC"/>
    <w:rsid w:val="22B53E50"/>
    <w:rsid w:val="23540806"/>
    <w:rsid w:val="23EE26FE"/>
    <w:rsid w:val="24DE0CAB"/>
    <w:rsid w:val="25272E40"/>
    <w:rsid w:val="25687476"/>
    <w:rsid w:val="27B5027A"/>
    <w:rsid w:val="27CC0FDA"/>
    <w:rsid w:val="288079CA"/>
    <w:rsid w:val="2C573532"/>
    <w:rsid w:val="2E064793"/>
    <w:rsid w:val="2E881AB7"/>
    <w:rsid w:val="2EFE3812"/>
    <w:rsid w:val="30A36901"/>
    <w:rsid w:val="30C707E7"/>
    <w:rsid w:val="30E14EE6"/>
    <w:rsid w:val="30EE78CB"/>
    <w:rsid w:val="347C41C7"/>
    <w:rsid w:val="36296330"/>
    <w:rsid w:val="367A18BA"/>
    <w:rsid w:val="36A3790F"/>
    <w:rsid w:val="37591EED"/>
    <w:rsid w:val="387E7C45"/>
    <w:rsid w:val="38CE10C1"/>
    <w:rsid w:val="3A3C1454"/>
    <w:rsid w:val="3A866B6B"/>
    <w:rsid w:val="3A9401A6"/>
    <w:rsid w:val="3AFE255B"/>
    <w:rsid w:val="3B4E4D67"/>
    <w:rsid w:val="3CC244A4"/>
    <w:rsid w:val="3D636320"/>
    <w:rsid w:val="3DB5750E"/>
    <w:rsid w:val="3FA71807"/>
    <w:rsid w:val="40D116BF"/>
    <w:rsid w:val="418A0606"/>
    <w:rsid w:val="41A50E66"/>
    <w:rsid w:val="42B25BD2"/>
    <w:rsid w:val="42FC62AF"/>
    <w:rsid w:val="430D0A50"/>
    <w:rsid w:val="43404336"/>
    <w:rsid w:val="452C0C27"/>
    <w:rsid w:val="45717C1A"/>
    <w:rsid w:val="45D72775"/>
    <w:rsid w:val="467162AD"/>
    <w:rsid w:val="46D07466"/>
    <w:rsid w:val="478E05F6"/>
    <w:rsid w:val="482C06CD"/>
    <w:rsid w:val="49C82542"/>
    <w:rsid w:val="4B352BCD"/>
    <w:rsid w:val="4B980DC4"/>
    <w:rsid w:val="4BB21391"/>
    <w:rsid w:val="4BF04543"/>
    <w:rsid w:val="4E96692B"/>
    <w:rsid w:val="4EB34FCC"/>
    <w:rsid w:val="4F250479"/>
    <w:rsid w:val="4F2A4562"/>
    <w:rsid w:val="51003EF4"/>
    <w:rsid w:val="518A66EF"/>
    <w:rsid w:val="519E65CE"/>
    <w:rsid w:val="51BD39FC"/>
    <w:rsid w:val="51BF67BB"/>
    <w:rsid w:val="53125FFB"/>
    <w:rsid w:val="540850D6"/>
    <w:rsid w:val="55140612"/>
    <w:rsid w:val="5523002C"/>
    <w:rsid w:val="55BF225B"/>
    <w:rsid w:val="562B628F"/>
    <w:rsid w:val="56771ACA"/>
    <w:rsid w:val="58223EF7"/>
    <w:rsid w:val="58465098"/>
    <w:rsid w:val="5965474D"/>
    <w:rsid w:val="597225BD"/>
    <w:rsid w:val="5982666D"/>
    <w:rsid w:val="5C4D3A8E"/>
    <w:rsid w:val="5C8B64E9"/>
    <w:rsid w:val="5D591F3B"/>
    <w:rsid w:val="5D872FEF"/>
    <w:rsid w:val="5D9D4E7B"/>
    <w:rsid w:val="5DF5191E"/>
    <w:rsid w:val="5EA12B9A"/>
    <w:rsid w:val="5EDA60A6"/>
    <w:rsid w:val="5F1D0CFA"/>
    <w:rsid w:val="5F8D209A"/>
    <w:rsid w:val="60946DF3"/>
    <w:rsid w:val="610637DC"/>
    <w:rsid w:val="616E2913"/>
    <w:rsid w:val="628E2E87"/>
    <w:rsid w:val="62F502FB"/>
    <w:rsid w:val="64A02338"/>
    <w:rsid w:val="661B148B"/>
    <w:rsid w:val="662D05E6"/>
    <w:rsid w:val="6785652C"/>
    <w:rsid w:val="692B1A0D"/>
    <w:rsid w:val="6AC9568E"/>
    <w:rsid w:val="6AEA1AEA"/>
    <w:rsid w:val="6C293975"/>
    <w:rsid w:val="6D3F5CDE"/>
    <w:rsid w:val="6E170113"/>
    <w:rsid w:val="6E332E51"/>
    <w:rsid w:val="706B4524"/>
    <w:rsid w:val="71B54268"/>
    <w:rsid w:val="71D71A7D"/>
    <w:rsid w:val="72016248"/>
    <w:rsid w:val="722C7717"/>
    <w:rsid w:val="75034F8D"/>
    <w:rsid w:val="75647AD4"/>
    <w:rsid w:val="76DB1C56"/>
    <w:rsid w:val="77421F16"/>
    <w:rsid w:val="7A921F71"/>
    <w:rsid w:val="7A99095A"/>
    <w:rsid w:val="7B28745D"/>
    <w:rsid w:val="7B2C25AD"/>
    <w:rsid w:val="7E0926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tabs>
        <w:tab w:val="left" w:pos="0"/>
        <w:tab w:val="left" w:pos="1080"/>
      </w:tabs>
      <w:ind w:firstLine="570"/>
    </w:pPr>
    <w:rPr>
      <w:sz w:val="28"/>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kern w:val="0"/>
      <w:sz w:val="16"/>
      <w:szCs w:val="16"/>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7">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2256</Words>
  <Characters>12861</Characters>
  <Application>Microsoft Office Word</Application>
  <DocSecurity>0</DocSecurity>
  <Lines>107</Lines>
  <Paragraphs>30</Paragraphs>
  <ScaleCrop>false</ScaleCrop>
  <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2020-08-12T05:23:00Z</dcterms:created>
  <dcterms:modified xsi:type="dcterms:W3CDTF">2021-08-03T03:40:00Z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E355406FFD7C4EF48E3CDE3E91F74B8D</vt:lpwstr>
  </property>
</Properties>
</file>