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FA679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37900">
              <w:rPr>
                <w:rFonts w:ascii="楷体" w:eastAsia="楷体" w:hAnsi="楷体" w:hint="eastAsia"/>
                <w:sz w:val="24"/>
                <w:szCs w:val="24"/>
              </w:rPr>
              <w:t>生技部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主管领导：</w:t>
            </w:r>
            <w:r w:rsidR="001D2E5D">
              <w:rPr>
                <w:rFonts w:ascii="楷体" w:eastAsia="楷体" w:hAnsi="楷体" w:hint="eastAsia"/>
                <w:sz w:val="24"/>
                <w:szCs w:val="24"/>
              </w:rPr>
              <w:t>孔强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A6790">
              <w:rPr>
                <w:rFonts w:ascii="楷体" w:eastAsia="楷体" w:hAnsi="楷体" w:hint="eastAsia"/>
                <w:sz w:val="24"/>
                <w:szCs w:val="24"/>
              </w:rPr>
              <w:t>刘晓燕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3790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       </w:t>
            </w:r>
            <w:r w:rsidR="006D4CD1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审核时间：202</w:t>
            </w:r>
            <w:r w:rsidR="00F73F7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3790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31F52">
              <w:rPr>
                <w:rFonts w:ascii="楷体" w:eastAsia="楷体" w:hAnsi="楷体" w:hint="eastAsia"/>
                <w:sz w:val="24"/>
                <w:szCs w:val="24"/>
              </w:rPr>
              <w:t>27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37900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E37900">
              <w:rPr>
                <w:rFonts w:ascii="宋体" w:hAnsi="宋体" w:cs="Arial" w:hint="eastAsia"/>
                <w:szCs w:val="21"/>
              </w:rPr>
              <w:t xml:space="preserve"> OHSMS</w:t>
            </w:r>
            <w:r w:rsidR="00073070">
              <w:rPr>
                <w:rFonts w:ascii="宋体" w:hAnsi="宋体" w:cs="Arial" w:hint="eastAsia"/>
                <w:szCs w:val="21"/>
              </w:rPr>
              <w:t>: 5.3组织的岗位、职责和权限、6.2</w:t>
            </w:r>
            <w:r w:rsidR="00E37900">
              <w:rPr>
                <w:rFonts w:ascii="宋体" w:hAnsi="宋体" w:cs="Arial" w:hint="eastAsia"/>
                <w:szCs w:val="21"/>
              </w:rPr>
              <w:t>职业健康安全</w:t>
            </w:r>
            <w:r w:rsidR="00073070">
              <w:rPr>
                <w:rFonts w:ascii="宋体" w:hAnsi="宋体" w:cs="Arial" w:hint="eastAsia"/>
                <w:szCs w:val="21"/>
              </w:rPr>
              <w:t>目标、6.1.2危险源辨识与评价、8.1运行策划和控制、8.2应急准备和响应，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E3790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OHSMS</w:t>
            </w:r>
            <w:r w:rsidR="004D5F7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="004D5F75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E37900" w:rsidP="006D4CD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生技部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负责人</w:t>
            </w:r>
            <w:r w:rsidR="007F3D1F">
              <w:rPr>
                <w:rFonts w:ascii="楷体" w:eastAsia="楷体" w:hAnsi="楷体" w:cs="楷体" w:hint="eastAsia"/>
                <w:sz w:val="24"/>
                <w:szCs w:val="24"/>
              </w:rPr>
              <w:t>介绍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</w:t>
            </w:r>
            <w:r w:rsidR="006D4CD1"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8C77B6">
              <w:rPr>
                <w:rFonts w:ascii="楷体" w:eastAsia="楷体" w:hAnsi="楷体" w:cs="楷体" w:hint="eastAsia"/>
                <w:sz w:val="24"/>
                <w:szCs w:val="24"/>
              </w:rPr>
              <w:t>调试</w:t>
            </w:r>
            <w:r w:rsidR="00B2166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D4CD1">
              <w:rPr>
                <w:rFonts w:ascii="楷体" w:eastAsia="楷体" w:hAnsi="楷体" w:cs="楷体" w:hint="eastAsia"/>
                <w:sz w:val="24"/>
                <w:szCs w:val="24"/>
              </w:rPr>
              <w:t>生产现场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管理、识别辨识本部门的危险源以及本部门的运行控制等。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E379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OHSMS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B5244" w:rsidRDefault="00522D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E37900">
              <w:rPr>
                <w:rFonts w:ascii="楷体" w:eastAsia="楷体" w:hAnsi="楷体" w:hint="eastAsia"/>
                <w:sz w:val="24"/>
                <w:szCs w:val="24"/>
              </w:rPr>
              <w:t>生技</w:t>
            </w:r>
            <w:proofErr w:type="gramStart"/>
            <w:r w:rsidR="00E37900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7F4BEC">
              <w:rPr>
                <w:rFonts w:ascii="楷体" w:eastAsia="楷体" w:hAnsi="楷体" w:hint="eastAsia"/>
                <w:sz w:val="24"/>
                <w:szCs w:val="24"/>
              </w:rPr>
              <w:t>职业</w:t>
            </w:r>
            <w:proofErr w:type="gramEnd"/>
            <w:r w:rsidR="007F4BEC">
              <w:rPr>
                <w:rFonts w:ascii="楷体" w:eastAsia="楷体" w:hAnsi="楷体" w:hint="eastAsia"/>
                <w:sz w:val="24"/>
                <w:szCs w:val="24"/>
              </w:rPr>
              <w:t>健康安全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 xml:space="preserve">目标：                 </w:t>
            </w:r>
          </w:p>
          <w:p w:rsidR="007F4BEC" w:rsidRPr="007F4BEC" w:rsidRDefault="007F4BEC" w:rsidP="007F4BEC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F4BEC">
              <w:rPr>
                <w:rFonts w:ascii="楷体" w:eastAsia="楷体" w:hAnsi="楷体" w:hint="eastAsia"/>
                <w:sz w:val="24"/>
              </w:rPr>
              <w:t>1、物体打击、机械伤害、设备落物砸伤为0；</w:t>
            </w:r>
          </w:p>
          <w:p w:rsidR="007F4BEC" w:rsidRPr="007F4BEC" w:rsidRDefault="007F4BEC" w:rsidP="007F4BEC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F4BEC">
              <w:rPr>
                <w:rFonts w:ascii="楷体" w:eastAsia="楷体" w:hAnsi="楷体" w:hint="eastAsia"/>
                <w:sz w:val="24"/>
              </w:rPr>
              <w:t>2、车间噪声伤害事故为0；</w:t>
            </w:r>
          </w:p>
          <w:p w:rsidR="007F4BEC" w:rsidRPr="007F4BEC" w:rsidRDefault="007F4BEC" w:rsidP="007F4BEC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F4BEC">
              <w:rPr>
                <w:rFonts w:ascii="楷体" w:eastAsia="楷体" w:hAnsi="楷体" w:hint="eastAsia"/>
                <w:sz w:val="24"/>
              </w:rPr>
              <w:t>3、乱拉电线等违章作业事故为0；</w:t>
            </w:r>
          </w:p>
          <w:p w:rsidR="00FA6790" w:rsidRDefault="007F4BEC" w:rsidP="007F4BEC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F4BEC">
              <w:rPr>
                <w:rFonts w:ascii="楷体" w:eastAsia="楷体" w:hAnsi="楷体" w:hint="eastAsia"/>
                <w:sz w:val="24"/>
              </w:rPr>
              <w:t>4、2021年火灾、触电事故为0</w:t>
            </w:r>
            <w:r w:rsidR="00FA6790">
              <w:rPr>
                <w:rFonts w:ascii="楷体" w:eastAsia="楷体" w:hAnsi="楷体" w:hint="eastAsia"/>
                <w:sz w:val="24"/>
              </w:rPr>
              <w:t>。</w:t>
            </w:r>
          </w:p>
          <w:p w:rsidR="00CB5244" w:rsidRDefault="004D5F75" w:rsidP="007F4B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 w:rsidR="007F4BE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6609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F4BEC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72FC">
        <w:trPr>
          <w:trHeight w:val="1968"/>
        </w:trPr>
        <w:tc>
          <w:tcPr>
            <w:tcW w:w="1809" w:type="dxa"/>
            <w:vAlign w:val="center"/>
          </w:tcPr>
          <w:p w:rsidR="00DA72FC" w:rsidRDefault="00DA72F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DA72FC" w:rsidRDefault="00E3790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OHSMS</w:t>
            </w:r>
            <w:r w:rsidR="00DA72FC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DA72FC" w:rsidRDefault="00DA72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A72FC" w:rsidRDefault="00E3790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生技部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按照</w:t>
            </w:r>
            <w:r w:rsidR="000F3D56">
              <w:rPr>
                <w:rFonts w:ascii="楷体" w:eastAsia="楷体" w:hAnsi="楷体" w:cs="楷体" w:hint="eastAsia"/>
                <w:sz w:val="24"/>
                <w:szCs w:val="24"/>
              </w:rPr>
              <w:t>《HDYG/CX-02</w:t>
            </w:r>
            <w:r w:rsidR="000F3D56" w:rsidRPr="000F3D56">
              <w:rPr>
                <w:rFonts w:ascii="楷体" w:eastAsia="楷体" w:hAnsi="楷体" w:cs="楷体" w:hint="eastAsia"/>
                <w:sz w:val="24"/>
                <w:szCs w:val="24"/>
              </w:rPr>
              <w:t>危险辨识、风险评估及风险控制管理程序</w:t>
            </w:r>
            <w:r w:rsidR="000F3D56">
              <w:rPr>
                <w:rFonts w:ascii="楷体" w:eastAsia="楷体" w:hAnsi="楷体" w:cs="楷体" w:hint="eastAsia"/>
                <w:sz w:val="24"/>
                <w:szCs w:val="24"/>
              </w:rPr>
              <w:t>》的要求对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办公过程</w:t>
            </w:r>
            <w:r w:rsidR="000955B2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D4CD1"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0955B2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="000F3D56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危险源进行了辨识，辨识时考虑了三种时态，过去、现在和将来，三种状态，正常、异常和紧急。</w:t>
            </w:r>
          </w:p>
          <w:p w:rsidR="00F40F29" w:rsidRPr="00F40F29" w:rsidRDefault="00DA72FC" w:rsidP="00F40F2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110D70">
              <w:rPr>
                <w:rFonts w:ascii="楷体" w:eastAsia="楷体" w:hAnsi="楷体" w:cs="楷体" w:hint="eastAsia"/>
                <w:sz w:val="24"/>
                <w:szCs w:val="24"/>
              </w:rPr>
              <w:t>查到“</w:t>
            </w:r>
            <w:r w:rsidR="001464D6" w:rsidRPr="001464D6">
              <w:rPr>
                <w:rFonts w:ascii="楷体" w:eastAsia="楷体" w:hAnsi="楷体" w:cs="楷体" w:hint="eastAsia"/>
                <w:sz w:val="24"/>
                <w:szCs w:val="24"/>
              </w:rPr>
              <w:t>危险源辨识、评价、控制</w:t>
            </w:r>
            <w:r w:rsidR="00110D70">
              <w:rPr>
                <w:rFonts w:ascii="楷体" w:eastAsia="楷体" w:hAnsi="楷体" w:cs="楷体" w:hint="eastAsia"/>
                <w:sz w:val="24"/>
                <w:szCs w:val="24"/>
              </w:rPr>
              <w:t>清单”，识别了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办公、</w:t>
            </w:r>
            <w:r w:rsidR="006D4CD1"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等过程的</w:t>
            </w:r>
            <w:r w:rsidR="00F40F29" w:rsidRPr="00F40F29">
              <w:rPr>
                <w:rFonts w:ascii="楷体" w:eastAsia="楷体" w:hAnsi="楷体" w:cs="楷体" w:hint="eastAsia"/>
                <w:sz w:val="24"/>
                <w:szCs w:val="24"/>
              </w:rPr>
              <w:t>拖地时地面积水</w:t>
            </w:r>
          </w:p>
          <w:p w:rsidR="00DA72FC" w:rsidRDefault="00F40F29" w:rsidP="00F40F29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照明不足，视力疲劳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长时间坐着工作，颈椎病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长时间坐着工作，腰椎病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电线布线外漏</w:t>
            </w:r>
            <w:r w:rsidR="00110D70" w:rsidRPr="00110D7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工件砸伤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组装过程噪声伤害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组装和调试时触电</w:t>
            </w:r>
            <w:r w:rsidR="00DB14D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铁屑扎伤</w:t>
            </w:r>
            <w:r w:rsidR="00DB14D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0F29">
              <w:rPr>
                <w:rFonts w:ascii="楷体" w:eastAsia="楷体" w:hAnsi="楷体" w:cs="楷体" w:hint="eastAsia"/>
                <w:sz w:val="24"/>
                <w:szCs w:val="24"/>
              </w:rPr>
              <w:t>设备运转挤伤、割手、高部跌落、物体打击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DA72FC" w:rsidRDefault="00DA72FC" w:rsidP="00023688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</w:t>
            </w:r>
            <w:r w:rsidR="00E37900">
              <w:rPr>
                <w:rFonts w:ascii="楷体" w:eastAsia="楷体" w:hAnsi="楷体" w:cs="楷体" w:hint="eastAsia"/>
                <w:sz w:val="24"/>
                <w:szCs w:val="24"/>
              </w:rPr>
              <w:t>生技部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的不可接受危险源</w:t>
            </w:r>
            <w:r w:rsidR="00023688" w:rsidRPr="00023688">
              <w:rPr>
                <w:rFonts w:ascii="楷体" w:eastAsia="楷体" w:hAnsi="楷体" w:cs="楷体" w:hint="eastAsia"/>
                <w:sz w:val="24"/>
                <w:szCs w:val="24"/>
              </w:rPr>
              <w:t>火灾、爆炸、触电</w:t>
            </w:r>
            <w:r w:rsidR="0002368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23688" w:rsidRPr="00023688">
              <w:rPr>
                <w:rFonts w:ascii="楷体" w:eastAsia="楷体" w:hAnsi="楷体" w:cs="楷体" w:hint="eastAsia"/>
                <w:sz w:val="24"/>
                <w:szCs w:val="24"/>
              </w:rPr>
              <w:t>物体打击、机械伤害、设备落物</w:t>
            </w:r>
            <w:r w:rsidR="0002368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23688" w:rsidRPr="00023688">
              <w:rPr>
                <w:rFonts w:ascii="楷体" w:eastAsia="楷体" w:hAnsi="楷体" w:cs="楷体" w:hint="eastAsia"/>
                <w:sz w:val="24"/>
                <w:szCs w:val="24"/>
              </w:rPr>
              <w:t>噪声伤害</w:t>
            </w:r>
            <w:r w:rsidR="0002368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23688" w:rsidRPr="00023688">
              <w:rPr>
                <w:rFonts w:ascii="楷体" w:eastAsia="楷体" w:hAnsi="楷体" w:cs="楷体" w:hint="eastAsia"/>
                <w:sz w:val="24"/>
                <w:szCs w:val="24"/>
              </w:rPr>
              <w:t>新冠病毒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的发生</w:t>
            </w:r>
            <w:r w:rsidR="00415B99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A72FC" w:rsidRDefault="00DA72F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</w:t>
            </w:r>
            <w:r w:rsidR="000F2965">
              <w:rPr>
                <w:rFonts w:ascii="楷体" w:eastAsia="楷体" w:hAnsi="楷体" w:cs="楷体" w:hint="eastAsia"/>
                <w:sz w:val="24"/>
                <w:szCs w:val="24"/>
              </w:rPr>
              <w:t>劳保用品、打疫苗、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个体防护、日常检查、日常培训教育等运行控制措施。</w:t>
            </w:r>
          </w:p>
          <w:p w:rsidR="00DA72FC" w:rsidRDefault="00DA72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A72FC" w:rsidRDefault="00DA72F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72FC" w:rsidTr="00D751E1">
        <w:trPr>
          <w:trHeight w:val="1243"/>
        </w:trPr>
        <w:tc>
          <w:tcPr>
            <w:tcW w:w="1809" w:type="dxa"/>
            <w:vAlign w:val="center"/>
          </w:tcPr>
          <w:p w:rsidR="00DA72FC" w:rsidRDefault="00DA72F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DA72FC" w:rsidRDefault="00E3790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OHSMS</w:t>
            </w:r>
            <w:r w:rsidR="00DA72FC">
              <w:rPr>
                <w:rFonts w:ascii="楷体" w:eastAsia="楷体" w:hAnsi="楷体" w:cs="Arial" w:hint="eastAsia"/>
                <w:sz w:val="24"/>
                <w:szCs w:val="24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 w:rsidR="00DA72FC" w:rsidRDefault="00DA72F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HDYG/CX-16消防管理控制程序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HDYG/CX-17员工职业性健康管理程序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HDYG/CX-18安全防护管理程序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HDYG/CX-21安全设施管理程序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HDYG/CX-20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ab/>
              <w:t>交通安全管理程序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HDYG/CX-07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ab/>
              <w:t>设备管理程序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HDYG/CX-38变更管理控制程序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HDYG/CX-29应急准备与响应控制程序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》、《HDYG/CX-30</w:t>
            </w:r>
            <w:r w:rsidR="00234A1A" w:rsidRPr="00093FB5">
              <w:rPr>
                <w:rFonts w:ascii="楷体" w:eastAsia="楷体" w:hAnsi="楷体" w:cs="楷体" w:hint="eastAsia"/>
                <w:sz w:val="24"/>
                <w:szCs w:val="24"/>
              </w:rPr>
              <w:t>台风、地震应急性管理程序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》、《应急预案》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234A1A"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安全管理制度。</w:t>
            </w:r>
          </w:p>
          <w:p w:rsidR="00DA72FC" w:rsidRDefault="00DA72F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6D4CD1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销售的产品主要是</w:t>
            </w:r>
            <w:r w:rsidR="00FA5604">
              <w:rPr>
                <w:rFonts w:ascii="楷体" w:eastAsia="楷体" w:hAnsi="楷体" w:cs="楷体"/>
                <w:sz w:val="24"/>
                <w:szCs w:val="24"/>
              </w:rPr>
              <w:t>干湿分离机、打包机、便携式太阳能沼气池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 w:rsidR="00DB4478"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厂家提供产品，均有合格证</w:t>
            </w:r>
            <w:r w:rsidR="00DB4478">
              <w:rPr>
                <w:rFonts w:ascii="楷体" w:eastAsia="楷体" w:hAnsi="楷体" w:cs="楷体" w:hint="eastAsia"/>
                <w:sz w:val="24"/>
                <w:szCs w:val="24"/>
              </w:rPr>
              <w:t>、说明书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。 </w:t>
            </w:r>
          </w:p>
          <w:p w:rsidR="00DA72FC" w:rsidRDefault="006D4CD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DB4478">
              <w:rPr>
                <w:rFonts w:ascii="楷体" w:eastAsia="楷体" w:hAnsi="楷体" w:cs="楷体" w:hint="eastAsia"/>
                <w:sz w:val="24"/>
                <w:szCs w:val="24"/>
              </w:rPr>
              <w:t>时</w:t>
            </w:r>
            <w:r w:rsidR="007E1485">
              <w:rPr>
                <w:rFonts w:ascii="楷体" w:eastAsia="楷体" w:hAnsi="楷体" w:cs="楷体" w:hint="eastAsia"/>
                <w:sz w:val="24"/>
                <w:szCs w:val="24"/>
              </w:rPr>
              <w:t>主要是</w:t>
            </w:r>
            <w:r w:rsidR="00DB4478">
              <w:rPr>
                <w:rFonts w:ascii="楷体" w:eastAsia="楷体" w:hAnsi="楷体" w:cs="楷体" w:hint="eastAsia"/>
                <w:sz w:val="24"/>
                <w:szCs w:val="24"/>
              </w:rPr>
              <w:t>使用五金工具、</w:t>
            </w:r>
            <w:r w:rsidR="00FA5604">
              <w:rPr>
                <w:rFonts w:ascii="楷体" w:eastAsia="楷体" w:hAnsi="楷体" w:cs="楷体" w:hint="eastAsia"/>
                <w:sz w:val="24"/>
                <w:szCs w:val="24"/>
              </w:rPr>
              <w:t>电动工具</w:t>
            </w:r>
            <w:r w:rsidR="00FA560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B4C9E">
              <w:rPr>
                <w:rFonts w:ascii="楷体" w:eastAsia="楷体" w:hAnsi="楷体" w:hint="eastAsia"/>
                <w:sz w:val="24"/>
                <w:szCs w:val="24"/>
              </w:rPr>
              <w:t>液压</w:t>
            </w:r>
            <w:r w:rsidR="00FA5604">
              <w:rPr>
                <w:rFonts w:ascii="楷体" w:eastAsia="楷体" w:hAnsi="楷体" w:hint="eastAsia"/>
                <w:sz w:val="24"/>
                <w:szCs w:val="24"/>
              </w:rPr>
              <w:t>叉车</w:t>
            </w:r>
            <w:r w:rsidR="00DB4478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FA5604">
              <w:rPr>
                <w:rFonts w:ascii="楷体" w:eastAsia="楷体" w:hAnsi="楷体" w:hint="eastAsia"/>
                <w:sz w:val="24"/>
                <w:szCs w:val="24"/>
              </w:rPr>
              <w:t>设备</w:t>
            </w:r>
            <w:r w:rsidR="00DB4478">
              <w:rPr>
                <w:rFonts w:ascii="楷体" w:eastAsia="楷体" w:hAnsi="楷体" w:hint="eastAsia"/>
                <w:sz w:val="24"/>
                <w:szCs w:val="24"/>
              </w:rPr>
              <w:t>工具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03EAA" w:rsidRDefault="006D4CD1" w:rsidP="00903EA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903EAA">
              <w:rPr>
                <w:rFonts w:ascii="楷体" w:eastAsia="楷体" w:hAnsi="楷体" w:cs="楷体" w:hint="eastAsia"/>
                <w:sz w:val="24"/>
                <w:szCs w:val="24"/>
              </w:rPr>
              <w:t>时注意滑倒、碰伤、砸伤、触电、摔倒、绊倒等危险源。</w:t>
            </w:r>
          </w:p>
          <w:p w:rsidR="00DA72FC" w:rsidRDefault="006D4CD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时严格遵守公司的规章制度，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>后及时打扫卫生，保持地面整洁。</w:t>
            </w:r>
          </w:p>
          <w:p w:rsidR="002F34B5" w:rsidRDefault="002F34B5" w:rsidP="002F34B5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E1485" w:rsidRDefault="00FA5604" w:rsidP="002F34B5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生产组装</w:t>
            </w:r>
            <w:r w:rsidR="002F34B5" w:rsidRPr="005656C0">
              <w:rPr>
                <w:rFonts w:ascii="楷体" w:eastAsia="楷体" w:hAnsi="楷体" w:cs="楷体" w:hint="eastAsia"/>
                <w:sz w:val="24"/>
                <w:szCs w:val="24"/>
              </w:rPr>
              <w:t>现场观察：</w:t>
            </w:r>
          </w:p>
          <w:p w:rsidR="002F34B5" w:rsidRPr="005656C0" w:rsidRDefault="007E1485" w:rsidP="002F34B5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车间配备了若干个灭火器，状态有效</w:t>
            </w:r>
            <w:r w:rsidR="00856BAC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8736C">
              <w:rPr>
                <w:rFonts w:ascii="楷体" w:eastAsia="楷体" w:hAnsi="楷体" w:cs="楷体" w:hint="eastAsia"/>
                <w:sz w:val="24"/>
                <w:szCs w:val="24"/>
              </w:rPr>
              <w:t>车间有安全生产的标语</w:t>
            </w:r>
            <w:r w:rsidR="00856BAC">
              <w:rPr>
                <w:rFonts w:ascii="楷体" w:eastAsia="楷体" w:hAnsi="楷体" w:cs="楷体" w:hint="eastAsia"/>
                <w:sz w:val="24"/>
                <w:szCs w:val="24"/>
              </w:rPr>
              <w:t>，安全通道畅通。</w:t>
            </w:r>
          </w:p>
          <w:p w:rsidR="00AA78DF" w:rsidRDefault="007E1485" w:rsidP="002F34B5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企业委托当地春秋机械公司生产零部件和框架组成的半成品，企业的组装过程主要是在干湿分离机、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打包机、便携式太阳能沼气池半成品上安装电机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减速机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、振动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器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液压系统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滚筒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吸热保温板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A78DF">
              <w:rPr>
                <w:rFonts w:ascii="楷体" w:eastAsia="楷体" w:hAnsi="楷体" w:cs="楷体"/>
                <w:sz w:val="24"/>
                <w:szCs w:val="24"/>
              </w:rPr>
              <w:t>遮阳板等</w:t>
            </w: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56BAC" w:rsidRDefault="007E1485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A78DF">
              <w:rPr>
                <w:rFonts w:ascii="楷体" w:eastAsia="楷体" w:hAnsi="楷体" w:cs="楷体" w:hint="eastAsia"/>
                <w:sz w:val="24"/>
                <w:szCs w:val="24"/>
              </w:rPr>
              <w:t>现场查看组装时</w:t>
            </w:r>
            <w:proofErr w:type="gramStart"/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操作工戴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手套</w:t>
            </w:r>
            <w:proofErr w:type="gramEnd"/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、口罩，电工有电工证，</w:t>
            </w:r>
            <w:r w:rsidR="00FA5604"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过程设备不带电作业，调试时先检查各部位是否已做好防护，线路是否正确，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转动部位是否有防护罩，</w:t>
            </w:r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避免触电及机械伤害事故的发生，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装卸及搬运时</w:t>
            </w:r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使用</w:t>
            </w:r>
            <w:r w:rsidR="00F8736C">
              <w:rPr>
                <w:rFonts w:ascii="楷体" w:eastAsia="楷体" w:hAnsi="楷体" w:cs="楷体" w:hint="eastAsia"/>
                <w:sz w:val="24"/>
                <w:szCs w:val="24"/>
              </w:rPr>
              <w:t>液压</w:t>
            </w:r>
            <w:r w:rsidR="008B4C9E">
              <w:rPr>
                <w:rFonts w:ascii="楷体" w:eastAsia="楷体" w:hAnsi="楷体" w:cs="楷体" w:hint="eastAsia"/>
                <w:sz w:val="24"/>
                <w:szCs w:val="24"/>
              </w:rPr>
              <w:t>叉</w:t>
            </w:r>
            <w:r w:rsidR="00CF795C">
              <w:rPr>
                <w:rFonts w:ascii="楷体" w:eastAsia="楷体" w:hAnsi="楷体" w:cs="楷体" w:hint="eastAsia"/>
                <w:sz w:val="24"/>
                <w:szCs w:val="24"/>
              </w:rPr>
              <w:t>车</w:t>
            </w:r>
            <w:r w:rsidR="00F8736C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租用</w:t>
            </w:r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叉车，要求</w:t>
            </w:r>
            <w:r w:rsidR="00856BAC">
              <w:rPr>
                <w:rFonts w:ascii="楷体" w:eastAsia="楷体" w:hAnsi="楷体" w:cs="楷体" w:hint="eastAsia"/>
                <w:sz w:val="24"/>
                <w:szCs w:val="24"/>
              </w:rPr>
              <w:t>叉车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操作工持证上岗</w:t>
            </w:r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56BAC" w:rsidRDefault="00D751E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边角料、线头、废包装物统一</w:t>
            </w:r>
            <w:r w:rsidR="007E1485">
              <w:rPr>
                <w:rFonts w:ascii="楷体" w:eastAsia="楷体" w:hAnsi="楷体" w:cs="楷体" w:hint="eastAsia"/>
                <w:sz w:val="24"/>
                <w:szCs w:val="24"/>
              </w:rPr>
              <w:t>暂存，定期卖给当地废品收购站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56BAC" w:rsidRDefault="006D4CD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D751E1">
              <w:rPr>
                <w:rFonts w:ascii="楷体" w:eastAsia="楷体" w:hAnsi="楷体" w:cs="楷体" w:hint="eastAsia"/>
                <w:sz w:val="24"/>
                <w:szCs w:val="24"/>
              </w:rPr>
              <w:t>时避免野蛮作业禁止摔打，控制噪声</w:t>
            </w:r>
            <w:r w:rsidR="001A252C">
              <w:rPr>
                <w:rFonts w:ascii="楷体" w:eastAsia="楷体" w:hAnsi="楷体" w:cs="楷体" w:hint="eastAsia"/>
                <w:sz w:val="24"/>
                <w:szCs w:val="24"/>
              </w:rPr>
              <w:t>，现场审核时发现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组装</w:t>
            </w:r>
            <w:r w:rsidR="001A252C">
              <w:rPr>
                <w:rFonts w:ascii="楷体" w:eastAsia="楷体" w:hAnsi="楷体" w:cs="楷体" w:hint="eastAsia"/>
                <w:sz w:val="24"/>
                <w:szCs w:val="24"/>
              </w:rPr>
              <w:t>过程无废气产生，</w:t>
            </w:r>
            <w:r w:rsidR="007E1485">
              <w:rPr>
                <w:rFonts w:ascii="楷体" w:eastAsia="楷体" w:hAnsi="楷体" w:cs="楷体" w:hint="eastAsia"/>
                <w:sz w:val="24"/>
                <w:szCs w:val="24"/>
              </w:rPr>
              <w:t>无废水产生、</w:t>
            </w:r>
            <w:r w:rsidR="001A252C">
              <w:rPr>
                <w:rFonts w:ascii="楷体" w:eastAsia="楷体" w:hAnsi="楷体" w:cs="楷体" w:hint="eastAsia"/>
                <w:sz w:val="24"/>
                <w:szCs w:val="24"/>
              </w:rPr>
              <w:t>基本无噪声</w:t>
            </w:r>
            <w:r w:rsidR="00D751E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F34B5" w:rsidRDefault="00AA78DF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工作场所未发现乱拉乱扯电线情况，配电箱完好。办公区有配电室一处，配有绝缘鞋、绝缘手套、绝缘棒，门口有灭火器，但是配电室外墙处有废纸箱等杂物，存在安全隐患，审核时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已交流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马上</w:t>
            </w:r>
            <w:r w:rsidR="00841C57">
              <w:rPr>
                <w:rFonts w:ascii="楷体" w:eastAsia="楷体" w:hAnsi="楷体" w:cs="楷体" w:hint="eastAsia"/>
                <w:sz w:val="24"/>
                <w:szCs w:val="24"/>
              </w:rPr>
              <w:t>联系废品收购站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处理。</w:t>
            </w: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E415343" wp14:editId="1B23F5C0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255905</wp:posOffset>
                  </wp:positionV>
                  <wp:extent cx="6129020" cy="2755900"/>
                  <wp:effectExtent l="0" t="0" r="0" b="0"/>
                  <wp:wrapNone/>
                  <wp:docPr id="17" name="图片 17" descr="E:\360安全云盘同步版\国标联合审核\202107\山东环鼎扬冠机械有限公司\新建文件夹\IMG_20210726_153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7\山东环鼎扬冠机械有限公司\新建文件夹\IMG_20210726_153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02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ACF5C0D" wp14:editId="500B1113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180975</wp:posOffset>
                  </wp:positionV>
                  <wp:extent cx="4267200" cy="2214880"/>
                  <wp:effectExtent l="0" t="0" r="0" b="0"/>
                  <wp:wrapNone/>
                  <wp:docPr id="16" name="图片 16" descr="E:\360安全云盘同步版\国标联合审核\202107\山东环鼎扬冠机械有限公司\新建文件夹\IMG_20210726_15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7\山东环鼎扬冠机械有限公司\新建文件夹\IMG_20210726_1533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02"/>
                          <a:stretch/>
                        </pic:blipFill>
                        <pic:spPr bwMode="auto">
                          <a:xfrm>
                            <a:off x="0" y="0"/>
                            <a:ext cx="4267200" cy="221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1DDE202" wp14:editId="28344450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109855</wp:posOffset>
                  </wp:positionV>
                  <wp:extent cx="5805805" cy="2609850"/>
                  <wp:effectExtent l="0" t="0" r="0" b="0"/>
                  <wp:wrapNone/>
                  <wp:docPr id="11" name="图片 11" descr="E:\360安全云盘同步版\国标联合审核\202107\山东环鼎扬冠机械有限公司\新建文件夹\IMG_20210726_153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环鼎扬冠机械有限公司\新建文件夹\IMG_20210726_153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80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B4C9E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B4C9E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B4C9E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8B4C9E" w:rsidRDefault="008B4C9E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6B1" w:rsidRPr="002F34B5" w:rsidRDefault="003076B1" w:rsidP="0033170B">
            <w:pPr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A72FC" w:rsidRDefault="00DA72F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72FC" w:rsidRPr="00A87AF4">
        <w:trPr>
          <w:trHeight w:val="392"/>
        </w:trPr>
        <w:tc>
          <w:tcPr>
            <w:tcW w:w="1809" w:type="dxa"/>
          </w:tcPr>
          <w:p w:rsidR="00DA72FC" w:rsidRDefault="00DA72F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DA72FC" w:rsidRDefault="00E37900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OHSMS</w:t>
            </w:r>
            <w:r w:rsidR="00DA72FC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="00DA72FC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DA72FC" w:rsidRDefault="00DA72FC" w:rsidP="004E38E5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</w:t>
            </w:r>
            <w:r w:rsidR="00A1358C" w:rsidRPr="00A1358C">
              <w:rPr>
                <w:rFonts w:ascii="楷体" w:eastAsia="楷体" w:hAnsi="楷体" w:cs="楷体" w:hint="eastAsia"/>
                <w:sz w:val="24"/>
                <w:szCs w:val="24"/>
              </w:rPr>
              <w:t>HDYG/CX-29</w:t>
            </w:r>
            <w:r w:rsidR="00A1358C" w:rsidRPr="00A1358C">
              <w:rPr>
                <w:rFonts w:ascii="楷体" w:eastAsia="楷体" w:hAnsi="楷体" w:cs="楷体" w:hint="eastAsia"/>
                <w:sz w:val="24"/>
                <w:szCs w:val="24"/>
              </w:rPr>
              <w:tab/>
              <w:t>应急准备与响应控制程序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</w:t>
            </w:r>
            <w:r w:rsidR="005656C0" w:rsidRPr="005656C0">
              <w:rPr>
                <w:rFonts w:ascii="楷体" w:eastAsia="楷体" w:hAnsi="楷体" w:cs="楷体" w:hint="eastAsia"/>
                <w:sz w:val="24"/>
                <w:szCs w:val="24"/>
              </w:rPr>
              <w:t>火灾应急预案</w:t>
            </w:r>
            <w:r w:rsidR="005656C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656C0" w:rsidRPr="005656C0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="005656C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E38E5">
              <w:rPr>
                <w:rFonts w:ascii="楷体" w:eastAsia="楷体" w:hAnsi="楷体" w:cs="楷体" w:hint="eastAsia"/>
                <w:sz w:val="24"/>
                <w:szCs w:val="24"/>
              </w:rPr>
              <w:t>机械伤害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应急预案。内容包括：目的、适用范围、职责、应急处理细则、演习、必备资料等。</w:t>
            </w:r>
          </w:p>
          <w:p w:rsidR="00DA72FC" w:rsidRDefault="00DA72FC" w:rsidP="00AA07E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2021.</w:t>
            </w:r>
            <w:r w:rsidR="002F34B5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E38E5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参加了</w:t>
            </w:r>
            <w:r w:rsidR="004E38E5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组织的消防演练</w:t>
            </w:r>
            <w:r w:rsidR="004E38E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E38E5" w:rsidRPr="004E38E5">
              <w:rPr>
                <w:rFonts w:ascii="楷体" w:eastAsia="楷体" w:hAnsi="楷体" w:cs="楷体" w:hint="eastAsia"/>
                <w:sz w:val="24"/>
                <w:szCs w:val="24"/>
              </w:rPr>
              <w:t>机械伤害应急演练、触电事故应急准备与响应预案演练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A07E0" w:rsidRPr="00AA07E0" w:rsidRDefault="00AA07E0" w:rsidP="00AA07E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现场查看车间、仓库的灭火器状态有效。</w:t>
            </w:r>
          </w:p>
          <w:p w:rsidR="00DA72FC" w:rsidRDefault="00DA72FC" w:rsidP="004E38E5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DA72FC" w:rsidRDefault="00DA72F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72FC" w:rsidRPr="00A87AF4">
        <w:trPr>
          <w:trHeight w:val="392"/>
        </w:trPr>
        <w:tc>
          <w:tcPr>
            <w:tcW w:w="1809" w:type="dxa"/>
          </w:tcPr>
          <w:p w:rsidR="00DA72FC" w:rsidRDefault="00DA72FC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DA72FC" w:rsidRDefault="00DA72FC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DA72FC" w:rsidRDefault="00DA72F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A72FC" w:rsidRDefault="00DA72F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CB5244">
      <w:pPr>
        <w:rPr>
          <w:rFonts w:ascii="楷体" w:eastAsia="楷体" w:hAnsi="楷体"/>
        </w:rPr>
      </w:pPr>
      <w:bookmarkStart w:id="0" w:name="_GoBack"/>
      <w:bookmarkEnd w:id="0"/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4B" w:rsidRDefault="009E724B">
      <w:r>
        <w:separator/>
      </w:r>
    </w:p>
  </w:endnote>
  <w:endnote w:type="continuationSeparator" w:id="0">
    <w:p w:rsidR="009E724B" w:rsidRDefault="009E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107F" w:rsidRDefault="000D107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2EC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2EC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107F" w:rsidRDefault="000D1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4B" w:rsidRDefault="009E724B">
      <w:r>
        <w:separator/>
      </w:r>
    </w:p>
  </w:footnote>
  <w:footnote w:type="continuationSeparator" w:id="0">
    <w:p w:rsidR="009E724B" w:rsidRDefault="009E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7F" w:rsidRDefault="000D107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107F" w:rsidRDefault="009E724B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D107F" w:rsidRDefault="000D107F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107F">
      <w:rPr>
        <w:rStyle w:val="CharChar1"/>
        <w:rFonts w:hint="default"/>
      </w:rPr>
      <w:t xml:space="preserve">        </w:t>
    </w:r>
    <w:r w:rsidR="000D107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107F">
      <w:rPr>
        <w:rStyle w:val="CharChar1"/>
        <w:rFonts w:hint="default"/>
        <w:w w:val="90"/>
      </w:rPr>
      <w:t>Co.</w:t>
    </w:r>
    <w:proofErr w:type="gramStart"/>
    <w:r w:rsidR="000D107F">
      <w:rPr>
        <w:rStyle w:val="CharChar1"/>
        <w:rFonts w:hint="default"/>
        <w:w w:val="90"/>
      </w:rPr>
      <w:t>,Ltd</w:t>
    </w:r>
    <w:proofErr w:type="spellEnd"/>
    <w:proofErr w:type="gramEnd"/>
    <w:r w:rsidR="000D107F">
      <w:rPr>
        <w:rStyle w:val="CharChar1"/>
        <w:rFonts w:hint="default"/>
        <w:w w:val="90"/>
      </w:rPr>
      <w:t>.</w:t>
    </w:r>
    <w:r w:rsidR="000D107F">
      <w:rPr>
        <w:rStyle w:val="CharChar1"/>
        <w:rFonts w:hint="default"/>
        <w:w w:val="90"/>
        <w:szCs w:val="21"/>
      </w:rPr>
      <w:t xml:space="preserve">  </w:t>
    </w:r>
    <w:r w:rsidR="000D107F">
      <w:rPr>
        <w:rStyle w:val="CharChar1"/>
        <w:rFonts w:hint="default"/>
        <w:w w:val="90"/>
        <w:sz w:val="20"/>
      </w:rPr>
      <w:t xml:space="preserve"> </w:t>
    </w:r>
    <w:r w:rsidR="000D107F">
      <w:rPr>
        <w:rStyle w:val="CharChar1"/>
        <w:rFonts w:hint="default"/>
        <w:w w:val="90"/>
      </w:rPr>
      <w:t xml:space="preserve">                   </w:t>
    </w:r>
  </w:p>
  <w:p w:rsidR="000D107F" w:rsidRDefault="000D1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45A"/>
    <w:multiLevelType w:val="multilevel"/>
    <w:tmpl w:val="0667445A"/>
    <w:lvl w:ilvl="0">
      <w:start w:val="1"/>
      <w:numFmt w:val="decimal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892948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319E3AAA"/>
    <w:multiLevelType w:val="multilevel"/>
    <w:tmpl w:val="319E3AA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05C7D"/>
    <w:rsid w:val="000214B6"/>
    <w:rsid w:val="00023688"/>
    <w:rsid w:val="0002531E"/>
    <w:rsid w:val="0003209B"/>
    <w:rsid w:val="0003373A"/>
    <w:rsid w:val="00034008"/>
    <w:rsid w:val="000412F6"/>
    <w:rsid w:val="00043427"/>
    <w:rsid w:val="00044273"/>
    <w:rsid w:val="00051662"/>
    <w:rsid w:val="0005199E"/>
    <w:rsid w:val="00051CE3"/>
    <w:rsid w:val="000567DE"/>
    <w:rsid w:val="0005697E"/>
    <w:rsid w:val="000579CF"/>
    <w:rsid w:val="00065669"/>
    <w:rsid w:val="00067C59"/>
    <w:rsid w:val="000710F7"/>
    <w:rsid w:val="0007161F"/>
    <w:rsid w:val="00073070"/>
    <w:rsid w:val="000746CF"/>
    <w:rsid w:val="0007735D"/>
    <w:rsid w:val="0008207D"/>
    <w:rsid w:val="00082216"/>
    <w:rsid w:val="00082398"/>
    <w:rsid w:val="000849D2"/>
    <w:rsid w:val="000955B2"/>
    <w:rsid w:val="00096767"/>
    <w:rsid w:val="000A0CCB"/>
    <w:rsid w:val="000A5E44"/>
    <w:rsid w:val="000B1394"/>
    <w:rsid w:val="000B21E5"/>
    <w:rsid w:val="000B324F"/>
    <w:rsid w:val="000B40BD"/>
    <w:rsid w:val="000B7BF7"/>
    <w:rsid w:val="000C02DE"/>
    <w:rsid w:val="000C123B"/>
    <w:rsid w:val="000C3DE8"/>
    <w:rsid w:val="000D107F"/>
    <w:rsid w:val="000D13BE"/>
    <w:rsid w:val="000D2925"/>
    <w:rsid w:val="000D5401"/>
    <w:rsid w:val="000D697A"/>
    <w:rsid w:val="000E2B69"/>
    <w:rsid w:val="000E7EF7"/>
    <w:rsid w:val="000F1B24"/>
    <w:rsid w:val="000F2965"/>
    <w:rsid w:val="000F35F1"/>
    <w:rsid w:val="000F3D56"/>
    <w:rsid w:val="000F506A"/>
    <w:rsid w:val="000F7D53"/>
    <w:rsid w:val="001022F1"/>
    <w:rsid w:val="001037D5"/>
    <w:rsid w:val="00110D70"/>
    <w:rsid w:val="00111ECE"/>
    <w:rsid w:val="001156FF"/>
    <w:rsid w:val="00127AB9"/>
    <w:rsid w:val="00127D06"/>
    <w:rsid w:val="00130FC3"/>
    <w:rsid w:val="001311F4"/>
    <w:rsid w:val="00135C3C"/>
    <w:rsid w:val="00145688"/>
    <w:rsid w:val="001464D6"/>
    <w:rsid w:val="001563A7"/>
    <w:rsid w:val="001600CF"/>
    <w:rsid w:val="001677C1"/>
    <w:rsid w:val="001764EF"/>
    <w:rsid w:val="0018223E"/>
    <w:rsid w:val="0018395D"/>
    <w:rsid w:val="00183CEA"/>
    <w:rsid w:val="00184FBC"/>
    <w:rsid w:val="00185634"/>
    <w:rsid w:val="00185B2C"/>
    <w:rsid w:val="001918ED"/>
    <w:rsid w:val="00192A7F"/>
    <w:rsid w:val="001A11EE"/>
    <w:rsid w:val="001A252C"/>
    <w:rsid w:val="001A2D7F"/>
    <w:rsid w:val="001A3DF8"/>
    <w:rsid w:val="001A572D"/>
    <w:rsid w:val="001B1F8C"/>
    <w:rsid w:val="001B2CD0"/>
    <w:rsid w:val="001C1039"/>
    <w:rsid w:val="001C1FBE"/>
    <w:rsid w:val="001C21B0"/>
    <w:rsid w:val="001C47B1"/>
    <w:rsid w:val="001C51AD"/>
    <w:rsid w:val="001C6373"/>
    <w:rsid w:val="001D2E5D"/>
    <w:rsid w:val="001D4AD8"/>
    <w:rsid w:val="001D50FD"/>
    <w:rsid w:val="001D54FF"/>
    <w:rsid w:val="001D68DF"/>
    <w:rsid w:val="001D6ED8"/>
    <w:rsid w:val="001E1974"/>
    <w:rsid w:val="001F1925"/>
    <w:rsid w:val="001F20F7"/>
    <w:rsid w:val="00202BC2"/>
    <w:rsid w:val="00204D13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4A1A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5831"/>
    <w:rsid w:val="002766C0"/>
    <w:rsid w:val="00281632"/>
    <w:rsid w:val="00284205"/>
    <w:rsid w:val="00292B0A"/>
    <w:rsid w:val="00296932"/>
    <w:rsid w:val="002973F0"/>
    <w:rsid w:val="002975C1"/>
    <w:rsid w:val="002A0E6E"/>
    <w:rsid w:val="002A33CC"/>
    <w:rsid w:val="002A7FC3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2F34B5"/>
    <w:rsid w:val="00305365"/>
    <w:rsid w:val="003076B1"/>
    <w:rsid w:val="00312A7E"/>
    <w:rsid w:val="00317401"/>
    <w:rsid w:val="00325AAF"/>
    <w:rsid w:val="00326B5B"/>
    <w:rsid w:val="00326FC1"/>
    <w:rsid w:val="0032706E"/>
    <w:rsid w:val="0033170B"/>
    <w:rsid w:val="0033333E"/>
    <w:rsid w:val="003376F8"/>
    <w:rsid w:val="00337922"/>
    <w:rsid w:val="00340867"/>
    <w:rsid w:val="00342857"/>
    <w:rsid w:val="00357B4B"/>
    <w:rsid w:val="003608CB"/>
    <w:rsid w:val="00361351"/>
    <w:rsid w:val="0036234C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B0D51"/>
    <w:rsid w:val="003B5EB6"/>
    <w:rsid w:val="003C52C7"/>
    <w:rsid w:val="003C5428"/>
    <w:rsid w:val="003D6BE3"/>
    <w:rsid w:val="003E0E52"/>
    <w:rsid w:val="003E3F40"/>
    <w:rsid w:val="003E72C3"/>
    <w:rsid w:val="003F20A5"/>
    <w:rsid w:val="003F2ED5"/>
    <w:rsid w:val="00400B96"/>
    <w:rsid w:val="00403E1B"/>
    <w:rsid w:val="00405D5F"/>
    <w:rsid w:val="00410914"/>
    <w:rsid w:val="00413E51"/>
    <w:rsid w:val="004143D8"/>
    <w:rsid w:val="004157C3"/>
    <w:rsid w:val="00415AA3"/>
    <w:rsid w:val="00415B99"/>
    <w:rsid w:val="00420C60"/>
    <w:rsid w:val="00422B3D"/>
    <w:rsid w:val="00430432"/>
    <w:rsid w:val="0043078C"/>
    <w:rsid w:val="00433759"/>
    <w:rsid w:val="0043494E"/>
    <w:rsid w:val="004414A5"/>
    <w:rsid w:val="004446C9"/>
    <w:rsid w:val="00451445"/>
    <w:rsid w:val="00456697"/>
    <w:rsid w:val="004612B0"/>
    <w:rsid w:val="00465FE1"/>
    <w:rsid w:val="00475491"/>
    <w:rsid w:val="004869FB"/>
    <w:rsid w:val="0049135D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E2D75"/>
    <w:rsid w:val="004E38E5"/>
    <w:rsid w:val="004E3D6C"/>
    <w:rsid w:val="004F185D"/>
    <w:rsid w:val="004F63C6"/>
    <w:rsid w:val="0050076C"/>
    <w:rsid w:val="005056ED"/>
    <w:rsid w:val="00512787"/>
    <w:rsid w:val="00512A01"/>
    <w:rsid w:val="00517E4C"/>
    <w:rsid w:val="00521CF0"/>
    <w:rsid w:val="00522DDD"/>
    <w:rsid w:val="0053208B"/>
    <w:rsid w:val="00534814"/>
    <w:rsid w:val="00536930"/>
    <w:rsid w:val="00542CA1"/>
    <w:rsid w:val="00544113"/>
    <w:rsid w:val="00554582"/>
    <w:rsid w:val="005561DB"/>
    <w:rsid w:val="00560A2A"/>
    <w:rsid w:val="00561381"/>
    <w:rsid w:val="00564E53"/>
    <w:rsid w:val="005656C0"/>
    <w:rsid w:val="00571707"/>
    <w:rsid w:val="0057365B"/>
    <w:rsid w:val="00583277"/>
    <w:rsid w:val="00592C3E"/>
    <w:rsid w:val="00594122"/>
    <w:rsid w:val="00596394"/>
    <w:rsid w:val="005A000F"/>
    <w:rsid w:val="005A071F"/>
    <w:rsid w:val="005A2958"/>
    <w:rsid w:val="005A43AB"/>
    <w:rsid w:val="005A5009"/>
    <w:rsid w:val="005A65D7"/>
    <w:rsid w:val="005B173D"/>
    <w:rsid w:val="005B6888"/>
    <w:rsid w:val="005B6E6A"/>
    <w:rsid w:val="005B73C6"/>
    <w:rsid w:val="005C5E8D"/>
    <w:rsid w:val="005D7CD4"/>
    <w:rsid w:val="005E1045"/>
    <w:rsid w:val="005E3444"/>
    <w:rsid w:val="005E4192"/>
    <w:rsid w:val="005F15A6"/>
    <w:rsid w:val="005F60FE"/>
    <w:rsid w:val="005F6C65"/>
    <w:rsid w:val="00600D11"/>
    <w:rsid w:val="00600F02"/>
    <w:rsid w:val="006039A1"/>
    <w:rsid w:val="0060444D"/>
    <w:rsid w:val="006257A2"/>
    <w:rsid w:val="00631B16"/>
    <w:rsid w:val="00632DFE"/>
    <w:rsid w:val="0063677C"/>
    <w:rsid w:val="00641945"/>
    <w:rsid w:val="00642776"/>
    <w:rsid w:val="0064288C"/>
    <w:rsid w:val="00644FE2"/>
    <w:rsid w:val="00645FB8"/>
    <w:rsid w:val="00651986"/>
    <w:rsid w:val="0065339F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2F94"/>
    <w:rsid w:val="006830ED"/>
    <w:rsid w:val="006836D9"/>
    <w:rsid w:val="00691FC8"/>
    <w:rsid w:val="0069344A"/>
    <w:rsid w:val="00695256"/>
    <w:rsid w:val="00695570"/>
    <w:rsid w:val="00696AF1"/>
    <w:rsid w:val="00697905"/>
    <w:rsid w:val="006A3261"/>
    <w:rsid w:val="006A3B31"/>
    <w:rsid w:val="006A66AC"/>
    <w:rsid w:val="006A68F3"/>
    <w:rsid w:val="006B037C"/>
    <w:rsid w:val="006B4127"/>
    <w:rsid w:val="006B7439"/>
    <w:rsid w:val="006B7D00"/>
    <w:rsid w:val="006C1AFD"/>
    <w:rsid w:val="006C241D"/>
    <w:rsid w:val="006C24BF"/>
    <w:rsid w:val="006C40B9"/>
    <w:rsid w:val="006C7BFA"/>
    <w:rsid w:val="006D4CD1"/>
    <w:rsid w:val="006D5906"/>
    <w:rsid w:val="006E32FE"/>
    <w:rsid w:val="006E678B"/>
    <w:rsid w:val="006E77C3"/>
    <w:rsid w:val="006F0B19"/>
    <w:rsid w:val="0070367F"/>
    <w:rsid w:val="00706325"/>
    <w:rsid w:val="00712BC7"/>
    <w:rsid w:val="00712F3C"/>
    <w:rsid w:val="00715709"/>
    <w:rsid w:val="0071595B"/>
    <w:rsid w:val="00716892"/>
    <w:rsid w:val="00716E17"/>
    <w:rsid w:val="007170AA"/>
    <w:rsid w:val="00721287"/>
    <w:rsid w:val="00724435"/>
    <w:rsid w:val="00726018"/>
    <w:rsid w:val="00732B66"/>
    <w:rsid w:val="00737C8F"/>
    <w:rsid w:val="007406DE"/>
    <w:rsid w:val="00743E79"/>
    <w:rsid w:val="00744BEA"/>
    <w:rsid w:val="00744C57"/>
    <w:rsid w:val="00751532"/>
    <w:rsid w:val="00751C37"/>
    <w:rsid w:val="0075769B"/>
    <w:rsid w:val="007666CC"/>
    <w:rsid w:val="0077136F"/>
    <w:rsid w:val="007728F2"/>
    <w:rsid w:val="007757F3"/>
    <w:rsid w:val="007815DC"/>
    <w:rsid w:val="00782275"/>
    <w:rsid w:val="00791B90"/>
    <w:rsid w:val="0079298D"/>
    <w:rsid w:val="007A0702"/>
    <w:rsid w:val="007A096E"/>
    <w:rsid w:val="007A09FF"/>
    <w:rsid w:val="007A32B5"/>
    <w:rsid w:val="007A47FB"/>
    <w:rsid w:val="007B106B"/>
    <w:rsid w:val="007B275D"/>
    <w:rsid w:val="007B6629"/>
    <w:rsid w:val="007C1B9B"/>
    <w:rsid w:val="007C59C2"/>
    <w:rsid w:val="007E1485"/>
    <w:rsid w:val="007E6AEB"/>
    <w:rsid w:val="007F01EC"/>
    <w:rsid w:val="007F3D1F"/>
    <w:rsid w:val="007F4BEC"/>
    <w:rsid w:val="007F7DF2"/>
    <w:rsid w:val="008006B7"/>
    <w:rsid w:val="008018BA"/>
    <w:rsid w:val="00802E50"/>
    <w:rsid w:val="008079FA"/>
    <w:rsid w:val="00810D58"/>
    <w:rsid w:val="00830809"/>
    <w:rsid w:val="00831F52"/>
    <w:rsid w:val="008357C8"/>
    <w:rsid w:val="00835B31"/>
    <w:rsid w:val="00841C57"/>
    <w:rsid w:val="0085420B"/>
    <w:rsid w:val="00856BAC"/>
    <w:rsid w:val="00863090"/>
    <w:rsid w:val="008646DE"/>
    <w:rsid w:val="00864902"/>
    <w:rsid w:val="00864BE7"/>
    <w:rsid w:val="00865200"/>
    <w:rsid w:val="00871695"/>
    <w:rsid w:val="00891C25"/>
    <w:rsid w:val="00892F2B"/>
    <w:rsid w:val="008973EE"/>
    <w:rsid w:val="008A2A42"/>
    <w:rsid w:val="008B3CE4"/>
    <w:rsid w:val="008B4414"/>
    <w:rsid w:val="008B4C9E"/>
    <w:rsid w:val="008C1364"/>
    <w:rsid w:val="008C77B6"/>
    <w:rsid w:val="008C7BEB"/>
    <w:rsid w:val="008D089D"/>
    <w:rsid w:val="008D5718"/>
    <w:rsid w:val="008F0A68"/>
    <w:rsid w:val="008F0B04"/>
    <w:rsid w:val="008F2ECB"/>
    <w:rsid w:val="008F7C55"/>
    <w:rsid w:val="009018EA"/>
    <w:rsid w:val="00903EAA"/>
    <w:rsid w:val="00906094"/>
    <w:rsid w:val="009100CC"/>
    <w:rsid w:val="0091065D"/>
    <w:rsid w:val="00915B35"/>
    <w:rsid w:val="00917D75"/>
    <w:rsid w:val="00926E16"/>
    <w:rsid w:val="00930694"/>
    <w:rsid w:val="0093521F"/>
    <w:rsid w:val="00945677"/>
    <w:rsid w:val="00950D8C"/>
    <w:rsid w:val="00955B84"/>
    <w:rsid w:val="009574D3"/>
    <w:rsid w:val="00961901"/>
    <w:rsid w:val="00962F78"/>
    <w:rsid w:val="00963B1C"/>
    <w:rsid w:val="0096609F"/>
    <w:rsid w:val="00970277"/>
    <w:rsid w:val="00971600"/>
    <w:rsid w:val="00977DAC"/>
    <w:rsid w:val="00981A9C"/>
    <w:rsid w:val="00984342"/>
    <w:rsid w:val="009973B4"/>
    <w:rsid w:val="00997AE1"/>
    <w:rsid w:val="00997E7B"/>
    <w:rsid w:val="009A31AD"/>
    <w:rsid w:val="009A7163"/>
    <w:rsid w:val="009B2506"/>
    <w:rsid w:val="009B2C22"/>
    <w:rsid w:val="009B3B60"/>
    <w:rsid w:val="009B5BD6"/>
    <w:rsid w:val="009B7741"/>
    <w:rsid w:val="009B7EB8"/>
    <w:rsid w:val="009D2C5C"/>
    <w:rsid w:val="009E30DA"/>
    <w:rsid w:val="009E6193"/>
    <w:rsid w:val="009E724B"/>
    <w:rsid w:val="009E744E"/>
    <w:rsid w:val="009E7DD1"/>
    <w:rsid w:val="009F7EED"/>
    <w:rsid w:val="00A040FA"/>
    <w:rsid w:val="00A063D3"/>
    <w:rsid w:val="00A07840"/>
    <w:rsid w:val="00A11F3A"/>
    <w:rsid w:val="00A1358C"/>
    <w:rsid w:val="00A138EC"/>
    <w:rsid w:val="00A150D7"/>
    <w:rsid w:val="00A26158"/>
    <w:rsid w:val="00A3496D"/>
    <w:rsid w:val="00A4233E"/>
    <w:rsid w:val="00A426C9"/>
    <w:rsid w:val="00A42CB8"/>
    <w:rsid w:val="00A433DF"/>
    <w:rsid w:val="00A46E86"/>
    <w:rsid w:val="00A47E00"/>
    <w:rsid w:val="00A55196"/>
    <w:rsid w:val="00A55DA1"/>
    <w:rsid w:val="00A6568E"/>
    <w:rsid w:val="00A67DB6"/>
    <w:rsid w:val="00A801DE"/>
    <w:rsid w:val="00A863D3"/>
    <w:rsid w:val="00A86DE5"/>
    <w:rsid w:val="00A87AF4"/>
    <w:rsid w:val="00A90A22"/>
    <w:rsid w:val="00A953E7"/>
    <w:rsid w:val="00A97734"/>
    <w:rsid w:val="00AA07E0"/>
    <w:rsid w:val="00AA78DF"/>
    <w:rsid w:val="00AA7F40"/>
    <w:rsid w:val="00AB29E1"/>
    <w:rsid w:val="00AB41FC"/>
    <w:rsid w:val="00AB7D2F"/>
    <w:rsid w:val="00AC14DE"/>
    <w:rsid w:val="00AC2ACB"/>
    <w:rsid w:val="00AD6F34"/>
    <w:rsid w:val="00AE5506"/>
    <w:rsid w:val="00AF0AAB"/>
    <w:rsid w:val="00AF156F"/>
    <w:rsid w:val="00AF616B"/>
    <w:rsid w:val="00B0685B"/>
    <w:rsid w:val="00B1545C"/>
    <w:rsid w:val="00B16FBF"/>
    <w:rsid w:val="00B21661"/>
    <w:rsid w:val="00B2289C"/>
    <w:rsid w:val="00B22D22"/>
    <w:rsid w:val="00B23030"/>
    <w:rsid w:val="00B237B9"/>
    <w:rsid w:val="00B23CAA"/>
    <w:rsid w:val="00B330A1"/>
    <w:rsid w:val="00B410EE"/>
    <w:rsid w:val="00B53370"/>
    <w:rsid w:val="00B6271A"/>
    <w:rsid w:val="00B64026"/>
    <w:rsid w:val="00B64E9F"/>
    <w:rsid w:val="00B7249A"/>
    <w:rsid w:val="00B8202D"/>
    <w:rsid w:val="00B83455"/>
    <w:rsid w:val="00B87998"/>
    <w:rsid w:val="00B929FD"/>
    <w:rsid w:val="00B95B99"/>
    <w:rsid w:val="00B95F69"/>
    <w:rsid w:val="00B96627"/>
    <w:rsid w:val="00BA6FAC"/>
    <w:rsid w:val="00BB1AE5"/>
    <w:rsid w:val="00BB23B2"/>
    <w:rsid w:val="00BB4A7D"/>
    <w:rsid w:val="00BB6AB7"/>
    <w:rsid w:val="00BC012A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35C50"/>
    <w:rsid w:val="00C47098"/>
    <w:rsid w:val="00C47661"/>
    <w:rsid w:val="00C51A36"/>
    <w:rsid w:val="00C548BE"/>
    <w:rsid w:val="00C55228"/>
    <w:rsid w:val="00C5590A"/>
    <w:rsid w:val="00C60E42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56E5"/>
    <w:rsid w:val="00CB260B"/>
    <w:rsid w:val="00CB3723"/>
    <w:rsid w:val="00CB4DF1"/>
    <w:rsid w:val="00CB5244"/>
    <w:rsid w:val="00CB7075"/>
    <w:rsid w:val="00CC4B99"/>
    <w:rsid w:val="00CC6562"/>
    <w:rsid w:val="00CD2D8B"/>
    <w:rsid w:val="00CD4A44"/>
    <w:rsid w:val="00CE20A5"/>
    <w:rsid w:val="00CE2A9E"/>
    <w:rsid w:val="00CE315A"/>
    <w:rsid w:val="00CE496A"/>
    <w:rsid w:val="00CE6408"/>
    <w:rsid w:val="00CE7BE1"/>
    <w:rsid w:val="00CF147A"/>
    <w:rsid w:val="00CF1726"/>
    <w:rsid w:val="00CF60BF"/>
    <w:rsid w:val="00CF6725"/>
    <w:rsid w:val="00CF6C5C"/>
    <w:rsid w:val="00CF795C"/>
    <w:rsid w:val="00D01968"/>
    <w:rsid w:val="00D01B50"/>
    <w:rsid w:val="00D06F59"/>
    <w:rsid w:val="00D0765F"/>
    <w:rsid w:val="00D129BE"/>
    <w:rsid w:val="00D160F4"/>
    <w:rsid w:val="00D17EC1"/>
    <w:rsid w:val="00D3392D"/>
    <w:rsid w:val="00D3558F"/>
    <w:rsid w:val="00D429D7"/>
    <w:rsid w:val="00D42F03"/>
    <w:rsid w:val="00D4405A"/>
    <w:rsid w:val="00D473CC"/>
    <w:rsid w:val="00D5550E"/>
    <w:rsid w:val="00D55E69"/>
    <w:rsid w:val="00D562F6"/>
    <w:rsid w:val="00D57045"/>
    <w:rsid w:val="00D61CE6"/>
    <w:rsid w:val="00D66098"/>
    <w:rsid w:val="00D67A0F"/>
    <w:rsid w:val="00D751E1"/>
    <w:rsid w:val="00D82714"/>
    <w:rsid w:val="00D8388C"/>
    <w:rsid w:val="00D92333"/>
    <w:rsid w:val="00D934A7"/>
    <w:rsid w:val="00D95B20"/>
    <w:rsid w:val="00DA0DF0"/>
    <w:rsid w:val="00DA168E"/>
    <w:rsid w:val="00DA2774"/>
    <w:rsid w:val="00DA72FC"/>
    <w:rsid w:val="00DB14D5"/>
    <w:rsid w:val="00DB3E4D"/>
    <w:rsid w:val="00DB4478"/>
    <w:rsid w:val="00DC0E1F"/>
    <w:rsid w:val="00DD1C8E"/>
    <w:rsid w:val="00DD3699"/>
    <w:rsid w:val="00DD6BFB"/>
    <w:rsid w:val="00DE1176"/>
    <w:rsid w:val="00DE146D"/>
    <w:rsid w:val="00DE2D80"/>
    <w:rsid w:val="00DE5F76"/>
    <w:rsid w:val="00DE6FCE"/>
    <w:rsid w:val="00DF07F0"/>
    <w:rsid w:val="00DF76DB"/>
    <w:rsid w:val="00E01EED"/>
    <w:rsid w:val="00E038E4"/>
    <w:rsid w:val="00E04C3F"/>
    <w:rsid w:val="00E12A1B"/>
    <w:rsid w:val="00E13D9A"/>
    <w:rsid w:val="00E25BF1"/>
    <w:rsid w:val="00E25F20"/>
    <w:rsid w:val="00E27952"/>
    <w:rsid w:val="00E30328"/>
    <w:rsid w:val="00E32D13"/>
    <w:rsid w:val="00E35F90"/>
    <w:rsid w:val="00E364ED"/>
    <w:rsid w:val="00E37900"/>
    <w:rsid w:val="00E43822"/>
    <w:rsid w:val="00E4583F"/>
    <w:rsid w:val="00E47776"/>
    <w:rsid w:val="00E51355"/>
    <w:rsid w:val="00E54035"/>
    <w:rsid w:val="00E55A2B"/>
    <w:rsid w:val="00E625EA"/>
    <w:rsid w:val="00E62956"/>
    <w:rsid w:val="00E62996"/>
    <w:rsid w:val="00E63714"/>
    <w:rsid w:val="00E64A51"/>
    <w:rsid w:val="00E676F9"/>
    <w:rsid w:val="00E70855"/>
    <w:rsid w:val="00E75EEF"/>
    <w:rsid w:val="00E80C11"/>
    <w:rsid w:val="00E86DA4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F157F"/>
    <w:rsid w:val="00EF36E7"/>
    <w:rsid w:val="00EF39AF"/>
    <w:rsid w:val="00F03870"/>
    <w:rsid w:val="00F06D09"/>
    <w:rsid w:val="00F11201"/>
    <w:rsid w:val="00F1322D"/>
    <w:rsid w:val="00F14D99"/>
    <w:rsid w:val="00F213EA"/>
    <w:rsid w:val="00F272BC"/>
    <w:rsid w:val="00F30E2E"/>
    <w:rsid w:val="00F32CB9"/>
    <w:rsid w:val="00F32FF6"/>
    <w:rsid w:val="00F33729"/>
    <w:rsid w:val="00F35A59"/>
    <w:rsid w:val="00F35CD7"/>
    <w:rsid w:val="00F3666E"/>
    <w:rsid w:val="00F40F29"/>
    <w:rsid w:val="00F46F73"/>
    <w:rsid w:val="00F50EC4"/>
    <w:rsid w:val="00F5281E"/>
    <w:rsid w:val="00F606E1"/>
    <w:rsid w:val="00F6739D"/>
    <w:rsid w:val="00F73F7A"/>
    <w:rsid w:val="00F753AE"/>
    <w:rsid w:val="00F83639"/>
    <w:rsid w:val="00F840C3"/>
    <w:rsid w:val="00F856F5"/>
    <w:rsid w:val="00F8736C"/>
    <w:rsid w:val="00F92C76"/>
    <w:rsid w:val="00F956F5"/>
    <w:rsid w:val="00FA0833"/>
    <w:rsid w:val="00FA350D"/>
    <w:rsid w:val="00FA4319"/>
    <w:rsid w:val="00FA5604"/>
    <w:rsid w:val="00FA6790"/>
    <w:rsid w:val="00FA7B6B"/>
    <w:rsid w:val="00FB011F"/>
    <w:rsid w:val="00FB03C3"/>
    <w:rsid w:val="00FB2EC7"/>
    <w:rsid w:val="00FB4FEC"/>
    <w:rsid w:val="00FB5281"/>
    <w:rsid w:val="00FB5A65"/>
    <w:rsid w:val="00FD0528"/>
    <w:rsid w:val="00FD0C77"/>
    <w:rsid w:val="00FD2869"/>
    <w:rsid w:val="00FD3C57"/>
    <w:rsid w:val="00FD5EE5"/>
    <w:rsid w:val="00FD72A6"/>
    <w:rsid w:val="00FE09C9"/>
    <w:rsid w:val="00FE6809"/>
    <w:rsid w:val="00FF1E6B"/>
    <w:rsid w:val="00FF42BD"/>
    <w:rsid w:val="00FF5074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0D292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DB3E4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D292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f0">
    <w:name w:val="段"/>
    <w:qFormat/>
    <w:rsid w:val="000D292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Style2">
    <w:name w:val="_Style 2"/>
    <w:basedOn w:val="a"/>
    <w:uiPriority w:val="34"/>
    <w:qFormat/>
    <w:rsid w:val="00DA72FC"/>
    <w:pPr>
      <w:widowControl/>
      <w:ind w:firstLineChars="200" w:firstLine="420"/>
      <w:jc w:val="left"/>
    </w:pPr>
    <w:rPr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738</cp:revision>
  <dcterms:created xsi:type="dcterms:W3CDTF">2015-06-17T12:51:00Z</dcterms:created>
  <dcterms:modified xsi:type="dcterms:W3CDTF">2021-08-03T03:13:00Z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