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3C630A" w:rsidP="0012312B">
      <w:pPr>
        <w:jc w:val="center"/>
      </w:pPr>
    </w:p>
    <w:p w:rsidR="0012312B" w:rsidRDefault="003C630A" w:rsidP="0012312B">
      <w:pPr>
        <w:jc w:val="center"/>
      </w:pPr>
    </w:p>
    <w:p w:rsidR="0012312B" w:rsidRDefault="003C630A" w:rsidP="0012312B">
      <w:pPr>
        <w:jc w:val="center"/>
      </w:pPr>
    </w:p>
    <w:p w:rsidR="0012312B" w:rsidRDefault="003C630A" w:rsidP="0012312B">
      <w:pPr>
        <w:jc w:val="center"/>
      </w:pPr>
    </w:p>
    <w:p w:rsidR="0012312B" w:rsidRPr="00093B5A" w:rsidRDefault="00BE60F7"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3C630A" w:rsidP="0012312B">
      <w:pPr>
        <w:jc w:val="center"/>
      </w:pPr>
    </w:p>
    <w:p w:rsidR="0012312B" w:rsidRPr="00093B5A" w:rsidRDefault="003C630A" w:rsidP="0012312B">
      <w:pPr>
        <w:jc w:val="center"/>
      </w:pPr>
    </w:p>
    <w:p w:rsidR="0012312B" w:rsidRPr="00093B5A" w:rsidRDefault="003C630A" w:rsidP="0012312B">
      <w:pPr>
        <w:jc w:val="center"/>
      </w:pPr>
    </w:p>
    <w:p w:rsidR="0012312B" w:rsidRPr="00093B5A" w:rsidRDefault="003C630A" w:rsidP="0012312B">
      <w:pPr>
        <w:jc w:val="center"/>
      </w:pPr>
    </w:p>
    <w:p w:rsidR="0012312B" w:rsidRPr="00093B5A" w:rsidRDefault="003C630A" w:rsidP="0012312B"/>
    <w:p w:rsidR="0012312B" w:rsidRPr="00093B5A" w:rsidRDefault="003C630A" w:rsidP="0012312B">
      <w:pPr>
        <w:spacing w:line="0" w:lineRule="atLeast"/>
        <w:rPr>
          <w:rFonts w:ascii="宋体" w:hAnsi="宋体"/>
          <w:sz w:val="48"/>
        </w:rPr>
      </w:pPr>
    </w:p>
    <w:p w:rsidR="0012312B" w:rsidRPr="00093B5A" w:rsidRDefault="003C630A" w:rsidP="0012312B">
      <w:pPr>
        <w:spacing w:line="0" w:lineRule="atLeast"/>
        <w:rPr>
          <w:rFonts w:ascii="宋体" w:hAnsi="宋体"/>
          <w:sz w:val="48"/>
        </w:rPr>
      </w:pPr>
    </w:p>
    <w:p w:rsidR="0012312B" w:rsidRPr="00093B5A" w:rsidRDefault="003C630A" w:rsidP="0012312B">
      <w:pPr>
        <w:spacing w:line="0" w:lineRule="atLeast"/>
        <w:rPr>
          <w:rFonts w:ascii="宋体" w:hAnsi="宋体"/>
          <w:sz w:val="24"/>
          <w:szCs w:val="15"/>
        </w:rPr>
      </w:pPr>
    </w:p>
    <w:p w:rsidR="0012312B" w:rsidRPr="00093B5A" w:rsidRDefault="003C630A" w:rsidP="0012312B">
      <w:pPr>
        <w:spacing w:line="500" w:lineRule="exact"/>
        <w:rPr>
          <w:rFonts w:ascii="宋体" w:hAnsi="宋体"/>
          <w:sz w:val="40"/>
          <w:szCs w:val="21"/>
        </w:rPr>
      </w:pPr>
    </w:p>
    <w:p w:rsidR="0012312B" w:rsidRPr="00093B5A" w:rsidRDefault="00BE60F7"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BE60F7"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BE60F7"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C630A" w:rsidP="0012312B">
      <w:pPr>
        <w:widowControl/>
        <w:rPr>
          <w:rFonts w:ascii="宋体" w:hAnsi="宋体"/>
          <w:b/>
          <w:sz w:val="52"/>
          <w:szCs w:val="52"/>
        </w:rPr>
      </w:pPr>
    </w:p>
    <w:p w:rsidR="0012312B" w:rsidRPr="00093B5A" w:rsidRDefault="003C630A" w:rsidP="0012312B">
      <w:pPr>
        <w:widowControl/>
        <w:rPr>
          <w:rFonts w:ascii="宋体" w:hAnsi="宋体"/>
          <w:b/>
          <w:sz w:val="52"/>
          <w:szCs w:val="52"/>
        </w:rPr>
      </w:pPr>
    </w:p>
    <w:p w:rsidR="0012312B" w:rsidRPr="00093B5A" w:rsidRDefault="003C630A" w:rsidP="0012312B">
      <w:pPr>
        <w:widowControl/>
        <w:rPr>
          <w:rFonts w:ascii="宋体" w:hAnsi="宋体"/>
          <w:b/>
          <w:sz w:val="52"/>
          <w:szCs w:val="52"/>
        </w:rPr>
      </w:pPr>
    </w:p>
    <w:p w:rsidR="0012312B" w:rsidRPr="00093B5A" w:rsidRDefault="003C630A" w:rsidP="0012312B">
      <w:pPr>
        <w:spacing w:line="365" w:lineRule="exact"/>
        <w:rPr>
          <w:rFonts w:ascii="宋体" w:hAnsi="宋体"/>
          <w:sz w:val="32"/>
          <w:szCs w:val="24"/>
        </w:rPr>
      </w:pPr>
    </w:p>
    <w:p w:rsidR="0012312B" w:rsidRPr="00093B5A" w:rsidRDefault="003C630A" w:rsidP="0012312B">
      <w:pPr>
        <w:spacing w:line="365" w:lineRule="exact"/>
        <w:rPr>
          <w:rFonts w:ascii="宋体" w:hAnsi="宋体"/>
          <w:sz w:val="32"/>
        </w:rPr>
      </w:pPr>
    </w:p>
    <w:p w:rsidR="0012312B" w:rsidRPr="00093B5A" w:rsidRDefault="00BE60F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扬州石化有限责任公司</w:t>
      </w:r>
      <w:bookmarkEnd w:id="1"/>
    </w:p>
    <w:p w:rsidR="0012312B" w:rsidRPr="00093B5A" w:rsidRDefault="00BE60F7"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0131-2018-2021</w:t>
      </w:r>
      <w:bookmarkEnd w:id="2"/>
    </w:p>
    <w:p w:rsidR="0012312B" w:rsidRPr="00093B5A" w:rsidRDefault="00BE60F7"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3C630A" w:rsidP="0012312B">
      <w:pPr>
        <w:widowControl/>
        <w:spacing w:line="360" w:lineRule="auto"/>
        <w:ind w:right="360"/>
        <w:rPr>
          <w:rFonts w:ascii="宋体" w:hAnsi="宋体"/>
          <w:spacing w:val="80"/>
          <w:sz w:val="32"/>
        </w:rPr>
      </w:pPr>
    </w:p>
    <w:p w:rsidR="00AF6EBD" w:rsidRDefault="003C630A" w:rsidP="0012312B">
      <w:pPr>
        <w:widowControl/>
        <w:spacing w:line="360" w:lineRule="auto"/>
        <w:ind w:right="360"/>
        <w:rPr>
          <w:rFonts w:ascii="Times New Roman" w:eastAsia="宋体" w:hAnsi="Times New Roman" w:cs="Times New Roman"/>
          <w:bCs/>
          <w:kern w:val="0"/>
          <w:sz w:val="18"/>
          <w:szCs w:val="18"/>
        </w:rPr>
      </w:pPr>
    </w:p>
    <w:p w:rsidR="00CB61F2" w:rsidRPr="00CB61F2" w:rsidRDefault="003C630A" w:rsidP="0012312B">
      <w:pPr>
        <w:widowControl/>
        <w:spacing w:line="360" w:lineRule="auto"/>
        <w:ind w:right="360"/>
        <w:rPr>
          <w:rFonts w:ascii="Times New Roman" w:eastAsia="宋体" w:hAnsi="Times New Roman" w:cs="Times New Roman"/>
          <w:bCs/>
          <w:kern w:val="0"/>
          <w:sz w:val="18"/>
          <w:szCs w:val="18"/>
        </w:rPr>
      </w:pPr>
    </w:p>
    <w:p w:rsidR="00863661" w:rsidRPr="00093B5A" w:rsidRDefault="00BE60F7">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0131-2018-2021</w:t>
      </w:r>
      <w:bookmarkEnd w:id="3"/>
    </w:p>
    <w:p w:rsidR="00863661" w:rsidRPr="00093B5A" w:rsidRDefault="00BE60F7">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BE60F7">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2835"/>
        <w:gridCol w:w="1560"/>
        <w:gridCol w:w="2550"/>
      </w:tblGrid>
      <w:tr w:rsidR="00AB0C13" w:rsidTr="0028402A">
        <w:tc>
          <w:tcPr>
            <w:tcW w:w="1566"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28402A">
              <w:rPr>
                <w:rFonts w:asciiTheme="minorEastAsia" w:hAnsiTheme="minorEastAsia" w:cs="宋体" w:hint="eastAsia"/>
                <w:kern w:val="0"/>
                <w:szCs w:val="21"/>
              </w:rPr>
              <w:t>企业</w:t>
            </w:r>
            <w:r w:rsidRPr="00093B5A">
              <w:rPr>
                <w:rFonts w:asciiTheme="minorEastAsia" w:hAnsiTheme="minorEastAsia" w:cs="宋体"/>
                <w:kern w:val="0"/>
                <w:szCs w:val="21"/>
              </w:rPr>
              <w:t>名称</w:t>
            </w:r>
          </w:p>
        </w:tc>
        <w:tc>
          <w:tcPr>
            <w:tcW w:w="2835" w:type="dxa"/>
            <w:vAlign w:val="center"/>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bookmarkStart w:id="4" w:name="组织名称Add1"/>
            <w:r w:rsidRPr="00093B5A">
              <w:rPr>
                <w:rFonts w:asciiTheme="minorEastAsia" w:hAnsiTheme="minorEastAsia" w:cs="宋体"/>
                <w:kern w:val="0"/>
                <w:szCs w:val="21"/>
              </w:rPr>
              <w:t>扬州石化有限责任公司</w:t>
            </w:r>
            <w:bookmarkEnd w:id="4"/>
          </w:p>
        </w:tc>
        <w:tc>
          <w:tcPr>
            <w:tcW w:w="1560"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0"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bookmarkStart w:id="5" w:name="联系人"/>
            <w:r w:rsidRPr="00093B5A">
              <w:rPr>
                <w:rFonts w:asciiTheme="minorEastAsia" w:hAnsiTheme="minorEastAsia" w:cs="宋体"/>
                <w:kern w:val="0"/>
                <w:szCs w:val="21"/>
              </w:rPr>
              <w:t>王修明</w:t>
            </w:r>
            <w:bookmarkEnd w:id="5"/>
          </w:p>
        </w:tc>
      </w:tr>
      <w:tr w:rsidR="00AB0C13" w:rsidTr="0028402A">
        <w:tc>
          <w:tcPr>
            <w:tcW w:w="1566"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835"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ISC-2019-0432</w:t>
            </w:r>
            <w:bookmarkEnd w:id="6"/>
          </w:p>
        </w:tc>
        <w:tc>
          <w:tcPr>
            <w:tcW w:w="1560"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0"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2024-06-16 0:00:00</w:t>
            </w:r>
            <w:bookmarkEnd w:id="7"/>
            <w:bookmarkEnd w:id="8"/>
          </w:p>
        </w:tc>
      </w:tr>
      <w:tr w:rsidR="00AB0C13" w:rsidTr="0028402A">
        <w:tc>
          <w:tcPr>
            <w:tcW w:w="1566"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835"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560"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093B5A">
              <w:rPr>
                <w:rFonts w:asciiTheme="minorEastAsia" w:hAnsiTheme="minorEastAsia" w:cs="宋体" w:hint="eastAsia"/>
                <w:kern w:val="0"/>
                <w:szCs w:val="21"/>
              </w:rPr>
              <w:t>本次监督</w:t>
            </w:r>
            <w:r w:rsidRPr="0028402A">
              <w:rPr>
                <w:rFonts w:asciiTheme="minorEastAsia" w:hAnsiTheme="minorEastAsia" w:cs="宋体"/>
                <w:kern w:val="0"/>
                <w:szCs w:val="21"/>
              </w:rPr>
              <w:t>时间</w:t>
            </w:r>
          </w:p>
        </w:tc>
        <w:tc>
          <w:tcPr>
            <w:tcW w:w="2550"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2021年07月23日</w:t>
            </w:r>
            <w:bookmarkEnd w:id="10"/>
          </w:p>
        </w:tc>
      </w:tr>
      <w:tr w:rsidR="00AB0C13" w:rsidTr="0028402A">
        <w:trPr>
          <w:trHeight w:val="856"/>
        </w:trPr>
        <w:tc>
          <w:tcPr>
            <w:tcW w:w="1566"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835" w:type="dxa"/>
          </w:tcPr>
          <w:p w:rsidR="00863661" w:rsidRPr="00347B06" w:rsidRDefault="00347B06" w:rsidP="0028402A">
            <w:pPr>
              <w:autoSpaceDE w:val="0"/>
              <w:autoSpaceDN w:val="0"/>
              <w:adjustRightInd w:val="0"/>
              <w:spacing w:before="35" w:line="276" w:lineRule="auto"/>
              <w:ind w:right="-108"/>
              <w:rPr>
                <w:rFonts w:asciiTheme="minorEastAsia" w:hAnsiTheme="minorEastAsia" w:cs="宋体"/>
                <w:kern w:val="0"/>
                <w:szCs w:val="21"/>
              </w:rPr>
            </w:pPr>
            <w:r>
              <w:rPr>
                <w:rFonts w:asciiTheme="minorEastAsia" w:hAnsiTheme="minorEastAsia" w:cs="宋体" w:hint="eastAsia"/>
                <w:kern w:val="0"/>
                <w:szCs w:val="21"/>
              </w:rPr>
              <w:t xml:space="preserve">叶明 </w:t>
            </w:r>
            <w:r w:rsidRPr="00347B06">
              <w:rPr>
                <w:rFonts w:asciiTheme="minorEastAsia" w:hAnsiTheme="minorEastAsia" w:cs="宋体"/>
                <w:kern w:val="0"/>
                <w:szCs w:val="21"/>
              </w:rPr>
              <w:t>2020-M1MMS-1274418</w:t>
            </w:r>
          </w:p>
          <w:p w:rsidR="00347B06" w:rsidRPr="00093B5A" w:rsidRDefault="00347B06" w:rsidP="0028402A">
            <w:pPr>
              <w:autoSpaceDE w:val="0"/>
              <w:autoSpaceDN w:val="0"/>
              <w:adjustRightInd w:val="0"/>
              <w:spacing w:before="35" w:line="276" w:lineRule="auto"/>
              <w:ind w:right="-108"/>
              <w:rPr>
                <w:rFonts w:asciiTheme="minorEastAsia" w:hAnsiTheme="minorEastAsia" w:cs="宋体"/>
                <w:kern w:val="0"/>
                <w:szCs w:val="21"/>
              </w:rPr>
            </w:pPr>
            <w:r w:rsidRPr="00347B06">
              <w:rPr>
                <w:rFonts w:asciiTheme="minorEastAsia" w:hAnsiTheme="minorEastAsia" w:cs="宋体"/>
                <w:kern w:val="0"/>
                <w:szCs w:val="21"/>
              </w:rPr>
              <w:t>陈秉桦</w:t>
            </w:r>
            <w:r w:rsidRPr="00347B06">
              <w:rPr>
                <w:rFonts w:asciiTheme="minorEastAsia" w:hAnsiTheme="minorEastAsia" w:cs="宋体" w:hint="eastAsia"/>
                <w:kern w:val="0"/>
                <w:szCs w:val="21"/>
              </w:rPr>
              <w:t xml:space="preserve"> </w:t>
            </w:r>
            <w:r w:rsidRPr="00347B06">
              <w:rPr>
                <w:rFonts w:asciiTheme="minorEastAsia" w:hAnsiTheme="minorEastAsia" w:cs="宋体"/>
                <w:kern w:val="0"/>
                <w:szCs w:val="21"/>
              </w:rPr>
              <w:t>2020-M1MMS-1274444</w:t>
            </w:r>
          </w:p>
        </w:tc>
        <w:tc>
          <w:tcPr>
            <w:tcW w:w="1560" w:type="dxa"/>
          </w:tcPr>
          <w:p w:rsidR="00863661" w:rsidRPr="00093B5A" w:rsidRDefault="00BE60F7" w:rsidP="0028402A">
            <w:pPr>
              <w:autoSpaceDE w:val="0"/>
              <w:autoSpaceDN w:val="0"/>
              <w:adjustRightInd w:val="0"/>
              <w:spacing w:before="35" w:line="276" w:lineRule="auto"/>
              <w:ind w:right="-108"/>
              <w:rPr>
                <w:rFonts w:asciiTheme="minorEastAsia" w:hAnsiTheme="minorEastAsia" w:cs="宋体"/>
                <w:kern w:val="0"/>
                <w:szCs w:val="21"/>
              </w:rPr>
            </w:pPr>
            <w:r w:rsidRPr="00347B06">
              <w:rPr>
                <w:rFonts w:asciiTheme="minorEastAsia" w:hAnsiTheme="minorEastAsia" w:cs="宋体"/>
                <w:kern w:val="0"/>
                <w:szCs w:val="21"/>
              </w:rPr>
              <w:t>监督审核涉及的区域或部门</w:t>
            </w:r>
          </w:p>
        </w:tc>
        <w:tc>
          <w:tcPr>
            <w:tcW w:w="2550" w:type="dxa"/>
          </w:tcPr>
          <w:p w:rsidR="00863661" w:rsidRPr="00093B5A" w:rsidRDefault="00347B06" w:rsidP="0028402A">
            <w:pPr>
              <w:autoSpaceDE w:val="0"/>
              <w:autoSpaceDN w:val="0"/>
              <w:adjustRightInd w:val="0"/>
              <w:spacing w:before="35" w:line="276" w:lineRule="auto"/>
              <w:ind w:right="-108"/>
              <w:rPr>
                <w:rFonts w:asciiTheme="minorEastAsia" w:hAnsiTheme="minorEastAsia" w:cs="宋体"/>
                <w:kern w:val="0"/>
                <w:szCs w:val="21"/>
              </w:rPr>
            </w:pPr>
            <w:r w:rsidRPr="00347B06">
              <w:rPr>
                <w:rFonts w:asciiTheme="minorEastAsia" w:hAnsiTheme="minorEastAsia" w:cs="宋体" w:hint="eastAsia"/>
                <w:kern w:val="0"/>
                <w:szCs w:val="21"/>
              </w:rPr>
              <w:t>生产运行</w:t>
            </w:r>
            <w:r w:rsidRPr="000557BF">
              <w:rPr>
                <w:rFonts w:asciiTheme="minorEastAsia" w:hAnsiTheme="minorEastAsia" w:cs="宋体" w:hint="eastAsia"/>
                <w:kern w:val="0"/>
                <w:szCs w:val="21"/>
              </w:rPr>
              <w:t>部、</w:t>
            </w:r>
            <w:r w:rsidR="0028402A" w:rsidRPr="000557BF">
              <w:rPr>
                <w:rFonts w:asciiTheme="minorEastAsia" w:hAnsiTheme="minorEastAsia" w:cs="宋体" w:hint="eastAsia"/>
                <w:kern w:val="0"/>
                <w:szCs w:val="21"/>
              </w:rPr>
              <w:t>分析检测中心、</w:t>
            </w:r>
            <w:r w:rsidRPr="000557BF">
              <w:rPr>
                <w:rFonts w:asciiTheme="minorEastAsia" w:hAnsiTheme="minorEastAsia" w:cs="宋体" w:hint="eastAsia"/>
                <w:kern w:val="0"/>
                <w:szCs w:val="21"/>
              </w:rPr>
              <w:t>储运中</w:t>
            </w:r>
            <w:r w:rsidRPr="00347B06">
              <w:rPr>
                <w:rFonts w:asciiTheme="minorEastAsia" w:hAnsiTheme="minorEastAsia" w:cs="宋体" w:hint="eastAsia"/>
                <w:kern w:val="0"/>
                <w:szCs w:val="21"/>
              </w:rPr>
              <w:t>心、水务中心、化纤分厂</w:t>
            </w:r>
          </w:p>
        </w:tc>
      </w:tr>
    </w:tbl>
    <w:p w:rsidR="00863661" w:rsidRPr="00093B5A" w:rsidRDefault="00BE60F7">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BE60F7"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FC1857" w:rsidRDefault="00BE60F7" w:rsidP="00FC1857">
      <w:pPr>
        <w:ind w:firstLineChars="200" w:firstLine="420"/>
        <w:rPr>
          <w:rFonts w:ascii="宋体" w:hAnsi="宋体"/>
          <w:kern w:val="24"/>
          <w:szCs w:val="21"/>
        </w:rPr>
      </w:pPr>
      <w:r w:rsidRPr="00FC1857">
        <w:rPr>
          <w:rFonts w:ascii="宋体" w:hAnsi="宋体" w:cs="宋体" w:hint="eastAsia"/>
          <w:bCs/>
          <w:kern w:val="0"/>
          <w:szCs w:val="21"/>
        </w:rPr>
        <w:t>20</w:t>
      </w:r>
      <w:r w:rsidR="00347B06" w:rsidRPr="00FC1857">
        <w:rPr>
          <w:rFonts w:ascii="宋体" w:hAnsi="宋体" w:cs="宋体" w:hint="eastAsia"/>
          <w:bCs/>
          <w:kern w:val="0"/>
          <w:szCs w:val="21"/>
        </w:rPr>
        <w:t>20</w:t>
      </w:r>
      <w:r w:rsidRPr="00FC1857">
        <w:rPr>
          <w:rFonts w:ascii="宋体" w:hAnsi="宋体" w:cs="宋体" w:hint="eastAsia"/>
          <w:bCs/>
          <w:kern w:val="0"/>
          <w:szCs w:val="21"/>
        </w:rPr>
        <w:t>年</w:t>
      </w:r>
      <w:r w:rsidR="00347B06" w:rsidRPr="00FC1857">
        <w:rPr>
          <w:rFonts w:ascii="宋体" w:hAnsi="宋体" w:cs="宋体" w:hint="eastAsia"/>
          <w:bCs/>
          <w:kern w:val="0"/>
          <w:szCs w:val="21"/>
        </w:rPr>
        <w:t>4</w:t>
      </w:r>
      <w:r w:rsidRPr="00FC1857">
        <w:rPr>
          <w:rFonts w:ascii="宋体" w:hAnsi="宋体" w:cs="宋体" w:hint="eastAsia"/>
          <w:bCs/>
          <w:kern w:val="0"/>
          <w:szCs w:val="21"/>
        </w:rPr>
        <w:t>月至今，</w:t>
      </w:r>
      <w:r w:rsidR="000A693C">
        <w:rPr>
          <w:rFonts w:ascii="宋体" w:hAnsi="宋体" w:cs="宋体" w:hint="eastAsia"/>
          <w:bCs/>
          <w:kern w:val="0"/>
          <w:szCs w:val="21"/>
        </w:rPr>
        <w:t>企业</w:t>
      </w:r>
      <w:r w:rsidRPr="00FC1857">
        <w:rPr>
          <w:rFonts w:ascii="宋体" w:hAnsi="宋体" w:cs="宋体" w:hint="eastAsia"/>
          <w:bCs/>
          <w:kern w:val="0"/>
          <w:szCs w:val="21"/>
        </w:rPr>
        <w:t>日常运行中生产经营平稳，企业未有违反法律、法规问题和产品质量问题的投诉或重大质量事故发生。企业营业执照等资质未发生变化。</w:t>
      </w:r>
      <w:r w:rsidR="000A693C">
        <w:rPr>
          <w:rFonts w:ascii="宋体" w:hAnsi="宋体" w:hint="eastAsia"/>
          <w:kern w:val="24"/>
          <w:szCs w:val="21"/>
        </w:rPr>
        <w:t>企业</w:t>
      </w:r>
      <w:r w:rsidRPr="00FC1857">
        <w:rPr>
          <w:rFonts w:ascii="宋体" w:hAnsi="宋体" w:hint="eastAsia"/>
          <w:kern w:val="24"/>
          <w:szCs w:val="21"/>
        </w:rPr>
        <w:t>一年来重点做了以下工作：</w:t>
      </w:r>
    </w:p>
    <w:p w:rsidR="00456656" w:rsidRPr="00FC1857" w:rsidRDefault="00BE60F7" w:rsidP="00456656">
      <w:pPr>
        <w:widowControl/>
        <w:spacing w:line="276" w:lineRule="auto"/>
        <w:rPr>
          <w:rFonts w:asciiTheme="minorEastAsia" w:hAnsiTheme="minorEastAsia" w:cs="宋体"/>
          <w:bCs/>
          <w:kern w:val="0"/>
          <w:szCs w:val="21"/>
        </w:rPr>
      </w:pPr>
      <w:r w:rsidRPr="00FC1857">
        <w:rPr>
          <w:rFonts w:asciiTheme="minorEastAsia" w:hAnsiTheme="minorEastAsia" w:cs="宋体" w:hint="eastAsia"/>
          <w:bCs/>
          <w:kern w:val="0"/>
          <w:szCs w:val="21"/>
        </w:rPr>
        <w:t xml:space="preserve">1.1 </w:t>
      </w:r>
      <w:r w:rsidR="000A693C">
        <w:rPr>
          <w:rFonts w:asciiTheme="minorEastAsia" w:hAnsiTheme="minorEastAsia" w:cs="宋体" w:hint="eastAsia"/>
          <w:bCs/>
          <w:kern w:val="0"/>
          <w:szCs w:val="21"/>
        </w:rPr>
        <w:t>企业</w:t>
      </w:r>
      <w:r w:rsidR="00347B06" w:rsidRPr="00FC1857">
        <w:rPr>
          <w:rFonts w:asciiTheme="minorEastAsia" w:hAnsiTheme="minorEastAsia" w:cs="宋体" w:hint="eastAsia"/>
          <w:bCs/>
          <w:kern w:val="0"/>
          <w:szCs w:val="21"/>
        </w:rPr>
        <w:t>加大计量设施投入力度：</w:t>
      </w:r>
      <w:r w:rsidR="00347B06" w:rsidRPr="00FC1857">
        <w:rPr>
          <w:rFonts w:ascii="宋体" w:eastAsia="宋体" w:hAnsi="宋体" w:cs="Times New Roman" w:hint="eastAsia"/>
          <w:szCs w:val="21"/>
        </w:rPr>
        <w:t>2020年投入约20万元用于计量更新和完善；2021年检修期间投入30万元用于计量更新和完善。</w:t>
      </w:r>
    </w:p>
    <w:p w:rsidR="00456656" w:rsidRPr="00FC1857" w:rsidRDefault="00BE60F7" w:rsidP="00456656">
      <w:pPr>
        <w:rPr>
          <w:rFonts w:asciiTheme="minorEastAsia" w:hAnsiTheme="minorEastAsia"/>
          <w:kern w:val="0"/>
          <w:szCs w:val="21"/>
        </w:rPr>
      </w:pPr>
      <w:r w:rsidRPr="00FC1857">
        <w:rPr>
          <w:rFonts w:asciiTheme="minorEastAsia" w:hAnsiTheme="minorEastAsia" w:hint="eastAsia"/>
          <w:kern w:val="0"/>
          <w:szCs w:val="21"/>
        </w:rPr>
        <w:t xml:space="preserve">1.2  </w:t>
      </w:r>
      <w:r w:rsidR="000A693C">
        <w:rPr>
          <w:rFonts w:asciiTheme="minorEastAsia" w:hAnsiTheme="minorEastAsia" w:hint="eastAsia"/>
          <w:kern w:val="0"/>
          <w:szCs w:val="21"/>
        </w:rPr>
        <w:t>企业</w:t>
      </w:r>
      <w:r w:rsidR="00FC1857" w:rsidRPr="00FC1857">
        <w:rPr>
          <w:rFonts w:asciiTheme="minorEastAsia" w:hAnsiTheme="minorEastAsia" w:hint="eastAsia"/>
          <w:kern w:val="0"/>
          <w:szCs w:val="21"/>
        </w:rPr>
        <w:t>原油损耗得到有效控制：</w:t>
      </w:r>
      <w:r w:rsidR="00FC1857" w:rsidRPr="00FC1857">
        <w:rPr>
          <w:rFonts w:ascii="宋体" w:eastAsia="宋体" w:hAnsi="宋体" w:cs="仿宋_GB2312" w:hint="eastAsia"/>
          <w:bCs/>
          <w:szCs w:val="21"/>
        </w:rPr>
        <w:t>2020年原油损耗0.21%，低于0.22%的指标。2021年1-4月份，原油损耗0.15%。</w:t>
      </w:r>
    </w:p>
    <w:p w:rsidR="009572BB" w:rsidRDefault="009572BB" w:rsidP="00456656">
      <w:pPr>
        <w:widowControl/>
        <w:spacing w:line="276" w:lineRule="auto"/>
        <w:rPr>
          <w:rFonts w:ascii="宋体" w:hAnsi="宋体" w:cs="宋体"/>
          <w:bCs/>
          <w:kern w:val="0"/>
          <w:szCs w:val="21"/>
        </w:rPr>
      </w:pPr>
    </w:p>
    <w:p w:rsidR="00456656" w:rsidRPr="00FC1857" w:rsidRDefault="00BE60F7" w:rsidP="00456656">
      <w:pPr>
        <w:widowControl/>
        <w:spacing w:line="276" w:lineRule="auto"/>
        <w:rPr>
          <w:rFonts w:asciiTheme="minorEastAsia" w:hAnsiTheme="minorEastAsia" w:cs="宋体"/>
          <w:bCs/>
          <w:kern w:val="0"/>
          <w:szCs w:val="21"/>
        </w:rPr>
      </w:pPr>
      <w:r w:rsidRPr="00FC1857">
        <w:rPr>
          <w:rFonts w:ascii="宋体" w:hAnsi="宋体" w:cs="宋体" w:hint="eastAsia"/>
          <w:bCs/>
          <w:kern w:val="0"/>
          <w:szCs w:val="21"/>
        </w:rPr>
        <w:t>2.</w:t>
      </w:r>
      <w:r w:rsidRPr="00FC1857">
        <w:rPr>
          <w:rFonts w:asciiTheme="minorEastAsia" w:hAnsiTheme="minorEastAsia" w:hint="eastAsia"/>
          <w:bCs/>
          <w:szCs w:val="21"/>
        </w:rPr>
        <w:t>内部审核和管理评审</w:t>
      </w:r>
      <w:r w:rsidRPr="00FC1857">
        <w:rPr>
          <w:rFonts w:asciiTheme="minorEastAsia" w:hAnsiTheme="minorEastAsia" w:cs="宋体"/>
          <w:bCs/>
          <w:kern w:val="0"/>
          <w:szCs w:val="21"/>
        </w:rPr>
        <w:t>的情况：</w:t>
      </w:r>
    </w:p>
    <w:p w:rsidR="00456656" w:rsidRPr="009572BB" w:rsidRDefault="00BE60F7" w:rsidP="009572BB">
      <w:pPr>
        <w:rPr>
          <w:rFonts w:asciiTheme="minorEastAsia" w:hAnsiTheme="minorEastAsia"/>
          <w:kern w:val="0"/>
        </w:rPr>
      </w:pPr>
      <w:r w:rsidRPr="009572BB">
        <w:rPr>
          <w:rFonts w:asciiTheme="minorEastAsia" w:hAnsiTheme="minorEastAsia" w:hint="eastAsia"/>
          <w:kern w:val="0"/>
        </w:rPr>
        <w:t>2.1内审情况：</w:t>
      </w:r>
      <w:r w:rsidR="001D551A">
        <w:rPr>
          <w:rFonts w:asciiTheme="minorEastAsia" w:hAnsiTheme="minorEastAsia" w:hint="eastAsia"/>
          <w:kern w:val="0"/>
          <w:szCs w:val="21"/>
        </w:rPr>
        <w:t>企业</w:t>
      </w:r>
      <w:r w:rsidRPr="009572BB">
        <w:rPr>
          <w:rFonts w:asciiTheme="minorEastAsia" w:hAnsiTheme="minorEastAsia" w:hint="eastAsia"/>
          <w:kern w:val="0"/>
          <w:szCs w:val="21"/>
        </w:rPr>
        <w:t>于202</w:t>
      </w:r>
      <w:r w:rsidR="00FC1857" w:rsidRPr="009572BB">
        <w:rPr>
          <w:rFonts w:asciiTheme="minorEastAsia" w:hAnsiTheme="minorEastAsia" w:hint="eastAsia"/>
          <w:kern w:val="0"/>
          <w:szCs w:val="21"/>
        </w:rPr>
        <w:t>1</w:t>
      </w:r>
      <w:r w:rsidRPr="009572BB">
        <w:rPr>
          <w:rFonts w:asciiTheme="minorEastAsia" w:hAnsiTheme="minorEastAsia" w:hint="eastAsia"/>
          <w:kern w:val="0"/>
          <w:szCs w:val="21"/>
        </w:rPr>
        <w:t>年</w:t>
      </w:r>
      <w:r w:rsidR="00FC1857" w:rsidRPr="009572BB">
        <w:rPr>
          <w:rFonts w:asciiTheme="minorEastAsia" w:hAnsiTheme="minorEastAsia" w:hint="eastAsia"/>
          <w:kern w:val="0"/>
          <w:szCs w:val="21"/>
        </w:rPr>
        <w:t>5</w:t>
      </w:r>
      <w:r w:rsidRPr="009572BB">
        <w:rPr>
          <w:rFonts w:asciiTheme="minorEastAsia" w:hAnsiTheme="minorEastAsia" w:hint="eastAsia"/>
          <w:kern w:val="0"/>
          <w:szCs w:val="21"/>
        </w:rPr>
        <w:t>月</w:t>
      </w:r>
      <w:r w:rsidR="00FC1857" w:rsidRPr="009572BB">
        <w:rPr>
          <w:rFonts w:asciiTheme="minorEastAsia" w:hAnsiTheme="minorEastAsia" w:hint="eastAsia"/>
          <w:kern w:val="0"/>
          <w:szCs w:val="21"/>
        </w:rPr>
        <w:t>10</w:t>
      </w:r>
      <w:r w:rsidRPr="009572BB">
        <w:rPr>
          <w:rFonts w:asciiTheme="minorEastAsia" w:hAnsiTheme="minorEastAsia" w:hint="eastAsia"/>
          <w:kern w:val="0"/>
          <w:szCs w:val="21"/>
        </w:rPr>
        <w:t>-</w:t>
      </w:r>
      <w:r w:rsidR="00FC1857" w:rsidRPr="009572BB">
        <w:rPr>
          <w:rFonts w:asciiTheme="minorEastAsia" w:hAnsiTheme="minorEastAsia" w:hint="eastAsia"/>
          <w:kern w:val="0"/>
          <w:szCs w:val="21"/>
        </w:rPr>
        <w:t>5</w:t>
      </w:r>
      <w:r w:rsidRPr="009572BB">
        <w:rPr>
          <w:rFonts w:asciiTheme="minorEastAsia" w:hAnsiTheme="minorEastAsia" w:hint="eastAsia"/>
          <w:kern w:val="0"/>
          <w:szCs w:val="21"/>
        </w:rPr>
        <w:t>月</w:t>
      </w:r>
      <w:r w:rsidR="00FC1857" w:rsidRPr="009572BB">
        <w:rPr>
          <w:rFonts w:asciiTheme="minorEastAsia" w:hAnsiTheme="minorEastAsia" w:hint="eastAsia"/>
          <w:kern w:val="0"/>
          <w:szCs w:val="21"/>
        </w:rPr>
        <w:t>14</w:t>
      </w:r>
      <w:r w:rsidRPr="009572BB">
        <w:rPr>
          <w:rFonts w:asciiTheme="minorEastAsia" w:hAnsiTheme="minorEastAsia" w:hint="eastAsia"/>
          <w:kern w:val="0"/>
          <w:szCs w:val="21"/>
        </w:rPr>
        <w:t>日组织了</w:t>
      </w:r>
      <w:r w:rsidRPr="009572BB">
        <w:rPr>
          <w:rFonts w:asciiTheme="minorEastAsia" w:hAnsiTheme="minorEastAsia"/>
          <w:kern w:val="0"/>
          <w:szCs w:val="21"/>
        </w:rPr>
        <w:t>测量管理体系</w:t>
      </w:r>
      <w:r w:rsidR="00FC1857" w:rsidRPr="009572BB">
        <w:rPr>
          <w:rFonts w:asciiTheme="minorEastAsia" w:hAnsiTheme="minorEastAsia" w:hint="eastAsia"/>
          <w:kern w:val="0"/>
          <w:szCs w:val="21"/>
        </w:rPr>
        <w:t>内审</w:t>
      </w:r>
      <w:r w:rsidRPr="009572BB">
        <w:rPr>
          <w:rFonts w:asciiTheme="minorEastAsia" w:hAnsiTheme="minorEastAsia"/>
          <w:kern w:val="0"/>
          <w:szCs w:val="21"/>
        </w:rPr>
        <w:t>，</w:t>
      </w:r>
      <w:r w:rsidRPr="009572BB">
        <w:rPr>
          <w:rFonts w:asciiTheme="minorEastAsia" w:hAnsiTheme="minorEastAsia" w:hint="eastAsia"/>
          <w:kern w:val="0"/>
          <w:szCs w:val="21"/>
        </w:rPr>
        <w:t>分</w:t>
      </w:r>
      <w:r w:rsidR="00FC1857" w:rsidRPr="009572BB">
        <w:rPr>
          <w:rFonts w:asciiTheme="minorEastAsia" w:hAnsiTheme="minorEastAsia" w:hint="eastAsia"/>
          <w:kern w:val="0"/>
          <w:szCs w:val="21"/>
        </w:rPr>
        <w:t>4</w:t>
      </w:r>
      <w:r w:rsidRPr="009572BB">
        <w:rPr>
          <w:rFonts w:asciiTheme="minorEastAsia" w:hAnsiTheme="minorEastAsia" w:hint="eastAsia"/>
          <w:kern w:val="0"/>
          <w:szCs w:val="21"/>
        </w:rPr>
        <w:t>个组，对</w:t>
      </w:r>
      <w:r w:rsidR="00FC1857" w:rsidRPr="009572BB">
        <w:rPr>
          <w:rFonts w:asciiTheme="minorEastAsia" w:hAnsiTheme="minorEastAsia" w:hint="eastAsia"/>
          <w:kern w:val="0"/>
          <w:szCs w:val="21"/>
        </w:rPr>
        <w:t>15</w:t>
      </w:r>
      <w:r w:rsidRPr="009572BB">
        <w:rPr>
          <w:rFonts w:asciiTheme="minorEastAsia" w:hAnsiTheme="minorEastAsia" w:hint="eastAsia"/>
          <w:kern w:val="0"/>
          <w:szCs w:val="21"/>
        </w:rPr>
        <w:t>个部门进行了全要素的审核，</w:t>
      </w:r>
      <w:r w:rsidRPr="009572BB">
        <w:rPr>
          <w:rFonts w:asciiTheme="minorEastAsia" w:hAnsiTheme="minorEastAsia"/>
          <w:kern w:val="0"/>
          <w:szCs w:val="21"/>
        </w:rPr>
        <w:t>共开出了</w:t>
      </w:r>
      <w:r w:rsidR="00FC1857" w:rsidRPr="009572BB">
        <w:rPr>
          <w:rFonts w:asciiTheme="minorEastAsia" w:hAnsiTheme="minorEastAsia" w:hint="eastAsia"/>
          <w:kern w:val="0"/>
          <w:szCs w:val="21"/>
        </w:rPr>
        <w:t>2</w:t>
      </w:r>
      <w:r w:rsidRPr="009572BB">
        <w:rPr>
          <w:rFonts w:asciiTheme="minorEastAsia" w:hAnsiTheme="minorEastAsia" w:hint="eastAsia"/>
          <w:kern w:val="0"/>
          <w:szCs w:val="21"/>
        </w:rPr>
        <w:t>不</w:t>
      </w:r>
      <w:r w:rsidRPr="009572BB">
        <w:rPr>
          <w:rFonts w:asciiTheme="minorEastAsia" w:hAnsiTheme="minorEastAsia"/>
          <w:kern w:val="0"/>
          <w:szCs w:val="21"/>
        </w:rPr>
        <w:t>符合项</w:t>
      </w:r>
      <w:r w:rsidRPr="009572BB">
        <w:rPr>
          <w:rFonts w:asciiTheme="minorEastAsia" w:hAnsiTheme="minorEastAsia" w:hint="eastAsia"/>
          <w:kern w:val="0"/>
          <w:szCs w:val="21"/>
        </w:rPr>
        <w:t>，于</w:t>
      </w:r>
      <w:r w:rsidR="00FC1857" w:rsidRPr="009572BB">
        <w:rPr>
          <w:rFonts w:asciiTheme="minorEastAsia" w:hAnsiTheme="minorEastAsia" w:hint="eastAsia"/>
          <w:kern w:val="0"/>
          <w:szCs w:val="21"/>
        </w:rPr>
        <w:t>5</w:t>
      </w:r>
      <w:r w:rsidRPr="009572BB">
        <w:rPr>
          <w:rFonts w:asciiTheme="minorEastAsia" w:hAnsiTheme="minorEastAsia" w:hint="eastAsia"/>
          <w:kern w:val="0"/>
          <w:szCs w:val="21"/>
        </w:rPr>
        <w:t>月</w:t>
      </w:r>
      <w:r w:rsidR="00FC1857" w:rsidRPr="009572BB">
        <w:rPr>
          <w:rFonts w:asciiTheme="minorEastAsia" w:hAnsiTheme="minorEastAsia" w:hint="eastAsia"/>
          <w:kern w:val="0"/>
          <w:szCs w:val="21"/>
        </w:rPr>
        <w:t>20</w:t>
      </w:r>
      <w:r w:rsidRPr="009572BB">
        <w:rPr>
          <w:rFonts w:asciiTheme="minorEastAsia" w:hAnsiTheme="minorEastAsia" w:hint="eastAsia"/>
          <w:kern w:val="0"/>
          <w:szCs w:val="21"/>
        </w:rPr>
        <w:t>日完成整改。</w:t>
      </w:r>
    </w:p>
    <w:p w:rsidR="00456656" w:rsidRPr="009572BB" w:rsidRDefault="00BE60F7" w:rsidP="009572BB">
      <w:pPr>
        <w:rPr>
          <w:rFonts w:asciiTheme="minorEastAsia" w:hAnsiTheme="minorEastAsia"/>
          <w:kern w:val="0"/>
          <w:szCs w:val="21"/>
        </w:rPr>
      </w:pPr>
      <w:r w:rsidRPr="009572BB">
        <w:rPr>
          <w:rFonts w:asciiTheme="minorEastAsia" w:hAnsiTheme="minorEastAsia" w:hint="eastAsia"/>
          <w:kern w:val="0"/>
        </w:rPr>
        <w:t>2.2管理评审情况：企</w:t>
      </w:r>
      <w:r w:rsidRPr="009572BB">
        <w:rPr>
          <w:rFonts w:asciiTheme="minorEastAsia" w:hAnsiTheme="minorEastAsia" w:hint="eastAsia"/>
          <w:kern w:val="0"/>
          <w:szCs w:val="21"/>
        </w:rPr>
        <w:t>业于20</w:t>
      </w:r>
      <w:r w:rsidR="00306059">
        <w:rPr>
          <w:rFonts w:asciiTheme="minorEastAsia" w:hAnsiTheme="minorEastAsia" w:hint="eastAsia"/>
          <w:kern w:val="0"/>
          <w:szCs w:val="21"/>
        </w:rPr>
        <w:t>2</w:t>
      </w:r>
      <w:r w:rsidR="009572BB" w:rsidRPr="009572BB">
        <w:rPr>
          <w:rFonts w:asciiTheme="minorEastAsia" w:hAnsiTheme="minorEastAsia" w:hint="eastAsia"/>
          <w:kern w:val="0"/>
          <w:szCs w:val="21"/>
        </w:rPr>
        <w:t>1</w:t>
      </w:r>
      <w:r w:rsidRPr="009572BB">
        <w:rPr>
          <w:rFonts w:asciiTheme="minorEastAsia" w:hAnsiTheme="minorEastAsia" w:hint="eastAsia"/>
          <w:kern w:val="0"/>
          <w:szCs w:val="21"/>
        </w:rPr>
        <w:t>年</w:t>
      </w:r>
      <w:r w:rsidR="009572BB" w:rsidRPr="009572BB">
        <w:rPr>
          <w:rFonts w:asciiTheme="minorEastAsia" w:hAnsiTheme="minorEastAsia" w:hint="eastAsia"/>
          <w:kern w:val="0"/>
          <w:szCs w:val="21"/>
        </w:rPr>
        <w:t>6</w:t>
      </w:r>
      <w:r w:rsidRPr="009572BB">
        <w:rPr>
          <w:rFonts w:asciiTheme="minorEastAsia" w:hAnsiTheme="minorEastAsia" w:hint="eastAsia"/>
          <w:kern w:val="0"/>
          <w:szCs w:val="21"/>
        </w:rPr>
        <w:t>月</w:t>
      </w:r>
      <w:r w:rsidR="009572BB" w:rsidRPr="009572BB">
        <w:rPr>
          <w:rFonts w:asciiTheme="minorEastAsia" w:hAnsiTheme="minorEastAsia" w:hint="eastAsia"/>
          <w:kern w:val="0"/>
          <w:szCs w:val="21"/>
        </w:rPr>
        <w:t>2</w:t>
      </w:r>
      <w:r w:rsidRPr="009572BB">
        <w:rPr>
          <w:rFonts w:asciiTheme="minorEastAsia" w:hAnsiTheme="minorEastAsia" w:hint="eastAsia"/>
          <w:kern w:val="0"/>
          <w:szCs w:val="21"/>
        </w:rPr>
        <w:t>日</w:t>
      </w:r>
      <w:r w:rsidRPr="009572BB">
        <w:rPr>
          <w:rFonts w:asciiTheme="minorEastAsia" w:hAnsiTheme="minorEastAsia"/>
          <w:kern w:val="0"/>
          <w:szCs w:val="21"/>
        </w:rPr>
        <w:t>开展</w:t>
      </w:r>
      <w:r w:rsidRPr="009572BB">
        <w:rPr>
          <w:rFonts w:asciiTheme="minorEastAsia" w:hAnsiTheme="minorEastAsia" w:hint="eastAsia"/>
          <w:kern w:val="0"/>
          <w:szCs w:val="21"/>
        </w:rPr>
        <w:t>了</w:t>
      </w:r>
      <w:r w:rsidR="009572BB" w:rsidRPr="009572BB">
        <w:rPr>
          <w:rFonts w:asciiTheme="minorEastAsia" w:hAnsiTheme="minorEastAsia" w:hint="eastAsia"/>
          <w:kern w:val="0"/>
          <w:szCs w:val="21"/>
        </w:rPr>
        <w:t>测量管理</w:t>
      </w:r>
      <w:r w:rsidRPr="009572BB">
        <w:rPr>
          <w:rFonts w:asciiTheme="minorEastAsia" w:hAnsiTheme="minorEastAsia" w:hint="eastAsia"/>
          <w:kern w:val="0"/>
          <w:szCs w:val="21"/>
        </w:rPr>
        <w:t>体系管理评审，会议</w:t>
      </w:r>
      <w:r w:rsidRPr="009572BB">
        <w:rPr>
          <w:rFonts w:asciiTheme="minorEastAsia" w:hAnsiTheme="minorEastAsia"/>
          <w:kern w:val="0"/>
          <w:szCs w:val="21"/>
        </w:rPr>
        <w:t>由</w:t>
      </w:r>
      <w:r w:rsidRPr="009572BB">
        <w:rPr>
          <w:rFonts w:asciiTheme="minorEastAsia" w:hAnsiTheme="minorEastAsia" w:hint="eastAsia"/>
          <w:kern w:val="0"/>
          <w:szCs w:val="21"/>
        </w:rPr>
        <w:t>总经理</w:t>
      </w:r>
      <w:r w:rsidR="009572BB" w:rsidRPr="009572BB">
        <w:rPr>
          <w:rFonts w:ascii="宋体" w:eastAsia="宋体" w:hAnsi="宋体" w:cs="Times New Roman" w:hint="eastAsia"/>
          <w:kern w:val="0"/>
          <w:szCs w:val="21"/>
        </w:rPr>
        <w:t>姚日远</w:t>
      </w:r>
      <w:r w:rsidRPr="009572BB">
        <w:rPr>
          <w:rFonts w:asciiTheme="minorEastAsia" w:hAnsiTheme="minorEastAsia" w:hint="eastAsia"/>
          <w:kern w:val="0"/>
          <w:szCs w:val="21"/>
        </w:rPr>
        <w:t>主持，由</w:t>
      </w:r>
      <w:r w:rsidRPr="009572BB">
        <w:rPr>
          <w:rFonts w:asciiTheme="minorEastAsia" w:hAnsiTheme="minorEastAsia"/>
          <w:kern w:val="0"/>
          <w:szCs w:val="21"/>
        </w:rPr>
        <w:t>管理者代表</w:t>
      </w:r>
      <w:r w:rsidR="009572BB" w:rsidRPr="009572BB">
        <w:rPr>
          <w:rFonts w:asciiTheme="minorEastAsia" w:hAnsiTheme="minorEastAsia" w:hint="eastAsia"/>
          <w:kern w:val="0"/>
          <w:szCs w:val="21"/>
        </w:rPr>
        <w:t>肖传慰</w:t>
      </w:r>
      <w:r w:rsidRPr="009572BB">
        <w:rPr>
          <w:rFonts w:asciiTheme="minorEastAsia" w:hAnsiTheme="minorEastAsia"/>
          <w:kern w:val="0"/>
          <w:szCs w:val="21"/>
        </w:rPr>
        <w:t>汇报了体系运行情况。</w:t>
      </w:r>
      <w:r w:rsidRPr="009572BB">
        <w:rPr>
          <w:rFonts w:asciiTheme="minorEastAsia" w:hAnsiTheme="minorEastAsia" w:hint="eastAsia"/>
          <w:kern w:val="0"/>
          <w:szCs w:val="21"/>
        </w:rPr>
        <w:t>会议肯定</w:t>
      </w:r>
      <w:r w:rsidRPr="009572BB">
        <w:rPr>
          <w:rFonts w:asciiTheme="minorEastAsia" w:hAnsiTheme="minorEastAsia"/>
          <w:kern w:val="0"/>
          <w:szCs w:val="21"/>
        </w:rPr>
        <w:t>了公司测量管理体系的充分</w:t>
      </w:r>
      <w:r w:rsidRPr="009572BB">
        <w:rPr>
          <w:rFonts w:asciiTheme="minorEastAsia" w:hAnsiTheme="minorEastAsia" w:hint="eastAsia"/>
          <w:kern w:val="0"/>
          <w:szCs w:val="21"/>
        </w:rPr>
        <w:t>性</w:t>
      </w:r>
      <w:r w:rsidRPr="009572BB">
        <w:rPr>
          <w:rFonts w:asciiTheme="minorEastAsia" w:hAnsiTheme="minorEastAsia"/>
          <w:kern w:val="0"/>
          <w:szCs w:val="21"/>
        </w:rPr>
        <w:t>、有效性和适宜性</w:t>
      </w:r>
      <w:r w:rsidR="0028402A">
        <w:rPr>
          <w:rFonts w:asciiTheme="minorEastAsia" w:hAnsiTheme="minorEastAsia" w:hint="eastAsia"/>
          <w:kern w:val="0"/>
          <w:szCs w:val="21"/>
        </w:rPr>
        <w:t>，</w:t>
      </w:r>
      <w:r w:rsidRPr="009572BB">
        <w:rPr>
          <w:rFonts w:asciiTheme="minorEastAsia" w:hAnsiTheme="minorEastAsia" w:hint="eastAsia"/>
          <w:kern w:val="0"/>
          <w:szCs w:val="21"/>
        </w:rPr>
        <w:t>形成</w:t>
      </w:r>
      <w:r w:rsidRPr="009572BB">
        <w:rPr>
          <w:rFonts w:asciiTheme="minorEastAsia" w:hAnsiTheme="minorEastAsia"/>
          <w:kern w:val="0"/>
          <w:szCs w:val="21"/>
        </w:rPr>
        <w:t>了管理评审报告</w:t>
      </w:r>
      <w:r w:rsidRPr="009572BB">
        <w:rPr>
          <w:rFonts w:asciiTheme="minorEastAsia" w:hAnsiTheme="minorEastAsia" w:hint="eastAsia"/>
          <w:kern w:val="0"/>
          <w:szCs w:val="21"/>
        </w:rPr>
        <w:t>，对测量管理体系目前存在的</w:t>
      </w:r>
      <w:r w:rsidR="009572BB" w:rsidRPr="009572BB">
        <w:rPr>
          <w:rFonts w:asciiTheme="minorEastAsia" w:hAnsiTheme="minorEastAsia" w:hint="eastAsia"/>
          <w:kern w:val="0"/>
          <w:szCs w:val="21"/>
        </w:rPr>
        <w:t>3</w:t>
      </w:r>
      <w:r w:rsidRPr="009572BB">
        <w:rPr>
          <w:rFonts w:asciiTheme="minorEastAsia" w:hAnsiTheme="minorEastAsia" w:hint="eastAsia"/>
          <w:kern w:val="0"/>
          <w:szCs w:val="21"/>
        </w:rPr>
        <w:t>个方面的问题落实了整改部门</w:t>
      </w:r>
      <w:r w:rsidR="009572BB" w:rsidRPr="009572BB">
        <w:rPr>
          <w:rFonts w:asciiTheme="minorEastAsia" w:hAnsiTheme="minorEastAsia" w:hint="eastAsia"/>
          <w:kern w:val="0"/>
          <w:szCs w:val="21"/>
        </w:rPr>
        <w:t>及整改计划</w:t>
      </w:r>
      <w:r w:rsidRPr="009572BB">
        <w:rPr>
          <w:rFonts w:asciiTheme="minorEastAsia" w:hAnsiTheme="minorEastAsia" w:hint="eastAsia"/>
          <w:kern w:val="0"/>
          <w:szCs w:val="21"/>
        </w:rPr>
        <w:t>。</w:t>
      </w:r>
    </w:p>
    <w:p w:rsidR="00456656" w:rsidRDefault="003C630A" w:rsidP="00456656">
      <w:pPr>
        <w:spacing w:line="276" w:lineRule="auto"/>
        <w:rPr>
          <w:rStyle w:val="FontStyle99"/>
          <w:rFonts w:ascii="宋体" w:eastAsia="宋体"/>
          <w:color w:val="0070C0"/>
          <w:sz w:val="21"/>
          <w:szCs w:val="21"/>
        </w:rPr>
      </w:pPr>
    </w:p>
    <w:p w:rsidR="00456656" w:rsidRPr="005F6FBF" w:rsidRDefault="00BE60F7" w:rsidP="005F6FBF">
      <w:pPr>
        <w:widowControl/>
        <w:spacing w:line="276" w:lineRule="auto"/>
        <w:rPr>
          <w:rFonts w:ascii="宋体" w:hAnsi="宋体" w:cs="宋体"/>
          <w:bCs/>
          <w:kern w:val="0"/>
          <w:szCs w:val="21"/>
        </w:rPr>
      </w:pPr>
      <w:r w:rsidRPr="005F6FBF">
        <w:rPr>
          <w:rFonts w:ascii="宋体" w:hAnsi="宋体" w:cs="宋体" w:hint="eastAsia"/>
          <w:bCs/>
          <w:kern w:val="0"/>
          <w:szCs w:val="21"/>
        </w:rPr>
        <w:t>3.为持续改进而策划的活动的进展企业对识别的关键测量过程进行了持续的控制，</w:t>
      </w:r>
      <w:r w:rsidRPr="0028402A">
        <w:rPr>
          <w:rFonts w:ascii="宋体" w:hAnsi="宋体" w:cs="宋体" w:hint="eastAsia"/>
          <w:bCs/>
          <w:kern w:val="0"/>
          <w:szCs w:val="21"/>
        </w:rPr>
        <w:t>新增</w:t>
      </w:r>
      <w:r w:rsidR="0028402A" w:rsidRPr="0028402A">
        <w:rPr>
          <w:rFonts w:ascii="宋体" w:hAnsi="宋体" w:cs="宋体" w:hint="eastAsia"/>
          <w:bCs/>
          <w:kern w:val="0"/>
          <w:szCs w:val="21"/>
        </w:rPr>
        <w:t>1</w:t>
      </w:r>
      <w:r w:rsidRPr="0028402A">
        <w:rPr>
          <w:rFonts w:ascii="宋体" w:hAnsi="宋体" w:cs="宋体" w:hint="eastAsia"/>
          <w:bCs/>
          <w:kern w:val="0"/>
          <w:szCs w:val="21"/>
        </w:rPr>
        <w:t>个关键测量过程：</w:t>
      </w:r>
    </w:p>
    <w:p w:rsidR="000443AB" w:rsidRPr="000443AB" w:rsidRDefault="000443AB" w:rsidP="000443AB">
      <w:pPr>
        <w:widowControl/>
        <w:jc w:val="left"/>
        <w:rPr>
          <w:rFonts w:asciiTheme="minorEastAsia" w:hAnsiTheme="minorEastAsia" w:cs="宋体"/>
          <w:bCs/>
          <w:kern w:val="0"/>
          <w:szCs w:val="21"/>
        </w:rPr>
      </w:pPr>
      <w:r w:rsidRPr="000443AB">
        <w:rPr>
          <w:rFonts w:asciiTheme="minorEastAsia" w:hAnsiTheme="minorEastAsia" w:cs="宋体" w:hint="eastAsia"/>
          <w:bCs/>
          <w:kern w:val="0"/>
          <w:szCs w:val="21"/>
        </w:rPr>
        <w:t>a)计量要求的导出和验证：查《</w:t>
      </w:r>
      <w:r w:rsidRPr="000443AB">
        <w:rPr>
          <w:rFonts w:ascii="宋体" w:hAnsi="宋体" w:hint="eastAsia"/>
          <w:szCs w:val="21"/>
        </w:rPr>
        <w:t>物料进出厂汽车衡测量过程</w:t>
      </w:r>
      <w:r w:rsidRPr="000443AB">
        <w:rPr>
          <w:rFonts w:asciiTheme="minorEastAsia" w:hAnsiTheme="minorEastAsia" w:cs="宋体" w:hint="eastAsia"/>
          <w:bCs/>
          <w:kern w:val="0"/>
          <w:szCs w:val="21"/>
        </w:rPr>
        <w:t>》</w:t>
      </w:r>
      <w:r w:rsidRPr="000443AB">
        <w:rPr>
          <w:rFonts w:hint="eastAsia"/>
        </w:rPr>
        <w:t>计量测量过程，计量要求导出方法正确，验证满足测量过程要求。详见附件《计量要求导出及验证记录表》</w:t>
      </w:r>
      <w:r w:rsidR="005E5738">
        <w:rPr>
          <w:rFonts w:hint="eastAsia"/>
        </w:rPr>
        <w:t>。</w:t>
      </w:r>
    </w:p>
    <w:p w:rsidR="000443AB" w:rsidRPr="000443AB" w:rsidRDefault="000443AB" w:rsidP="000443AB">
      <w:pPr>
        <w:widowControl/>
        <w:spacing w:line="276" w:lineRule="auto"/>
        <w:rPr>
          <w:rFonts w:asciiTheme="minorEastAsia" w:hAnsiTheme="minorEastAsia" w:cs="宋体"/>
          <w:kern w:val="0"/>
          <w:szCs w:val="21"/>
        </w:rPr>
      </w:pPr>
      <w:r w:rsidRPr="000443AB">
        <w:rPr>
          <w:rFonts w:asciiTheme="minorEastAsia" w:hAnsiTheme="minorEastAsia" w:cs="宋体" w:hint="eastAsia"/>
          <w:kern w:val="0"/>
          <w:szCs w:val="21"/>
        </w:rPr>
        <w:t>b)</w:t>
      </w:r>
      <w:r w:rsidRPr="000443AB">
        <w:rPr>
          <w:rFonts w:asciiTheme="minorEastAsia" w:hAnsiTheme="minorEastAsia" w:cs="宋体"/>
          <w:kern w:val="0"/>
          <w:szCs w:val="21"/>
        </w:rPr>
        <w:t>测量不确定评定</w:t>
      </w:r>
      <w:r w:rsidRPr="000443AB">
        <w:rPr>
          <w:rFonts w:asciiTheme="minorEastAsia" w:hAnsiTheme="minorEastAsia" w:cs="宋体" w:hint="eastAsia"/>
          <w:kern w:val="0"/>
          <w:szCs w:val="21"/>
        </w:rPr>
        <w:t>：查</w:t>
      </w:r>
      <w:r w:rsidRPr="000443AB">
        <w:rPr>
          <w:rFonts w:asciiTheme="minorEastAsia" w:hAnsiTheme="minorEastAsia" w:cs="宋体" w:hint="eastAsia"/>
          <w:bCs/>
          <w:kern w:val="0"/>
          <w:szCs w:val="21"/>
        </w:rPr>
        <w:t>《</w:t>
      </w:r>
      <w:r w:rsidRPr="000443AB">
        <w:rPr>
          <w:rFonts w:ascii="宋体" w:hAnsi="宋体" w:hint="eastAsia"/>
          <w:szCs w:val="21"/>
        </w:rPr>
        <w:t>物料进出厂汽车衡测量过程</w:t>
      </w:r>
      <w:r w:rsidRPr="000443AB">
        <w:rPr>
          <w:rFonts w:asciiTheme="minorEastAsia" w:hAnsiTheme="minorEastAsia" w:cs="宋体" w:hint="eastAsia"/>
          <w:bCs/>
          <w:kern w:val="0"/>
          <w:szCs w:val="21"/>
        </w:rPr>
        <w:t>》</w:t>
      </w:r>
      <w:r w:rsidRPr="000443AB">
        <w:rPr>
          <w:rFonts w:hint="eastAsia"/>
        </w:rPr>
        <w:t>计量测量过程，测量不确定度评定正确。详见附件《测量不确定度评定》</w:t>
      </w:r>
      <w:r w:rsidR="005E5738">
        <w:rPr>
          <w:rFonts w:hint="eastAsia"/>
        </w:rPr>
        <w:t>。</w:t>
      </w:r>
    </w:p>
    <w:p w:rsidR="000443AB" w:rsidRPr="000443AB" w:rsidRDefault="000443AB" w:rsidP="000443AB">
      <w:pPr>
        <w:widowControl/>
        <w:spacing w:line="276" w:lineRule="auto"/>
        <w:rPr>
          <w:rFonts w:asciiTheme="minorEastAsia" w:hAnsiTheme="minorEastAsia" w:cs="宋体"/>
          <w:kern w:val="0"/>
          <w:szCs w:val="21"/>
        </w:rPr>
      </w:pPr>
      <w:r w:rsidRPr="000443AB">
        <w:rPr>
          <w:rFonts w:asciiTheme="minorEastAsia" w:hAnsiTheme="minorEastAsia" w:cs="宋体" w:hint="eastAsia"/>
          <w:kern w:val="0"/>
          <w:szCs w:val="21"/>
        </w:rPr>
        <w:t>c)有效性确认：查</w:t>
      </w:r>
      <w:r w:rsidRPr="000443AB">
        <w:rPr>
          <w:rFonts w:asciiTheme="minorEastAsia" w:hAnsiTheme="minorEastAsia" w:cs="宋体" w:hint="eastAsia"/>
          <w:bCs/>
          <w:kern w:val="0"/>
          <w:szCs w:val="21"/>
        </w:rPr>
        <w:t>《</w:t>
      </w:r>
      <w:r w:rsidRPr="000443AB">
        <w:rPr>
          <w:rFonts w:ascii="宋体" w:hAnsi="宋体" w:hint="eastAsia"/>
          <w:szCs w:val="21"/>
        </w:rPr>
        <w:t>物料进出厂汽车衡测量过程</w:t>
      </w:r>
      <w:r w:rsidRPr="000443AB">
        <w:rPr>
          <w:rFonts w:asciiTheme="minorEastAsia" w:hAnsiTheme="minorEastAsia" w:cs="宋体" w:hint="eastAsia"/>
          <w:bCs/>
          <w:kern w:val="0"/>
          <w:szCs w:val="21"/>
        </w:rPr>
        <w:t>》</w:t>
      </w:r>
      <w:r w:rsidR="00E540BD">
        <w:rPr>
          <w:rFonts w:hint="eastAsia"/>
        </w:rPr>
        <w:t>高度</w:t>
      </w:r>
      <w:r w:rsidRPr="000443AB">
        <w:rPr>
          <w:rFonts w:hint="eastAsia"/>
        </w:rPr>
        <w:t>测量过程，采用</w:t>
      </w:r>
      <w:r w:rsidRPr="000443AB">
        <w:rPr>
          <w:rFonts w:hint="eastAsia"/>
        </w:rPr>
        <w:t>1#</w:t>
      </w:r>
      <w:r w:rsidRPr="000443AB">
        <w:rPr>
          <w:rFonts w:hint="eastAsia"/>
        </w:rPr>
        <w:t>汽车衡和</w:t>
      </w:r>
      <w:r w:rsidRPr="000443AB">
        <w:rPr>
          <w:rFonts w:hint="eastAsia"/>
        </w:rPr>
        <w:t>2#</w:t>
      </w:r>
      <w:r w:rsidRPr="000443AB">
        <w:rPr>
          <w:rFonts w:hint="eastAsia"/>
        </w:rPr>
        <w:t>汽车</w:t>
      </w:r>
      <w:proofErr w:type="gramStart"/>
      <w:r w:rsidRPr="000443AB">
        <w:rPr>
          <w:rFonts w:hint="eastAsia"/>
        </w:rPr>
        <w:t>衡</w:t>
      </w:r>
      <w:proofErr w:type="gramEnd"/>
      <w:r w:rsidRPr="000443AB">
        <w:rPr>
          <w:rFonts w:hint="eastAsia"/>
        </w:rPr>
        <w:t>比对进行有效性确认，满足要求。详见附件《测量过程有效性确认》</w:t>
      </w:r>
      <w:r w:rsidR="005E5738">
        <w:rPr>
          <w:rFonts w:hint="eastAsia"/>
        </w:rPr>
        <w:t>。</w:t>
      </w:r>
    </w:p>
    <w:p w:rsidR="000443AB" w:rsidRPr="000443AB" w:rsidRDefault="000443AB" w:rsidP="000443AB">
      <w:pPr>
        <w:widowControl/>
        <w:spacing w:line="276" w:lineRule="auto"/>
        <w:rPr>
          <w:rFonts w:asciiTheme="minorEastAsia" w:hAnsiTheme="minorEastAsia" w:cs="宋体"/>
          <w:kern w:val="0"/>
          <w:szCs w:val="21"/>
        </w:rPr>
      </w:pPr>
      <w:r w:rsidRPr="000443AB">
        <w:rPr>
          <w:rFonts w:asciiTheme="minorEastAsia" w:hAnsiTheme="minorEastAsia" w:cs="宋体" w:hint="eastAsia"/>
          <w:kern w:val="0"/>
          <w:szCs w:val="21"/>
        </w:rPr>
        <w:t>d)</w:t>
      </w:r>
      <w:r w:rsidRPr="000443AB">
        <w:rPr>
          <w:rFonts w:asciiTheme="minorEastAsia" w:hAnsiTheme="minorEastAsia" w:cs="宋体"/>
          <w:kern w:val="0"/>
          <w:szCs w:val="21"/>
        </w:rPr>
        <w:t>测量过程的控制</w:t>
      </w:r>
      <w:r w:rsidRPr="000443AB">
        <w:rPr>
          <w:rFonts w:asciiTheme="minorEastAsia" w:hAnsiTheme="minorEastAsia" w:cs="宋体" w:hint="eastAsia"/>
          <w:kern w:val="0"/>
          <w:szCs w:val="21"/>
        </w:rPr>
        <w:t>：查</w:t>
      </w:r>
      <w:r w:rsidRPr="000443AB">
        <w:rPr>
          <w:rFonts w:asciiTheme="minorEastAsia" w:hAnsiTheme="minorEastAsia" w:cs="宋体" w:hint="eastAsia"/>
          <w:bCs/>
          <w:kern w:val="0"/>
          <w:szCs w:val="21"/>
        </w:rPr>
        <w:t>《</w:t>
      </w:r>
      <w:r w:rsidRPr="000443AB">
        <w:rPr>
          <w:rFonts w:ascii="宋体" w:hAnsi="宋体" w:hint="eastAsia"/>
          <w:szCs w:val="21"/>
        </w:rPr>
        <w:t>物料进出厂汽车衡测量过程</w:t>
      </w:r>
      <w:r w:rsidRPr="000443AB">
        <w:rPr>
          <w:rFonts w:asciiTheme="minorEastAsia" w:hAnsiTheme="minorEastAsia" w:cs="宋体" w:hint="eastAsia"/>
          <w:bCs/>
          <w:kern w:val="0"/>
          <w:szCs w:val="21"/>
        </w:rPr>
        <w:t>》</w:t>
      </w:r>
      <w:r w:rsidRPr="000443AB">
        <w:rPr>
          <w:rFonts w:hint="eastAsia"/>
        </w:rPr>
        <w:t>计量测量过程，编制了控制规范，对测量人员、测量设备、测量环境进行控制，满足要求。</w:t>
      </w:r>
    </w:p>
    <w:p w:rsidR="000443AB" w:rsidRPr="000443AB" w:rsidRDefault="000443AB" w:rsidP="000443AB">
      <w:pPr>
        <w:widowControl/>
        <w:spacing w:line="276" w:lineRule="auto"/>
        <w:rPr>
          <w:rFonts w:asciiTheme="minorEastAsia" w:hAnsiTheme="minorEastAsia" w:cs="宋体"/>
          <w:kern w:val="0"/>
          <w:szCs w:val="21"/>
        </w:rPr>
      </w:pPr>
      <w:r w:rsidRPr="000443AB">
        <w:rPr>
          <w:rFonts w:asciiTheme="minorEastAsia" w:hAnsiTheme="minorEastAsia" w:cs="宋体" w:hint="eastAsia"/>
          <w:kern w:val="0"/>
          <w:szCs w:val="21"/>
        </w:rPr>
        <w:lastRenderedPageBreak/>
        <w:t>e)</w:t>
      </w:r>
      <w:r w:rsidRPr="000443AB">
        <w:rPr>
          <w:rFonts w:asciiTheme="minorEastAsia" w:hAnsiTheme="minorEastAsia" w:cs="宋体"/>
          <w:kern w:val="0"/>
          <w:szCs w:val="21"/>
        </w:rPr>
        <w:t>测量过程的监视</w:t>
      </w:r>
      <w:r w:rsidRPr="000443AB">
        <w:rPr>
          <w:rFonts w:asciiTheme="minorEastAsia" w:hAnsiTheme="minorEastAsia" w:cs="宋体" w:hint="eastAsia"/>
          <w:kern w:val="0"/>
          <w:szCs w:val="21"/>
        </w:rPr>
        <w:t>：查</w:t>
      </w:r>
      <w:r w:rsidRPr="000443AB">
        <w:rPr>
          <w:rFonts w:asciiTheme="minorEastAsia" w:hAnsiTheme="minorEastAsia" w:cs="宋体" w:hint="eastAsia"/>
          <w:bCs/>
          <w:kern w:val="0"/>
          <w:szCs w:val="21"/>
        </w:rPr>
        <w:t>《</w:t>
      </w:r>
      <w:r w:rsidRPr="000443AB">
        <w:rPr>
          <w:rFonts w:ascii="宋体" w:hAnsi="宋体" w:hint="eastAsia"/>
          <w:szCs w:val="21"/>
        </w:rPr>
        <w:t>物料进出厂汽车衡测量过程</w:t>
      </w:r>
      <w:r w:rsidRPr="000443AB">
        <w:rPr>
          <w:rFonts w:asciiTheme="minorEastAsia" w:hAnsiTheme="minorEastAsia" w:cs="宋体" w:hint="eastAsia"/>
          <w:bCs/>
          <w:kern w:val="0"/>
          <w:szCs w:val="21"/>
        </w:rPr>
        <w:t>》</w:t>
      </w:r>
      <w:r w:rsidR="00346E31">
        <w:rPr>
          <w:rFonts w:hint="eastAsia"/>
        </w:rPr>
        <w:t>监视记录，符合要求</w:t>
      </w:r>
      <w:r w:rsidRPr="000443AB">
        <w:rPr>
          <w:rFonts w:asciiTheme="minorEastAsia" w:hAnsiTheme="minorEastAsia" w:cs="宋体" w:hint="eastAsia"/>
          <w:kern w:val="0"/>
          <w:szCs w:val="21"/>
        </w:rPr>
        <w:t>。</w:t>
      </w:r>
      <w:r w:rsidRPr="000443AB">
        <w:rPr>
          <w:rFonts w:hint="eastAsia"/>
        </w:rPr>
        <w:t>详见附件</w:t>
      </w:r>
      <w:r w:rsidRPr="000443AB">
        <w:rPr>
          <w:rFonts w:asciiTheme="minorEastAsia" w:hAnsiTheme="minorEastAsia" w:cs="宋体" w:hint="eastAsia"/>
          <w:kern w:val="0"/>
          <w:szCs w:val="21"/>
        </w:rPr>
        <w:t>《测量过程监视记录》</w:t>
      </w:r>
      <w:r w:rsidR="005E5738">
        <w:rPr>
          <w:rFonts w:asciiTheme="minorEastAsia" w:hAnsiTheme="minorEastAsia" w:cs="宋体" w:hint="eastAsia"/>
          <w:kern w:val="0"/>
          <w:szCs w:val="21"/>
        </w:rPr>
        <w:t>。</w:t>
      </w:r>
    </w:p>
    <w:p w:rsidR="000443AB" w:rsidRPr="000443AB" w:rsidRDefault="000443AB" w:rsidP="000443AB">
      <w:pPr>
        <w:widowControl/>
        <w:spacing w:line="276" w:lineRule="auto"/>
        <w:rPr>
          <w:szCs w:val="21"/>
        </w:rPr>
      </w:pPr>
      <w:r w:rsidRPr="000443AB">
        <w:rPr>
          <w:rFonts w:asciiTheme="minorEastAsia" w:hAnsiTheme="minorEastAsia" w:cs="宋体" w:hint="eastAsia"/>
          <w:kern w:val="0"/>
          <w:szCs w:val="21"/>
        </w:rPr>
        <w:t>f)测量设备的溯源：</w:t>
      </w:r>
      <w:r w:rsidRPr="000443AB">
        <w:rPr>
          <w:rFonts w:ascii="宋体" w:eastAsia="宋体" w:hAnsi="宋体" w:hint="eastAsia"/>
          <w:bCs/>
          <w:szCs w:val="21"/>
        </w:rPr>
        <w:t>企业测量设备外送</w:t>
      </w:r>
      <w:r w:rsidRPr="000443AB">
        <w:rPr>
          <w:rFonts w:ascii="Times New Roman" w:eastAsia="宋体" w:hAnsi="Times New Roman" w:cs="Times New Roman"/>
          <w:szCs w:val="21"/>
        </w:rPr>
        <w:t>江都区计量测试技术研究所</w:t>
      </w:r>
      <w:r w:rsidRPr="000443AB">
        <w:rPr>
          <w:rFonts w:ascii="Times New Roman" w:eastAsia="宋体" w:hAnsi="Times New Roman" w:cs="Times New Roman" w:hint="eastAsia"/>
          <w:szCs w:val="21"/>
        </w:rPr>
        <w:t>、扬州市</w:t>
      </w:r>
      <w:r w:rsidRPr="000443AB">
        <w:rPr>
          <w:rFonts w:ascii="Times New Roman" w:eastAsia="宋体" w:hAnsi="Times New Roman" w:cs="Times New Roman"/>
          <w:szCs w:val="21"/>
        </w:rPr>
        <w:t>计量测试技术研究所</w:t>
      </w:r>
      <w:r w:rsidRPr="000443AB">
        <w:rPr>
          <w:rFonts w:ascii="Times New Roman" w:eastAsia="宋体" w:hAnsi="Times New Roman" w:cs="Times New Roman" w:hint="eastAsia"/>
          <w:szCs w:val="21"/>
        </w:rPr>
        <w:t>、</w:t>
      </w:r>
      <w:r w:rsidRPr="000443AB">
        <w:rPr>
          <w:rFonts w:ascii="Times New Roman" w:eastAsia="宋体" w:hAnsi="Times New Roman" w:cs="Times New Roman"/>
          <w:szCs w:val="21"/>
        </w:rPr>
        <w:t>江苏省计量科学研究院</w:t>
      </w:r>
      <w:r w:rsidRPr="000443AB">
        <w:rPr>
          <w:rFonts w:hint="eastAsia"/>
          <w:szCs w:val="21"/>
        </w:rPr>
        <w:t>检定</w:t>
      </w:r>
      <w:r w:rsidRPr="000443AB">
        <w:rPr>
          <w:rFonts w:hint="eastAsia"/>
          <w:szCs w:val="21"/>
        </w:rPr>
        <w:t>/</w:t>
      </w:r>
      <w:r w:rsidRPr="000443AB">
        <w:rPr>
          <w:rFonts w:hint="eastAsia"/>
          <w:szCs w:val="21"/>
        </w:rPr>
        <w:t>校准</w:t>
      </w:r>
      <w:r w:rsidRPr="00E540BD">
        <w:rPr>
          <w:rFonts w:hint="eastAsia"/>
          <w:szCs w:val="21"/>
        </w:rPr>
        <w:t>。抽查</w:t>
      </w:r>
      <w:r w:rsidR="00E540BD" w:rsidRPr="00E540BD">
        <w:rPr>
          <w:rFonts w:hint="eastAsia"/>
          <w:szCs w:val="21"/>
        </w:rPr>
        <w:t>8</w:t>
      </w:r>
      <w:r w:rsidRPr="00E540BD">
        <w:rPr>
          <w:rFonts w:hint="eastAsia"/>
          <w:szCs w:val="21"/>
        </w:rPr>
        <w:t>台测量设备检定</w:t>
      </w:r>
      <w:r w:rsidRPr="00E540BD">
        <w:rPr>
          <w:rFonts w:hint="eastAsia"/>
          <w:szCs w:val="21"/>
        </w:rPr>
        <w:t>/</w:t>
      </w:r>
      <w:r w:rsidRPr="00E540BD">
        <w:rPr>
          <w:rFonts w:hint="eastAsia"/>
          <w:szCs w:val="21"/>
        </w:rPr>
        <w:t>校准证书，溯</w:t>
      </w:r>
      <w:r w:rsidRPr="000443AB">
        <w:rPr>
          <w:rFonts w:hint="eastAsia"/>
          <w:szCs w:val="21"/>
        </w:rPr>
        <w:t>源满足要求</w:t>
      </w:r>
      <w:r w:rsidR="00E540BD">
        <w:rPr>
          <w:rFonts w:hint="eastAsia"/>
          <w:szCs w:val="21"/>
        </w:rPr>
        <w:t>，</w:t>
      </w:r>
      <w:r w:rsidRPr="000443AB">
        <w:rPr>
          <w:rFonts w:hint="eastAsia"/>
        </w:rPr>
        <w:t>详见附件</w:t>
      </w:r>
      <w:r w:rsidRPr="000443AB">
        <w:rPr>
          <w:rFonts w:hint="eastAsia"/>
          <w:szCs w:val="21"/>
        </w:rPr>
        <w:t>《测量设备溯源检查表》</w:t>
      </w:r>
      <w:r w:rsidR="005E5738">
        <w:rPr>
          <w:rFonts w:hint="eastAsia"/>
          <w:szCs w:val="21"/>
        </w:rPr>
        <w:t>。</w:t>
      </w:r>
    </w:p>
    <w:p w:rsidR="005F6FBF" w:rsidRPr="000443AB" w:rsidRDefault="005F6FBF" w:rsidP="00456656">
      <w:pPr>
        <w:widowControl/>
        <w:spacing w:line="276" w:lineRule="auto"/>
        <w:rPr>
          <w:szCs w:val="21"/>
        </w:rPr>
      </w:pPr>
    </w:p>
    <w:p w:rsidR="00456656" w:rsidRPr="005F6FBF" w:rsidRDefault="00BE60F7" w:rsidP="00456656">
      <w:pPr>
        <w:widowControl/>
        <w:spacing w:line="276" w:lineRule="auto"/>
        <w:rPr>
          <w:szCs w:val="21"/>
        </w:rPr>
      </w:pPr>
      <w:r w:rsidRPr="005F6FBF">
        <w:rPr>
          <w:rFonts w:hint="eastAsia"/>
          <w:szCs w:val="21"/>
        </w:rPr>
        <w:t>4.</w:t>
      </w:r>
      <w:r w:rsidRPr="005F6FBF">
        <w:rPr>
          <w:rFonts w:hint="eastAsia"/>
          <w:szCs w:val="21"/>
        </w:rPr>
        <w:t>能源管理情况：</w:t>
      </w:r>
    </w:p>
    <w:p w:rsidR="00456656" w:rsidRPr="009523D8" w:rsidRDefault="00BE60F7" w:rsidP="009523D8">
      <w:pPr>
        <w:widowControl/>
        <w:spacing w:line="276" w:lineRule="auto"/>
        <w:ind w:firstLineChars="200" w:firstLine="420"/>
        <w:rPr>
          <w:rFonts w:asciiTheme="minorEastAsia" w:hAnsiTheme="minorEastAsia" w:cs="宋体"/>
          <w:kern w:val="0"/>
          <w:szCs w:val="21"/>
        </w:rPr>
      </w:pPr>
      <w:r w:rsidRPr="009523D8">
        <w:rPr>
          <w:rFonts w:asciiTheme="minorEastAsia" w:hAnsiTheme="minorEastAsia" w:cs="宋体" w:hint="eastAsia"/>
          <w:kern w:val="0"/>
          <w:szCs w:val="21"/>
        </w:rPr>
        <w:t>20</w:t>
      </w:r>
      <w:r w:rsidR="005F6FBF" w:rsidRPr="009523D8">
        <w:rPr>
          <w:rFonts w:asciiTheme="minorEastAsia" w:hAnsiTheme="minorEastAsia" w:cs="宋体" w:hint="eastAsia"/>
          <w:kern w:val="0"/>
          <w:szCs w:val="21"/>
        </w:rPr>
        <w:t>21</w:t>
      </w:r>
      <w:r w:rsidRPr="009523D8">
        <w:rPr>
          <w:rFonts w:asciiTheme="minorEastAsia" w:hAnsiTheme="minorEastAsia" w:cs="宋体" w:hint="eastAsia"/>
          <w:kern w:val="0"/>
          <w:szCs w:val="21"/>
        </w:rPr>
        <w:t>年</w:t>
      </w:r>
      <w:r w:rsidR="001D551A" w:rsidRPr="009523D8">
        <w:rPr>
          <w:rFonts w:asciiTheme="minorEastAsia" w:hAnsiTheme="minorEastAsia" w:cs="宋体" w:hint="eastAsia"/>
          <w:kern w:val="0"/>
          <w:szCs w:val="21"/>
        </w:rPr>
        <w:t>企业</w:t>
      </w:r>
      <w:r w:rsidRPr="009523D8">
        <w:rPr>
          <w:rFonts w:asciiTheme="minorEastAsia" w:hAnsiTheme="minorEastAsia" w:cs="宋体" w:hint="eastAsia"/>
          <w:kern w:val="0"/>
          <w:szCs w:val="21"/>
        </w:rPr>
        <w:t>耗能</w:t>
      </w:r>
      <w:r w:rsidR="001D551A" w:rsidRPr="009523D8">
        <w:rPr>
          <w:rFonts w:asciiTheme="minorEastAsia" w:hAnsiTheme="minorEastAsia" w:cs="宋体" w:hint="eastAsia"/>
          <w:kern w:val="0"/>
          <w:szCs w:val="21"/>
        </w:rPr>
        <w:t>7.63</w:t>
      </w:r>
      <w:r w:rsidRPr="009523D8">
        <w:rPr>
          <w:rFonts w:asciiTheme="minorEastAsia" w:hAnsiTheme="minorEastAsia" w:cs="宋体" w:hint="eastAsia"/>
          <w:kern w:val="0"/>
          <w:szCs w:val="21"/>
        </w:rPr>
        <w:t>万吨标准煤</w:t>
      </w:r>
      <w:r w:rsidR="005F6FBF" w:rsidRPr="009523D8">
        <w:rPr>
          <w:rFonts w:asciiTheme="minorEastAsia" w:hAnsiTheme="minorEastAsia" w:cs="宋体" w:hint="eastAsia"/>
          <w:kern w:val="0"/>
          <w:szCs w:val="21"/>
        </w:rPr>
        <w:t>，</w:t>
      </w:r>
      <w:r w:rsidRPr="009523D8">
        <w:rPr>
          <w:rFonts w:asciiTheme="minorEastAsia" w:hAnsiTheme="minorEastAsia" w:cs="宋体" w:hint="eastAsia"/>
          <w:kern w:val="0"/>
          <w:szCs w:val="21"/>
        </w:rPr>
        <w:t>为重点耗能单位，企业建立了能源管理网络图和能源测量设备明细表，能源测量设备配备</w:t>
      </w:r>
      <w:proofErr w:type="gramStart"/>
      <w:r w:rsidRPr="009523D8">
        <w:rPr>
          <w:rFonts w:asciiTheme="minorEastAsia" w:hAnsiTheme="minorEastAsia" w:cs="宋体" w:hint="eastAsia"/>
          <w:kern w:val="0"/>
          <w:szCs w:val="21"/>
        </w:rPr>
        <w:t>率满足</w:t>
      </w:r>
      <w:proofErr w:type="gramEnd"/>
      <w:r w:rsidRPr="009523D8">
        <w:rPr>
          <w:rFonts w:asciiTheme="minorEastAsia" w:hAnsiTheme="minorEastAsia" w:cs="宋体" w:hint="eastAsia"/>
          <w:kern w:val="0"/>
          <w:szCs w:val="21"/>
        </w:rPr>
        <w:t xml:space="preserve">要求。进出用能单位，应配 </w:t>
      </w:r>
      <w:r w:rsidR="007D5C21" w:rsidRPr="009523D8">
        <w:rPr>
          <w:rFonts w:asciiTheme="minorEastAsia" w:hAnsiTheme="minorEastAsia" w:cs="宋体" w:hint="eastAsia"/>
          <w:kern w:val="0"/>
          <w:szCs w:val="21"/>
        </w:rPr>
        <w:t>5</w:t>
      </w:r>
      <w:r w:rsidRPr="009523D8">
        <w:rPr>
          <w:rFonts w:asciiTheme="minorEastAsia" w:hAnsiTheme="minorEastAsia" w:cs="宋体" w:hint="eastAsia"/>
          <w:kern w:val="0"/>
          <w:szCs w:val="21"/>
        </w:rPr>
        <w:t>台（件），</w:t>
      </w:r>
      <w:proofErr w:type="gramStart"/>
      <w:r w:rsidRPr="009523D8">
        <w:rPr>
          <w:rFonts w:asciiTheme="minorEastAsia" w:hAnsiTheme="minorEastAsia" w:cs="宋体" w:hint="eastAsia"/>
          <w:kern w:val="0"/>
          <w:szCs w:val="21"/>
        </w:rPr>
        <w:t>实配</w:t>
      </w:r>
      <w:proofErr w:type="gramEnd"/>
      <w:r w:rsidRPr="009523D8">
        <w:rPr>
          <w:rFonts w:asciiTheme="minorEastAsia" w:hAnsiTheme="minorEastAsia" w:cs="宋体" w:hint="eastAsia"/>
          <w:kern w:val="0"/>
          <w:szCs w:val="21"/>
        </w:rPr>
        <w:t xml:space="preserve"> </w:t>
      </w:r>
      <w:r w:rsidR="007D5C21" w:rsidRPr="009523D8">
        <w:rPr>
          <w:rFonts w:asciiTheme="minorEastAsia" w:hAnsiTheme="minorEastAsia" w:cs="宋体" w:hint="eastAsia"/>
          <w:kern w:val="0"/>
          <w:szCs w:val="21"/>
        </w:rPr>
        <w:t>5</w:t>
      </w:r>
      <w:r w:rsidRPr="009523D8">
        <w:rPr>
          <w:rFonts w:asciiTheme="minorEastAsia" w:hAnsiTheme="minorEastAsia" w:cs="宋体" w:hint="eastAsia"/>
          <w:kern w:val="0"/>
          <w:szCs w:val="21"/>
        </w:rPr>
        <w:t>台（件）；进出主要次级用能单位，应配 ：</w:t>
      </w:r>
      <w:r w:rsidR="007D5C21" w:rsidRPr="009523D8">
        <w:rPr>
          <w:rFonts w:asciiTheme="minorEastAsia" w:hAnsiTheme="minorEastAsia" w:cs="宋体" w:hint="eastAsia"/>
          <w:kern w:val="0"/>
          <w:szCs w:val="21"/>
        </w:rPr>
        <w:t>234</w:t>
      </w:r>
      <w:r w:rsidRPr="009523D8">
        <w:rPr>
          <w:rFonts w:asciiTheme="minorEastAsia" w:hAnsiTheme="minorEastAsia" w:cs="宋体" w:hint="eastAsia"/>
          <w:kern w:val="0"/>
          <w:szCs w:val="21"/>
        </w:rPr>
        <w:t>台（件），</w:t>
      </w:r>
      <w:proofErr w:type="gramStart"/>
      <w:r w:rsidRPr="009523D8">
        <w:rPr>
          <w:rFonts w:asciiTheme="minorEastAsia" w:hAnsiTheme="minorEastAsia" w:cs="宋体" w:hint="eastAsia"/>
          <w:kern w:val="0"/>
          <w:szCs w:val="21"/>
        </w:rPr>
        <w:t>实配</w:t>
      </w:r>
      <w:proofErr w:type="gramEnd"/>
      <w:r w:rsidRPr="009523D8">
        <w:rPr>
          <w:rFonts w:asciiTheme="minorEastAsia" w:hAnsiTheme="minorEastAsia" w:cs="宋体" w:hint="eastAsia"/>
          <w:kern w:val="0"/>
          <w:szCs w:val="21"/>
        </w:rPr>
        <w:t xml:space="preserve"> </w:t>
      </w:r>
      <w:r w:rsidR="007D5C21" w:rsidRPr="009523D8">
        <w:rPr>
          <w:rFonts w:asciiTheme="minorEastAsia" w:hAnsiTheme="minorEastAsia" w:cs="宋体" w:hint="eastAsia"/>
          <w:kern w:val="0"/>
          <w:szCs w:val="21"/>
        </w:rPr>
        <w:t>231</w:t>
      </w:r>
      <w:r w:rsidRPr="009523D8">
        <w:rPr>
          <w:rFonts w:asciiTheme="minorEastAsia" w:hAnsiTheme="minorEastAsia" w:cs="宋体" w:hint="eastAsia"/>
          <w:kern w:val="0"/>
          <w:szCs w:val="21"/>
        </w:rPr>
        <w:t>台（件）；进出主要用能设备（单元）应配</w:t>
      </w:r>
      <w:r w:rsidR="007D5C21" w:rsidRPr="009523D8">
        <w:rPr>
          <w:rFonts w:asciiTheme="minorEastAsia" w:hAnsiTheme="minorEastAsia" w:cs="宋体" w:hint="eastAsia"/>
          <w:kern w:val="0"/>
          <w:szCs w:val="21"/>
        </w:rPr>
        <w:t>47</w:t>
      </w:r>
      <w:r w:rsidRPr="009523D8">
        <w:rPr>
          <w:rFonts w:asciiTheme="minorEastAsia" w:hAnsiTheme="minorEastAsia" w:cs="宋体" w:hint="eastAsia"/>
          <w:kern w:val="0"/>
          <w:szCs w:val="21"/>
        </w:rPr>
        <w:t>台（件），</w:t>
      </w:r>
      <w:proofErr w:type="gramStart"/>
      <w:r w:rsidRPr="009523D8">
        <w:rPr>
          <w:rFonts w:asciiTheme="minorEastAsia" w:hAnsiTheme="minorEastAsia" w:cs="宋体" w:hint="eastAsia"/>
          <w:kern w:val="0"/>
          <w:szCs w:val="21"/>
        </w:rPr>
        <w:t>实配</w:t>
      </w:r>
      <w:r w:rsidR="007D5C21" w:rsidRPr="009523D8">
        <w:rPr>
          <w:rFonts w:asciiTheme="minorEastAsia" w:hAnsiTheme="minorEastAsia" w:cs="宋体" w:hint="eastAsia"/>
          <w:kern w:val="0"/>
          <w:szCs w:val="21"/>
        </w:rPr>
        <w:t>43</w:t>
      </w:r>
      <w:r w:rsidRPr="009523D8">
        <w:rPr>
          <w:rFonts w:asciiTheme="minorEastAsia" w:hAnsiTheme="minorEastAsia" w:cs="宋体" w:hint="eastAsia"/>
          <w:kern w:val="0"/>
          <w:szCs w:val="21"/>
        </w:rPr>
        <w:t>台</w:t>
      </w:r>
      <w:proofErr w:type="gramEnd"/>
      <w:r w:rsidRPr="009523D8">
        <w:rPr>
          <w:rFonts w:asciiTheme="minorEastAsia" w:hAnsiTheme="minorEastAsia" w:cs="宋体" w:hint="eastAsia"/>
          <w:kern w:val="0"/>
          <w:szCs w:val="21"/>
        </w:rPr>
        <w:t>（件）；</w:t>
      </w:r>
      <w:r w:rsidR="000443AB" w:rsidRPr="009523D8">
        <w:rPr>
          <w:rFonts w:asciiTheme="minorEastAsia" w:hAnsiTheme="minorEastAsia" w:cs="宋体" w:hint="eastAsia"/>
          <w:kern w:val="0"/>
          <w:szCs w:val="21"/>
        </w:rPr>
        <w:t>现场抽查测量设备配备</w:t>
      </w:r>
      <w:proofErr w:type="gramStart"/>
      <w:r w:rsidR="000443AB" w:rsidRPr="009523D8">
        <w:rPr>
          <w:rFonts w:asciiTheme="minorEastAsia" w:hAnsiTheme="minorEastAsia" w:cs="宋体" w:hint="eastAsia"/>
          <w:kern w:val="0"/>
          <w:szCs w:val="21"/>
        </w:rPr>
        <w:t>率满足</w:t>
      </w:r>
      <w:proofErr w:type="gramEnd"/>
      <w:r w:rsidR="000443AB" w:rsidRPr="009523D8">
        <w:rPr>
          <w:rFonts w:asciiTheme="minorEastAsia" w:hAnsiTheme="minorEastAsia" w:cs="宋体" w:hint="eastAsia"/>
          <w:kern w:val="0"/>
          <w:szCs w:val="21"/>
        </w:rPr>
        <w:t>要求，抽查测量设备检定/校准证书3台件，经过检定/校准，测量设备检定和精度等级满足要求。企业大部分能源计量数据实现了数据采集，经现场抽查设备完好率为99%。经过对2021年</w:t>
      </w:r>
      <w:r w:rsidR="00346E31">
        <w:rPr>
          <w:rFonts w:asciiTheme="minorEastAsia" w:hAnsiTheme="minorEastAsia" w:cs="宋体" w:hint="eastAsia"/>
          <w:kern w:val="0"/>
          <w:szCs w:val="21"/>
        </w:rPr>
        <w:t>6</w:t>
      </w:r>
      <w:r w:rsidR="000443AB" w:rsidRPr="009523D8">
        <w:rPr>
          <w:rFonts w:asciiTheme="minorEastAsia" w:hAnsiTheme="minorEastAsia" w:cs="宋体" w:hint="eastAsia"/>
          <w:kern w:val="0"/>
          <w:szCs w:val="21"/>
        </w:rPr>
        <w:t>月能源报表的审核确认，能源报表数据、原始记录同步，并进行了损耗分析，对重要的能源数据能定期进行监视核查，能源计量管理满足GB17167要求。</w:t>
      </w:r>
    </w:p>
    <w:p w:rsidR="005F6FBF" w:rsidRDefault="005F6FBF" w:rsidP="00456656">
      <w:pPr>
        <w:widowControl/>
        <w:spacing w:line="276" w:lineRule="auto"/>
        <w:rPr>
          <w:rFonts w:asciiTheme="minorEastAsia" w:hAnsiTheme="minorEastAsia"/>
          <w:bCs/>
          <w:color w:val="0070C0"/>
          <w:szCs w:val="21"/>
        </w:rPr>
      </w:pPr>
    </w:p>
    <w:p w:rsidR="00456656" w:rsidRPr="0028402A" w:rsidRDefault="00BE60F7" w:rsidP="00456656">
      <w:pPr>
        <w:widowControl/>
        <w:spacing w:line="276" w:lineRule="auto"/>
        <w:rPr>
          <w:rFonts w:asciiTheme="minorEastAsia" w:hAnsiTheme="minorEastAsia" w:cs="宋体"/>
          <w:kern w:val="0"/>
          <w:szCs w:val="21"/>
        </w:rPr>
      </w:pPr>
      <w:r w:rsidRPr="0028402A">
        <w:rPr>
          <w:rFonts w:asciiTheme="minorEastAsia" w:hAnsiTheme="minorEastAsia" w:hint="eastAsia"/>
          <w:bCs/>
          <w:szCs w:val="21"/>
        </w:rPr>
        <w:t>5.对</w:t>
      </w:r>
      <w:r w:rsidR="00294C52" w:rsidRPr="0028402A">
        <w:rPr>
          <w:rFonts w:asciiTheme="minorEastAsia" w:hAnsiTheme="minorEastAsia" w:hint="eastAsia"/>
          <w:bCs/>
          <w:szCs w:val="21"/>
        </w:rPr>
        <w:t>上次</w:t>
      </w:r>
      <w:r w:rsidRPr="0028402A">
        <w:rPr>
          <w:rFonts w:asciiTheme="minorEastAsia" w:hAnsiTheme="minorEastAsia" w:hint="eastAsia"/>
          <w:bCs/>
          <w:szCs w:val="21"/>
        </w:rPr>
        <w:t>审核时提出的</w:t>
      </w:r>
      <w:proofErr w:type="gramStart"/>
      <w:r w:rsidRPr="0028402A">
        <w:rPr>
          <w:rFonts w:asciiTheme="minorEastAsia" w:hAnsiTheme="minorEastAsia" w:hint="eastAsia"/>
          <w:bCs/>
          <w:szCs w:val="21"/>
        </w:rPr>
        <w:t>的</w:t>
      </w:r>
      <w:proofErr w:type="gramEnd"/>
      <w:r w:rsidRPr="0028402A">
        <w:rPr>
          <w:rFonts w:asciiTheme="minorEastAsia" w:hAnsiTheme="minorEastAsia" w:hint="eastAsia"/>
          <w:bCs/>
          <w:szCs w:val="21"/>
        </w:rPr>
        <w:t>不符合项的纠正措施情况有表述</w:t>
      </w:r>
      <w:r w:rsidRPr="0028402A">
        <w:rPr>
          <w:rFonts w:asciiTheme="minorEastAsia" w:hAnsiTheme="minorEastAsia" w:cs="宋体"/>
          <w:bCs/>
          <w:kern w:val="0"/>
          <w:szCs w:val="21"/>
        </w:rPr>
        <w:t>：</w:t>
      </w:r>
      <w:r w:rsidRPr="0028402A">
        <w:rPr>
          <w:rFonts w:asciiTheme="minorEastAsia" w:hAnsiTheme="minorEastAsia" w:cs="宋体"/>
          <w:kern w:val="0"/>
          <w:szCs w:val="21"/>
        </w:rPr>
        <w:t> </w:t>
      </w:r>
    </w:p>
    <w:p w:rsidR="00456656" w:rsidRPr="0028402A" w:rsidRDefault="00BE60F7" w:rsidP="00294C52">
      <w:pPr>
        <w:ind w:firstLineChars="200" w:firstLine="420"/>
        <w:rPr>
          <w:rFonts w:asciiTheme="minorEastAsia" w:hAnsiTheme="minorEastAsia"/>
          <w:kern w:val="0"/>
        </w:rPr>
      </w:pPr>
      <w:r w:rsidRPr="0028402A">
        <w:rPr>
          <w:rFonts w:asciiTheme="minorEastAsia" w:hAnsiTheme="minorEastAsia" w:hint="eastAsia"/>
          <w:kern w:val="0"/>
        </w:rPr>
        <w:t>20</w:t>
      </w:r>
      <w:r w:rsidR="00294C52" w:rsidRPr="0028402A">
        <w:rPr>
          <w:rFonts w:asciiTheme="minorEastAsia" w:hAnsiTheme="minorEastAsia" w:hint="eastAsia"/>
          <w:kern w:val="0"/>
        </w:rPr>
        <w:t>20</w:t>
      </w:r>
      <w:r w:rsidRPr="0028402A">
        <w:rPr>
          <w:rFonts w:asciiTheme="minorEastAsia" w:hAnsiTheme="minorEastAsia" w:hint="eastAsia"/>
          <w:kern w:val="0"/>
        </w:rPr>
        <w:t>年</w:t>
      </w:r>
      <w:r w:rsidR="00294C52" w:rsidRPr="0028402A">
        <w:rPr>
          <w:rFonts w:asciiTheme="minorEastAsia" w:hAnsiTheme="minorEastAsia" w:hint="eastAsia"/>
          <w:kern w:val="0"/>
        </w:rPr>
        <w:t>监督审核时未开具</w:t>
      </w:r>
      <w:r w:rsidR="00A524E8">
        <w:rPr>
          <w:rFonts w:asciiTheme="minorEastAsia" w:hAnsiTheme="minorEastAsia" w:hint="eastAsia"/>
          <w:kern w:val="0"/>
        </w:rPr>
        <w:t>不符合</w:t>
      </w:r>
      <w:r w:rsidRPr="0028402A">
        <w:rPr>
          <w:rFonts w:asciiTheme="minorEastAsia" w:hAnsiTheme="minorEastAsia" w:hint="eastAsia"/>
          <w:kern w:val="0"/>
        </w:rPr>
        <w:t>报告。</w:t>
      </w:r>
    </w:p>
    <w:p w:rsidR="001D551A" w:rsidRPr="0028402A" w:rsidRDefault="001D551A" w:rsidP="005F6FBF">
      <w:pPr>
        <w:rPr>
          <w:rFonts w:asciiTheme="minorEastAsia" w:hAnsiTheme="minorEastAsia"/>
          <w:kern w:val="0"/>
        </w:rPr>
      </w:pPr>
    </w:p>
    <w:p w:rsidR="00456656" w:rsidRPr="0028402A" w:rsidRDefault="00BE60F7" w:rsidP="00456656">
      <w:pPr>
        <w:widowControl/>
        <w:numPr>
          <w:ilvl w:val="0"/>
          <w:numId w:val="1"/>
        </w:numPr>
        <w:spacing w:line="276" w:lineRule="auto"/>
        <w:rPr>
          <w:rFonts w:asciiTheme="minorEastAsia" w:hAnsiTheme="minorEastAsia" w:cs="宋体"/>
          <w:bCs/>
          <w:kern w:val="0"/>
          <w:szCs w:val="21"/>
        </w:rPr>
      </w:pPr>
      <w:r w:rsidRPr="0028402A">
        <w:rPr>
          <w:rFonts w:asciiTheme="minorEastAsia" w:hAnsiTheme="minorEastAsia" w:cs="宋体" w:hint="eastAsia"/>
          <w:kern w:val="0"/>
          <w:szCs w:val="21"/>
        </w:rPr>
        <w:t>对</w:t>
      </w:r>
      <w:r w:rsidRPr="0028402A">
        <w:rPr>
          <w:rFonts w:asciiTheme="minorEastAsia" w:hAnsiTheme="minorEastAsia" w:hint="eastAsia"/>
          <w:bCs/>
          <w:szCs w:val="21"/>
        </w:rPr>
        <w:t>投诉的处理</w:t>
      </w:r>
      <w:r w:rsidRPr="0028402A">
        <w:rPr>
          <w:rFonts w:asciiTheme="minorEastAsia" w:hAnsiTheme="minorEastAsia" w:cs="宋体"/>
          <w:bCs/>
          <w:kern w:val="0"/>
          <w:szCs w:val="21"/>
        </w:rPr>
        <w:t>情况：</w:t>
      </w:r>
    </w:p>
    <w:p w:rsidR="00456656" w:rsidRDefault="00BE60F7" w:rsidP="005F6FBF">
      <w:pPr>
        <w:ind w:firstLineChars="200" w:firstLine="420"/>
        <w:rPr>
          <w:rFonts w:asciiTheme="minorEastAsia" w:hAnsiTheme="minorEastAsia"/>
          <w:kern w:val="0"/>
        </w:rPr>
      </w:pPr>
      <w:r w:rsidRPr="005F6FBF">
        <w:rPr>
          <w:rFonts w:asciiTheme="minorEastAsia" w:hAnsiTheme="minorEastAsia" w:hint="eastAsia"/>
          <w:kern w:val="0"/>
        </w:rPr>
        <w:t>企业202</w:t>
      </w:r>
      <w:r w:rsidR="00294C52">
        <w:rPr>
          <w:rFonts w:asciiTheme="minorEastAsia" w:hAnsiTheme="minorEastAsia" w:hint="eastAsia"/>
          <w:kern w:val="0"/>
        </w:rPr>
        <w:t>0</w:t>
      </w:r>
      <w:r w:rsidRPr="005F6FBF">
        <w:rPr>
          <w:rFonts w:asciiTheme="minorEastAsia" w:hAnsiTheme="minorEastAsia" w:hint="eastAsia"/>
          <w:kern w:val="0"/>
        </w:rPr>
        <w:t>年</w:t>
      </w:r>
      <w:r w:rsidR="005F6FBF">
        <w:rPr>
          <w:rFonts w:asciiTheme="minorEastAsia" w:hAnsiTheme="minorEastAsia" w:hint="eastAsia"/>
          <w:kern w:val="0"/>
        </w:rPr>
        <w:t>没</w:t>
      </w:r>
      <w:r w:rsidRPr="005F6FBF">
        <w:rPr>
          <w:rFonts w:asciiTheme="minorEastAsia" w:hAnsiTheme="minorEastAsia" w:hint="eastAsia"/>
          <w:kern w:val="0"/>
        </w:rPr>
        <w:t>有</w:t>
      </w:r>
      <w:r w:rsidR="00294C52">
        <w:rPr>
          <w:rFonts w:asciiTheme="minorEastAsia" w:hAnsiTheme="minorEastAsia" w:hint="eastAsia"/>
          <w:kern w:val="0"/>
        </w:rPr>
        <w:t>收到</w:t>
      </w:r>
      <w:r w:rsidRPr="005F6FBF">
        <w:rPr>
          <w:rFonts w:asciiTheme="minorEastAsia" w:hAnsiTheme="minorEastAsia" w:hint="eastAsia"/>
          <w:kern w:val="0"/>
        </w:rPr>
        <w:t>顾客的投诉。</w:t>
      </w:r>
    </w:p>
    <w:p w:rsidR="001D551A" w:rsidRPr="005F6FBF" w:rsidRDefault="001D551A" w:rsidP="005F6FBF">
      <w:pPr>
        <w:ind w:firstLineChars="200" w:firstLine="420"/>
        <w:rPr>
          <w:rFonts w:asciiTheme="minorEastAsia" w:hAnsiTheme="minorEastAsia"/>
          <w:kern w:val="0"/>
        </w:rPr>
      </w:pPr>
    </w:p>
    <w:p w:rsidR="00456656" w:rsidRPr="000A693C" w:rsidRDefault="00BE60F7" w:rsidP="00456656">
      <w:pPr>
        <w:widowControl/>
        <w:numPr>
          <w:ilvl w:val="0"/>
          <w:numId w:val="1"/>
        </w:numPr>
        <w:spacing w:line="276" w:lineRule="auto"/>
        <w:rPr>
          <w:rFonts w:asciiTheme="minorEastAsia" w:hAnsiTheme="minorEastAsia" w:cs="宋体"/>
          <w:bCs/>
          <w:kern w:val="0"/>
          <w:szCs w:val="21"/>
        </w:rPr>
      </w:pPr>
      <w:r w:rsidRPr="000A693C">
        <w:rPr>
          <w:rFonts w:asciiTheme="minorEastAsia" w:hAnsiTheme="minorEastAsia" w:hint="eastAsia"/>
          <w:bCs/>
          <w:szCs w:val="21"/>
        </w:rPr>
        <w:t>测量管理体系在实现获证客户目标方面的有效性及持续的运作控制</w:t>
      </w:r>
      <w:r w:rsidRPr="000A693C">
        <w:rPr>
          <w:rFonts w:asciiTheme="minorEastAsia" w:hAnsiTheme="minorEastAsia" w:cs="宋体"/>
          <w:bCs/>
          <w:kern w:val="0"/>
          <w:szCs w:val="21"/>
        </w:rPr>
        <w:t>情况：</w:t>
      </w:r>
    </w:p>
    <w:p w:rsidR="00456656" w:rsidRDefault="001D551A" w:rsidP="005F6FBF">
      <w:pPr>
        <w:ind w:firstLineChars="200" w:firstLine="420"/>
        <w:rPr>
          <w:rFonts w:asciiTheme="minorEastAsia" w:hAnsiTheme="minorEastAsia"/>
          <w:kern w:val="0"/>
        </w:rPr>
      </w:pPr>
      <w:r>
        <w:rPr>
          <w:rFonts w:asciiTheme="minorEastAsia" w:hAnsiTheme="minorEastAsia" w:hint="eastAsia"/>
          <w:kern w:val="0"/>
        </w:rPr>
        <w:t>企业</w:t>
      </w:r>
      <w:r w:rsidR="00BE60F7" w:rsidRPr="005F6FBF">
        <w:rPr>
          <w:rFonts w:asciiTheme="minorEastAsia" w:hAnsiTheme="minorEastAsia" w:hint="eastAsia"/>
          <w:kern w:val="0"/>
        </w:rPr>
        <w:t>制定了</w:t>
      </w:r>
      <w:r w:rsidR="00294C52">
        <w:rPr>
          <w:rFonts w:asciiTheme="minorEastAsia" w:hAnsiTheme="minorEastAsia" w:hint="eastAsia"/>
          <w:kern w:val="0"/>
        </w:rPr>
        <w:t>9</w:t>
      </w:r>
      <w:r w:rsidR="00BE60F7" w:rsidRPr="005F6FBF">
        <w:rPr>
          <w:rFonts w:asciiTheme="minorEastAsia" w:hAnsiTheme="minorEastAsia" w:hint="eastAsia"/>
          <w:kern w:val="0"/>
        </w:rPr>
        <w:t>项质量目标，对目标进行了分解，查20</w:t>
      </w:r>
      <w:r w:rsidR="00294C52">
        <w:rPr>
          <w:rFonts w:asciiTheme="minorEastAsia" w:hAnsiTheme="minorEastAsia" w:hint="eastAsia"/>
          <w:kern w:val="0"/>
        </w:rPr>
        <w:t>21</w:t>
      </w:r>
      <w:r w:rsidR="00BE60F7" w:rsidRPr="005F6FBF">
        <w:rPr>
          <w:rFonts w:asciiTheme="minorEastAsia" w:hAnsiTheme="minorEastAsia" w:hint="eastAsia"/>
          <w:kern w:val="0"/>
        </w:rPr>
        <w:t>年</w:t>
      </w:r>
      <w:r w:rsidR="00707953">
        <w:rPr>
          <w:rFonts w:asciiTheme="minorEastAsia" w:hAnsiTheme="minorEastAsia" w:hint="eastAsia"/>
          <w:kern w:val="0"/>
        </w:rPr>
        <w:t>一季度</w:t>
      </w:r>
      <w:r w:rsidR="00BE60F7" w:rsidRPr="005F6FBF">
        <w:rPr>
          <w:rFonts w:asciiTheme="minorEastAsia" w:hAnsiTheme="minorEastAsia" w:hint="eastAsia"/>
          <w:kern w:val="0"/>
        </w:rPr>
        <w:t>质量目标完成情况</w:t>
      </w:r>
      <w:r w:rsidR="00707953">
        <w:rPr>
          <w:rFonts w:asciiTheme="minorEastAsia" w:hAnsiTheme="minorEastAsia" w:hint="eastAsia"/>
          <w:kern w:val="0"/>
        </w:rPr>
        <w:t>：</w:t>
      </w:r>
      <w:r w:rsidR="00BE60F7" w:rsidRPr="005F6FBF">
        <w:rPr>
          <w:rFonts w:asciiTheme="minorEastAsia" w:hAnsiTheme="minorEastAsia" w:hint="eastAsia"/>
          <w:kern w:val="0"/>
        </w:rPr>
        <w:t>按目标、措施、完成情况、未完成情况进行统计，质量目标管理满足要求。</w:t>
      </w:r>
    </w:p>
    <w:p w:rsidR="001D551A" w:rsidRPr="000A693C" w:rsidRDefault="001D551A" w:rsidP="005F6FBF">
      <w:pPr>
        <w:ind w:firstLineChars="200" w:firstLine="420"/>
        <w:rPr>
          <w:rFonts w:asciiTheme="minorEastAsia" w:hAnsiTheme="minorEastAsia"/>
          <w:kern w:val="0"/>
        </w:rPr>
      </w:pPr>
    </w:p>
    <w:p w:rsidR="00456656" w:rsidRPr="000A693C" w:rsidRDefault="00BE60F7" w:rsidP="00456656">
      <w:pPr>
        <w:widowControl/>
        <w:numPr>
          <w:ilvl w:val="0"/>
          <w:numId w:val="1"/>
        </w:numPr>
        <w:spacing w:line="276" w:lineRule="auto"/>
        <w:rPr>
          <w:rFonts w:asciiTheme="minorEastAsia" w:hAnsiTheme="minorEastAsia"/>
          <w:bCs/>
          <w:szCs w:val="21"/>
        </w:rPr>
      </w:pPr>
      <w:r w:rsidRPr="000A693C">
        <w:rPr>
          <w:rFonts w:asciiTheme="minorEastAsia" w:hAnsiTheme="minorEastAsia" w:hint="eastAsia"/>
          <w:bCs/>
          <w:szCs w:val="21"/>
        </w:rPr>
        <w:t>对企业组织任何变更的审核</w:t>
      </w:r>
    </w:p>
    <w:p w:rsidR="00456656" w:rsidRPr="000A693C" w:rsidRDefault="00BE60F7" w:rsidP="005F6FBF">
      <w:pPr>
        <w:ind w:firstLineChars="200" w:firstLine="420"/>
        <w:rPr>
          <w:rFonts w:asciiTheme="minorEastAsia" w:hAnsiTheme="minorEastAsia"/>
          <w:kern w:val="0"/>
        </w:rPr>
      </w:pPr>
      <w:r w:rsidRPr="000A693C">
        <w:rPr>
          <w:rFonts w:asciiTheme="minorEastAsia" w:hAnsiTheme="minorEastAsia" w:hint="eastAsia"/>
          <w:kern w:val="0"/>
        </w:rPr>
        <w:t>企业营业执照和组织机构未发生变化。</w:t>
      </w:r>
    </w:p>
    <w:p w:rsidR="001D551A" w:rsidRPr="000A693C" w:rsidRDefault="001D551A" w:rsidP="005F6FBF">
      <w:pPr>
        <w:ind w:firstLineChars="200" w:firstLine="420"/>
        <w:rPr>
          <w:rFonts w:asciiTheme="minorEastAsia" w:hAnsiTheme="minorEastAsia"/>
          <w:kern w:val="0"/>
        </w:rPr>
      </w:pPr>
    </w:p>
    <w:p w:rsidR="00456656" w:rsidRPr="000A693C" w:rsidRDefault="00BE60F7" w:rsidP="00456656">
      <w:pPr>
        <w:widowControl/>
        <w:numPr>
          <w:ilvl w:val="0"/>
          <w:numId w:val="1"/>
        </w:numPr>
        <w:spacing w:line="276" w:lineRule="auto"/>
        <w:rPr>
          <w:rFonts w:asciiTheme="minorEastAsia" w:hAnsiTheme="minorEastAsia" w:cs="宋体"/>
          <w:bCs/>
          <w:kern w:val="0"/>
          <w:szCs w:val="21"/>
        </w:rPr>
      </w:pPr>
      <w:r w:rsidRPr="000A693C">
        <w:rPr>
          <w:rFonts w:asciiTheme="minorEastAsia" w:hAnsiTheme="minorEastAsia" w:hint="eastAsia"/>
          <w:bCs/>
          <w:szCs w:val="21"/>
        </w:rPr>
        <w:t>标志的使用和（或）任何其他对认证资</w:t>
      </w:r>
      <w:r w:rsidRPr="000A693C">
        <w:rPr>
          <w:rFonts w:hint="eastAsia"/>
          <w:bCs/>
        </w:rPr>
        <w:t>格引用</w:t>
      </w:r>
      <w:r w:rsidRPr="000A693C">
        <w:rPr>
          <w:rFonts w:asciiTheme="minorEastAsia" w:hAnsiTheme="minorEastAsia" w:cs="宋体"/>
          <w:bCs/>
          <w:kern w:val="0"/>
          <w:szCs w:val="21"/>
        </w:rPr>
        <w:t>的情况：</w:t>
      </w:r>
    </w:p>
    <w:p w:rsidR="00456656" w:rsidRPr="000A693C" w:rsidRDefault="00BE60F7" w:rsidP="005F6FBF">
      <w:pPr>
        <w:ind w:firstLineChars="200" w:firstLine="420"/>
        <w:rPr>
          <w:rFonts w:asciiTheme="minorEastAsia" w:hAnsiTheme="minorEastAsia"/>
          <w:kern w:val="0"/>
        </w:rPr>
      </w:pPr>
      <w:r w:rsidRPr="000A693C">
        <w:rPr>
          <w:rFonts w:asciiTheme="minorEastAsia" w:hAnsiTheme="minorEastAsia" w:hint="eastAsia"/>
          <w:kern w:val="0"/>
        </w:rPr>
        <w:t>用于企业的形象宣传。</w:t>
      </w:r>
    </w:p>
    <w:p w:rsidR="001D551A" w:rsidRDefault="001D551A">
      <w:pPr>
        <w:widowControl/>
        <w:jc w:val="left"/>
        <w:rPr>
          <w:rFonts w:ascii="宋体" w:eastAsia="宋体" w:hAnsi="宋体" w:cs="宋体"/>
          <w:b/>
          <w:bCs/>
          <w:color w:val="0070C0"/>
          <w:kern w:val="0"/>
          <w:szCs w:val="21"/>
        </w:rPr>
      </w:pPr>
      <w:r>
        <w:rPr>
          <w:rFonts w:ascii="宋体" w:eastAsia="宋体" w:hAnsi="宋体" w:cs="宋体"/>
          <w:b/>
          <w:bCs/>
          <w:color w:val="0070C0"/>
          <w:kern w:val="0"/>
          <w:szCs w:val="21"/>
        </w:rPr>
        <w:br w:type="page"/>
      </w:r>
    </w:p>
    <w:p w:rsidR="00456656" w:rsidRPr="000A693C" w:rsidRDefault="00BE60F7" w:rsidP="00456656">
      <w:pPr>
        <w:snapToGrid w:val="0"/>
        <w:spacing w:line="400" w:lineRule="exact"/>
        <w:ind w:rightChars="-244" w:right="-512"/>
        <w:rPr>
          <w:rFonts w:ascii="宋体" w:eastAsia="宋体" w:hAnsi="宋体" w:cs="宋体"/>
          <w:kern w:val="0"/>
          <w:szCs w:val="28"/>
        </w:rPr>
      </w:pPr>
      <w:r w:rsidRPr="000A693C">
        <w:rPr>
          <w:rFonts w:ascii="宋体" w:eastAsia="宋体" w:hAnsi="宋体" w:cs="宋体" w:hint="eastAsia"/>
          <w:b/>
          <w:bCs/>
          <w:kern w:val="0"/>
          <w:szCs w:val="21"/>
        </w:rPr>
        <w:lastRenderedPageBreak/>
        <w:t>三、</w:t>
      </w:r>
      <w:r w:rsidRPr="000A693C">
        <w:rPr>
          <w:rFonts w:ascii="宋体" w:eastAsia="宋体" w:hAnsi="宋体" w:cs="宋体"/>
          <w:b/>
          <w:bCs/>
          <w:kern w:val="0"/>
          <w:szCs w:val="21"/>
        </w:rPr>
        <w:t>监督审核结论意见</w:t>
      </w:r>
      <w:r w:rsidRPr="000A693C">
        <w:rPr>
          <w:rFonts w:ascii="宋体" w:eastAsia="宋体" w:hAnsi="宋体" w:cs="宋体"/>
          <w:bCs/>
          <w:kern w:val="0"/>
          <w:szCs w:val="21"/>
        </w:rPr>
        <w:t>(</w:t>
      </w:r>
      <w:proofErr w:type="gramStart"/>
      <w:r w:rsidRPr="000A693C">
        <w:rPr>
          <w:rFonts w:ascii="宋体" w:eastAsia="宋体" w:hAnsi="宋体" w:cs="宋体"/>
          <w:kern w:val="0"/>
          <w:szCs w:val="21"/>
        </w:rPr>
        <w:t>含需要</w:t>
      </w:r>
      <w:proofErr w:type="gramEnd"/>
      <w:r w:rsidRPr="000A693C">
        <w:rPr>
          <w:rFonts w:ascii="宋体" w:eastAsia="宋体" w:hAnsi="宋体" w:cs="宋体"/>
          <w:kern w:val="0"/>
          <w:szCs w:val="21"/>
        </w:rPr>
        <w:t>说</w:t>
      </w:r>
      <w:r w:rsidRPr="000A693C">
        <w:rPr>
          <w:rFonts w:ascii="宋体" w:eastAsia="宋体" w:hAnsi="宋体" w:cs="宋体"/>
          <w:kern w:val="0"/>
          <w:szCs w:val="28"/>
        </w:rPr>
        <w:t>明的事项):</w:t>
      </w:r>
    </w:p>
    <w:p w:rsidR="00456656" w:rsidRPr="009D6E33" w:rsidRDefault="009D6E33" w:rsidP="00456656">
      <w:pPr>
        <w:snapToGrid w:val="0"/>
        <w:spacing w:line="400" w:lineRule="exact"/>
        <w:ind w:rightChars="-244" w:right="-512" w:firstLineChars="200" w:firstLine="420"/>
        <w:rPr>
          <w:rFonts w:ascii="宋体" w:hAnsi="宋体"/>
          <w:szCs w:val="21"/>
        </w:rPr>
      </w:pPr>
      <w:r>
        <w:rPr>
          <w:rStyle w:val="FontStyle137"/>
          <w:rFonts w:ascii="宋体" w:eastAsia="宋体" w:hAnsi="宋体" w:hint="eastAsia"/>
          <w:sz w:val="21"/>
          <w:szCs w:val="21"/>
        </w:rPr>
        <w:t>审核组于</w:t>
      </w:r>
      <w:r w:rsidR="00BE60F7" w:rsidRPr="009D6E33">
        <w:rPr>
          <w:rStyle w:val="FontStyle137"/>
          <w:rFonts w:ascii="宋体" w:eastAsia="宋体" w:hAnsi="宋体" w:hint="eastAsia"/>
          <w:sz w:val="21"/>
          <w:szCs w:val="21"/>
        </w:rPr>
        <w:t>20</w:t>
      </w:r>
      <w:r w:rsidR="001D551A" w:rsidRPr="009D6E33">
        <w:rPr>
          <w:rStyle w:val="FontStyle137"/>
          <w:rFonts w:ascii="宋体" w:eastAsia="宋体" w:hAnsi="宋体" w:hint="eastAsia"/>
          <w:sz w:val="21"/>
          <w:szCs w:val="21"/>
        </w:rPr>
        <w:t>21</w:t>
      </w:r>
      <w:r w:rsidR="00BE60F7" w:rsidRPr="009D6E33">
        <w:rPr>
          <w:rStyle w:val="FontStyle137"/>
          <w:rFonts w:ascii="宋体" w:eastAsia="宋体" w:hAnsi="宋体"/>
          <w:sz w:val="21"/>
          <w:szCs w:val="21"/>
        </w:rPr>
        <w:t>年</w:t>
      </w:r>
      <w:r w:rsidR="001D551A" w:rsidRPr="009D6E33">
        <w:rPr>
          <w:rStyle w:val="FontStyle137"/>
          <w:rFonts w:ascii="宋体" w:eastAsia="宋体" w:hAnsi="宋体" w:hint="eastAsia"/>
          <w:sz w:val="21"/>
          <w:szCs w:val="21"/>
        </w:rPr>
        <w:t>7</w:t>
      </w:r>
      <w:r w:rsidR="00BE60F7" w:rsidRPr="009D6E33">
        <w:rPr>
          <w:rStyle w:val="FontStyle137"/>
          <w:rFonts w:ascii="宋体" w:eastAsia="宋体" w:hAnsi="宋体"/>
          <w:sz w:val="21"/>
          <w:szCs w:val="21"/>
        </w:rPr>
        <w:t>月</w:t>
      </w:r>
      <w:r w:rsidR="001D551A" w:rsidRPr="009D6E33">
        <w:rPr>
          <w:rStyle w:val="FontStyle137"/>
          <w:rFonts w:ascii="宋体" w:eastAsia="宋体" w:hAnsi="宋体" w:hint="eastAsia"/>
          <w:sz w:val="21"/>
          <w:szCs w:val="21"/>
        </w:rPr>
        <w:t>23</w:t>
      </w:r>
      <w:r w:rsidR="00BE60F7" w:rsidRPr="009D6E33">
        <w:rPr>
          <w:rStyle w:val="FontStyle137"/>
          <w:rFonts w:ascii="宋体" w:eastAsia="宋体" w:hAnsi="宋体"/>
          <w:sz w:val="21"/>
          <w:szCs w:val="21"/>
        </w:rPr>
        <w:t>日对</w:t>
      </w:r>
      <w:r w:rsidRPr="009D6E33">
        <w:rPr>
          <w:rFonts w:asciiTheme="minorEastAsia" w:hAnsiTheme="minorEastAsia" w:cs="宋体"/>
          <w:kern w:val="0"/>
          <w:szCs w:val="21"/>
        </w:rPr>
        <w:t>扬州石化有限责任公司</w:t>
      </w:r>
      <w:r>
        <w:rPr>
          <w:rFonts w:asciiTheme="minorEastAsia" w:hAnsiTheme="minorEastAsia" w:cs="宋体" w:hint="eastAsia"/>
          <w:kern w:val="0"/>
          <w:szCs w:val="21"/>
        </w:rPr>
        <w:t>进行了</w:t>
      </w:r>
      <w:r w:rsidR="00BE60F7" w:rsidRPr="009D6E33">
        <w:rPr>
          <w:rStyle w:val="FontStyle137"/>
          <w:rFonts w:ascii="宋体" w:eastAsia="宋体" w:hAnsi="宋体" w:hint="eastAsia"/>
          <w:sz w:val="21"/>
          <w:szCs w:val="21"/>
        </w:rPr>
        <w:t>监督</w:t>
      </w:r>
      <w:r w:rsidR="00BE60F7" w:rsidRPr="009D6E33">
        <w:rPr>
          <w:rStyle w:val="FontStyle137"/>
          <w:rFonts w:ascii="宋体" w:eastAsia="宋体" w:hAnsi="宋体"/>
          <w:sz w:val="21"/>
          <w:szCs w:val="21"/>
        </w:rPr>
        <w:t>审核</w:t>
      </w:r>
      <w:r>
        <w:rPr>
          <w:rFonts w:asciiTheme="minorEastAsia" w:hAnsiTheme="minorEastAsia" w:hint="eastAsia"/>
          <w:bCs/>
          <w:szCs w:val="21"/>
        </w:rPr>
        <w:t>，</w:t>
      </w:r>
      <w:r w:rsidR="00BE60F7" w:rsidRPr="009D6E33">
        <w:rPr>
          <w:rFonts w:asciiTheme="minorEastAsia" w:hAnsiTheme="minorEastAsia" w:hint="eastAsia"/>
          <w:bCs/>
          <w:szCs w:val="21"/>
        </w:rPr>
        <w:t>验证了</w:t>
      </w:r>
      <w:r w:rsidR="000A693C">
        <w:rPr>
          <w:rFonts w:asciiTheme="minorEastAsia" w:hAnsiTheme="minorEastAsia" w:hint="eastAsia"/>
          <w:bCs/>
          <w:szCs w:val="21"/>
        </w:rPr>
        <w:t>企业</w:t>
      </w:r>
      <w:r w:rsidR="00BE60F7" w:rsidRPr="009D6E33">
        <w:rPr>
          <w:rFonts w:asciiTheme="minorEastAsia" w:hAnsiTheme="minorEastAsia" w:hint="eastAsia"/>
          <w:bCs/>
          <w:szCs w:val="21"/>
        </w:rPr>
        <w:t>在去年一年内，测量管理体系运</w:t>
      </w:r>
      <w:r>
        <w:rPr>
          <w:rFonts w:asciiTheme="minorEastAsia" w:hAnsiTheme="minorEastAsia" w:hint="eastAsia"/>
          <w:bCs/>
          <w:szCs w:val="21"/>
        </w:rPr>
        <w:t>行</w:t>
      </w:r>
      <w:r w:rsidR="00BE60F7" w:rsidRPr="009D6E33">
        <w:rPr>
          <w:rFonts w:asciiTheme="minorEastAsia" w:hAnsiTheme="minorEastAsia" w:hint="eastAsia"/>
          <w:bCs/>
          <w:szCs w:val="21"/>
        </w:rPr>
        <w:t>情况</w:t>
      </w:r>
      <w:r>
        <w:rPr>
          <w:rFonts w:asciiTheme="minorEastAsia" w:hAnsiTheme="minorEastAsia" w:hint="eastAsia"/>
          <w:bCs/>
          <w:szCs w:val="21"/>
        </w:rPr>
        <w:t>：</w:t>
      </w:r>
      <w:r w:rsidR="000A693C">
        <w:rPr>
          <w:rFonts w:ascii="宋体" w:hAnsi="宋体" w:hint="eastAsia"/>
          <w:szCs w:val="21"/>
        </w:rPr>
        <w:t>企业</w:t>
      </w:r>
      <w:r w:rsidR="00BE60F7" w:rsidRPr="009D6E33">
        <w:rPr>
          <w:rFonts w:ascii="宋体" w:hAnsi="宋体" w:hint="eastAsia"/>
          <w:szCs w:val="21"/>
        </w:rPr>
        <w:t>领导重视体系运行和管理，体系文件得到有效实施，企业管理规范，</w:t>
      </w:r>
      <w:r w:rsidR="00BE60F7" w:rsidRPr="00227502">
        <w:rPr>
          <w:rFonts w:ascii="宋体" w:hAnsi="宋体" w:hint="eastAsia"/>
          <w:szCs w:val="21"/>
        </w:rPr>
        <w:t>新增关键测量过程1项，</w:t>
      </w:r>
      <w:r w:rsidR="00BE60F7" w:rsidRPr="009D6E33">
        <w:rPr>
          <w:rFonts w:ascii="宋体" w:hAnsi="宋体" w:hint="eastAsia"/>
          <w:szCs w:val="21"/>
        </w:rPr>
        <w:t>过程受控、监视方法正确有效，重要测量人员能力受控，测量设备、测量环境、测量软件、测量记录及外部供方管理等各项工作。综上所述，审核组认为</w:t>
      </w:r>
      <w:r w:rsidRPr="009D6E33">
        <w:rPr>
          <w:rFonts w:asciiTheme="minorEastAsia" w:hAnsiTheme="minorEastAsia" w:cs="宋体"/>
          <w:kern w:val="0"/>
          <w:szCs w:val="21"/>
        </w:rPr>
        <w:t>扬州石化有限责任公司</w:t>
      </w:r>
      <w:r w:rsidR="00BE60F7" w:rsidRPr="009D6E33">
        <w:rPr>
          <w:rFonts w:ascii="宋体" w:hAnsi="宋体" w:hint="eastAsia"/>
          <w:szCs w:val="21"/>
        </w:rPr>
        <w:t>测量管理体系，符合GB/T 19022-2003标准要求，对体系运行具有持续的有效性、符合</w:t>
      </w:r>
      <w:proofErr w:type="gramStart"/>
      <w:r w:rsidR="00BE60F7" w:rsidRPr="009D6E33">
        <w:rPr>
          <w:rFonts w:ascii="宋体" w:hAnsi="宋体" w:hint="eastAsia"/>
          <w:szCs w:val="21"/>
        </w:rPr>
        <w:t>性予以</w:t>
      </w:r>
      <w:proofErr w:type="gramEnd"/>
      <w:r w:rsidR="00BE60F7" w:rsidRPr="009D6E33">
        <w:rPr>
          <w:rFonts w:ascii="宋体" w:hAnsi="宋体" w:hint="eastAsia"/>
          <w:szCs w:val="21"/>
        </w:rPr>
        <w:t>肯定。建议报请北京国标联合认证有限公司批准通过监督审核。</w:t>
      </w:r>
    </w:p>
    <w:p w:rsidR="00456656" w:rsidRDefault="003C630A" w:rsidP="00456656">
      <w:pPr>
        <w:widowControl/>
        <w:spacing w:line="276" w:lineRule="auto"/>
        <w:rPr>
          <w:rFonts w:ascii="宋体" w:eastAsia="宋体" w:hAnsi="宋体" w:cs="宋体"/>
          <w:b/>
          <w:bCs/>
          <w:kern w:val="0"/>
          <w:szCs w:val="28"/>
        </w:rPr>
      </w:pPr>
    </w:p>
    <w:p w:rsidR="009E48AF" w:rsidRDefault="003C630A" w:rsidP="009E48AF">
      <w:pPr>
        <w:widowControl/>
        <w:spacing w:line="360" w:lineRule="auto"/>
        <w:jc w:val="left"/>
        <w:rPr>
          <w:rFonts w:ascii="宋体" w:hAnsi="宋体" w:cs="宋体"/>
          <w:kern w:val="0"/>
          <w:szCs w:val="21"/>
        </w:rPr>
      </w:pPr>
    </w:p>
    <w:p w:rsidR="009E48AF" w:rsidRPr="00804371" w:rsidRDefault="00BE60F7"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hint="eastAsia"/>
          <w:noProof/>
          <w:color w:val="000000"/>
          <w:szCs w:val="21"/>
        </w:rPr>
        <w:drawing>
          <wp:inline distT="0" distB="0" distL="0" distR="0">
            <wp:extent cx="415925" cy="263525"/>
            <wp:effectExtent l="19050" t="0" r="3175" b="0"/>
            <wp:docPr id="1" name="图片 1" descr="叶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叶明"/>
                    <pic:cNvPicPr>
                      <a:picLocks noChangeAspect="1" noChangeArrowheads="1"/>
                    </pic:cNvPicPr>
                  </pic:nvPicPr>
                  <pic:blipFill>
                    <a:blip r:embed="rId9" cstate="print"/>
                    <a:srcRect/>
                    <a:stretch>
                      <a:fillRect/>
                    </a:stretch>
                  </pic:blipFill>
                  <pic:spPr bwMode="auto">
                    <a:xfrm>
                      <a:off x="0" y="0"/>
                      <a:ext cx="415925" cy="263525"/>
                    </a:xfrm>
                    <a:prstGeom prst="rect">
                      <a:avLst/>
                    </a:prstGeom>
                    <a:noFill/>
                    <a:ln w="9525">
                      <a:noFill/>
                      <a:miter lim="800000"/>
                      <a:headEnd/>
                      <a:tailEnd/>
                    </a:ln>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54192">
        <w:rPr>
          <w:rFonts w:ascii="宋体" w:eastAsia="宋体" w:hAnsi="宋体" w:cs="宋体" w:hint="eastAsia"/>
          <w:kern w:val="0"/>
          <w:szCs w:val="21"/>
        </w:rPr>
        <w:t>2021.7.23</w:t>
      </w:r>
    </w:p>
    <w:p w:rsidR="009E48AF" w:rsidRPr="00804371" w:rsidRDefault="003C630A" w:rsidP="009E48AF">
      <w:pPr>
        <w:widowControl/>
        <w:spacing w:line="360" w:lineRule="auto"/>
        <w:jc w:val="left"/>
        <w:rPr>
          <w:rFonts w:ascii="宋体" w:eastAsia="宋体" w:hAnsi="宋体" w:cs="宋体"/>
          <w:kern w:val="0"/>
          <w:szCs w:val="21"/>
        </w:rPr>
      </w:pPr>
    </w:p>
    <w:p w:rsidR="009E48AF" w:rsidRPr="00612817" w:rsidRDefault="00227502"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0288" behindDoc="0" locked="0" layoutInCell="1" allowOverlap="1">
            <wp:simplePos x="0" y="0"/>
            <wp:positionH relativeFrom="column">
              <wp:posOffset>1341755</wp:posOffset>
            </wp:positionH>
            <wp:positionV relativeFrom="paragraph">
              <wp:posOffset>53975</wp:posOffset>
            </wp:positionV>
            <wp:extent cx="561340" cy="325120"/>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61340" cy="325120"/>
                    </a:xfrm>
                    <a:prstGeom prst="rect">
                      <a:avLst/>
                    </a:prstGeom>
                    <a:noFill/>
                    <a:ln w="9525">
                      <a:noFill/>
                      <a:miter lim="800000"/>
                      <a:headEnd/>
                      <a:tailEnd/>
                    </a:ln>
                  </pic:spPr>
                </pic:pic>
              </a:graphicData>
            </a:graphic>
          </wp:anchor>
        </w:drawing>
      </w:r>
      <w:r w:rsidR="00BE60F7" w:rsidRPr="00612817">
        <w:rPr>
          <w:rFonts w:ascii="宋体" w:eastAsia="宋体" w:hAnsi="宋体" w:cs="宋体"/>
          <w:color w:val="000000"/>
          <w:kern w:val="0"/>
          <w:szCs w:val="21"/>
        </w:rPr>
        <w:t>审核</w:t>
      </w:r>
      <w:r w:rsidR="00BE60F7" w:rsidRPr="00612817">
        <w:rPr>
          <w:rFonts w:ascii="宋体" w:eastAsia="宋体" w:hAnsi="宋体" w:cs="宋体" w:hint="eastAsia"/>
          <w:color w:val="000000"/>
          <w:kern w:val="0"/>
          <w:szCs w:val="21"/>
        </w:rPr>
        <w:t>组成员(</w:t>
      </w:r>
      <w:r w:rsidR="00BE60F7" w:rsidRPr="00612817">
        <w:rPr>
          <w:rFonts w:ascii="宋体" w:eastAsia="宋体" w:hAnsi="宋体" w:cs="宋体"/>
          <w:color w:val="000000"/>
          <w:kern w:val="0"/>
          <w:szCs w:val="21"/>
        </w:rPr>
        <w:t>签字</w:t>
      </w:r>
      <w:r w:rsidR="00BE60F7" w:rsidRPr="00612817">
        <w:rPr>
          <w:rFonts w:ascii="宋体" w:eastAsia="宋体" w:hAnsi="宋体" w:cs="宋体" w:hint="eastAsia"/>
          <w:color w:val="000000"/>
          <w:kern w:val="0"/>
          <w:szCs w:val="21"/>
        </w:rPr>
        <w:t>)</w:t>
      </w:r>
      <w:r w:rsidR="00BE60F7" w:rsidRPr="00612817">
        <w:rPr>
          <w:rFonts w:ascii="宋体" w:eastAsia="宋体" w:hAnsi="宋体" w:cs="宋体"/>
          <w:color w:val="000000"/>
          <w:kern w:val="0"/>
          <w:szCs w:val="21"/>
        </w:rPr>
        <w:t>：</w:t>
      </w:r>
      <w:r w:rsidR="00BE60F7" w:rsidRPr="00612817">
        <w:rPr>
          <w:rFonts w:ascii="宋体" w:eastAsia="宋体" w:hAnsi="宋体" w:cs="宋体" w:hint="eastAsia"/>
          <w:color w:val="000000"/>
          <w:kern w:val="0"/>
          <w:szCs w:val="21"/>
        </w:rPr>
        <w:t xml:space="preserve">                                   </w:t>
      </w:r>
      <w:r w:rsidR="00BE60F7" w:rsidRPr="00612817">
        <w:rPr>
          <w:rFonts w:ascii="宋体" w:eastAsia="宋体" w:hAnsi="宋体" w:cs="宋体"/>
          <w:color w:val="000000"/>
          <w:kern w:val="0"/>
          <w:szCs w:val="21"/>
        </w:rPr>
        <w:t>日</w:t>
      </w:r>
      <w:r w:rsidR="00BE60F7">
        <w:rPr>
          <w:rFonts w:ascii="宋体" w:eastAsia="宋体" w:hAnsi="宋体" w:cs="宋体" w:hint="eastAsia"/>
          <w:color w:val="000000"/>
          <w:kern w:val="0"/>
          <w:szCs w:val="21"/>
        </w:rPr>
        <w:t xml:space="preserve"> </w:t>
      </w:r>
      <w:r w:rsidR="00BE60F7" w:rsidRPr="00612817">
        <w:rPr>
          <w:rFonts w:ascii="宋体" w:eastAsia="宋体" w:hAnsi="宋体" w:cs="宋体"/>
          <w:color w:val="000000"/>
          <w:kern w:val="0"/>
          <w:szCs w:val="21"/>
        </w:rPr>
        <w:t>期：</w:t>
      </w:r>
      <w:r w:rsidR="00B54192">
        <w:rPr>
          <w:rFonts w:ascii="宋体" w:eastAsia="宋体" w:hAnsi="宋体" w:cs="宋体" w:hint="eastAsia"/>
          <w:kern w:val="0"/>
          <w:szCs w:val="21"/>
        </w:rPr>
        <w:t>2021.7.23</w:t>
      </w:r>
    </w:p>
    <w:p w:rsidR="004B033F" w:rsidRPr="009E48AF" w:rsidRDefault="003C630A" w:rsidP="00456656">
      <w:pPr>
        <w:widowControl/>
        <w:spacing w:line="276" w:lineRule="auto"/>
        <w:ind w:right="945"/>
        <w:jc w:val="left"/>
        <w:rPr>
          <w:rFonts w:ascii="宋体" w:eastAsia="宋体" w:hAnsi="宋体" w:cs="宋体"/>
          <w:kern w:val="0"/>
          <w:szCs w:val="28"/>
        </w:rPr>
      </w:pPr>
    </w:p>
    <w:p w:rsidR="00863661" w:rsidRPr="004B033F" w:rsidRDefault="003C630A">
      <w:pPr>
        <w:widowControl/>
        <w:spacing w:line="276" w:lineRule="auto"/>
        <w:ind w:right="1050"/>
        <w:rPr>
          <w:rFonts w:ascii="宋体" w:eastAsia="宋体" w:hAnsi="宋体" w:cs="宋体"/>
          <w:b/>
          <w:bCs/>
          <w:kern w:val="0"/>
          <w:szCs w:val="21"/>
        </w:rPr>
      </w:pPr>
    </w:p>
    <w:p w:rsidR="004B033F" w:rsidRDefault="00BE60F7"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B54192" w:rsidRPr="004B033F" w:rsidRDefault="00C01F7F">
      <w:pPr>
        <w:widowControl/>
        <w:spacing w:line="276" w:lineRule="auto"/>
        <w:ind w:right="1050"/>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9264" behindDoc="0" locked="0" layoutInCell="1" allowOverlap="1">
            <wp:simplePos x="0" y="0"/>
            <wp:positionH relativeFrom="column">
              <wp:posOffset>3169920</wp:posOffset>
            </wp:positionH>
            <wp:positionV relativeFrom="paragraph">
              <wp:posOffset>8142605</wp:posOffset>
            </wp:positionV>
            <wp:extent cx="561340" cy="328295"/>
            <wp:effectExtent l="19050" t="0" r="0" b="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61340" cy="328295"/>
                    </a:xfrm>
                    <a:prstGeom prst="rect">
                      <a:avLst/>
                    </a:prstGeom>
                    <a:noFill/>
                    <a:ln w="9525">
                      <a:noFill/>
                      <a:miter lim="800000"/>
                      <a:headEnd/>
                      <a:tailEnd/>
                    </a:ln>
                  </pic:spPr>
                </pic:pic>
              </a:graphicData>
            </a:graphic>
          </wp:anchor>
        </w:drawing>
      </w:r>
    </w:p>
    <w:sectPr w:rsidR="00B54192"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13" w:rsidRDefault="00AB0C13" w:rsidP="00AB0C13">
      <w:r>
        <w:separator/>
      </w:r>
    </w:p>
  </w:endnote>
  <w:endnote w:type="continuationSeparator" w:id="0">
    <w:p w:rsidR="00AB0C13" w:rsidRDefault="00AB0C13" w:rsidP="00AB0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13" w:rsidRDefault="00AB0C13" w:rsidP="00AB0C13">
      <w:r>
        <w:separator/>
      </w:r>
    </w:p>
  </w:footnote>
  <w:footnote w:type="continuationSeparator" w:id="0">
    <w:p w:rsidR="00AB0C13" w:rsidRDefault="00AB0C13" w:rsidP="00AB0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BE60F7" w:rsidP="00AB0C13">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CD567B"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CD567B">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BE60F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E60F7">
      <w:rPr>
        <w:rStyle w:val="CharChar1"/>
        <w:rFonts w:ascii="Times New Roman" w:hAnsi="Times New Roman" w:cs="Times New Roman" w:hint="default"/>
        <w:szCs w:val="21"/>
      </w:rPr>
      <w:t>北京国标联合认证有限公司</w:t>
    </w:r>
  </w:p>
  <w:p w:rsidR="00863661" w:rsidRDefault="00BE60F7" w:rsidP="00AB0C1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CD567B">
    <w:pPr>
      <w:rPr>
        <w:sz w:val="18"/>
        <w:szCs w:val="18"/>
      </w:rPr>
    </w:pPr>
    <w:r w:rsidRPr="00CD567B">
      <w:rPr>
        <w:sz w:val="18"/>
      </w:rPr>
      <w:pict>
        <v:line id="直线 3" o:spid="_x0000_s2050" style="position:absolute;left:0;text-align:left;z-index:251658752"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C13"/>
    <w:rsid w:val="000443AB"/>
    <w:rsid w:val="000557BF"/>
    <w:rsid w:val="000A693C"/>
    <w:rsid w:val="001D551A"/>
    <w:rsid w:val="00227502"/>
    <w:rsid w:val="0028402A"/>
    <w:rsid w:val="00294C52"/>
    <w:rsid w:val="002A0B67"/>
    <w:rsid w:val="00306059"/>
    <w:rsid w:val="00346E31"/>
    <w:rsid w:val="00347B06"/>
    <w:rsid w:val="003A3214"/>
    <w:rsid w:val="003C630A"/>
    <w:rsid w:val="00486887"/>
    <w:rsid w:val="005E5738"/>
    <w:rsid w:val="005F0392"/>
    <w:rsid w:val="005F6FBF"/>
    <w:rsid w:val="006B11F4"/>
    <w:rsid w:val="00707598"/>
    <w:rsid w:val="00707953"/>
    <w:rsid w:val="007D5C21"/>
    <w:rsid w:val="008A19D5"/>
    <w:rsid w:val="009523D8"/>
    <w:rsid w:val="009572BB"/>
    <w:rsid w:val="009D6E33"/>
    <w:rsid w:val="00A524E8"/>
    <w:rsid w:val="00AB0C13"/>
    <w:rsid w:val="00AB4B42"/>
    <w:rsid w:val="00B31C71"/>
    <w:rsid w:val="00B54192"/>
    <w:rsid w:val="00BE60F7"/>
    <w:rsid w:val="00C01F7F"/>
    <w:rsid w:val="00C31FDF"/>
    <w:rsid w:val="00CD567B"/>
    <w:rsid w:val="00D06C7D"/>
    <w:rsid w:val="00D8104C"/>
    <w:rsid w:val="00E540BD"/>
    <w:rsid w:val="00E71B35"/>
    <w:rsid w:val="00F01D9F"/>
    <w:rsid w:val="00FC1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BE60F7"/>
    <w:rPr>
      <w:sz w:val="18"/>
      <w:szCs w:val="18"/>
    </w:rPr>
  </w:style>
  <w:style w:type="character" w:customStyle="1" w:styleId="Char1">
    <w:name w:val="批注框文本 Char"/>
    <w:basedOn w:val="a0"/>
    <w:link w:val="a6"/>
    <w:uiPriority w:val="99"/>
    <w:semiHidden/>
    <w:rsid w:val="00BE60F7"/>
    <w:rPr>
      <w:kern w:val="2"/>
      <w:sz w:val="18"/>
      <w:szCs w:val="18"/>
    </w:rPr>
  </w:style>
  <w:style w:type="paragraph" w:customStyle="1" w:styleId="ParaCharCharCharCharCharCharChar">
    <w:name w:val="默认段落字体 Para Char Char Char Char Char Char Char"/>
    <w:basedOn w:val="a"/>
    <w:rsid w:val="00347B06"/>
    <w:pPr>
      <w:spacing w:line="360" w:lineRule="auto"/>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叶明</cp:lastModifiedBy>
  <cp:revision>71</cp:revision>
  <cp:lastPrinted>2017-09-01T06:24:00Z</cp:lastPrinted>
  <dcterms:created xsi:type="dcterms:W3CDTF">2015-10-10T03:59:00Z</dcterms:created>
  <dcterms:modified xsi:type="dcterms:W3CDTF">2021-08-04T07:03:00Z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