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0760-2021-Q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 w:ascii="宋体" w:hAnsi="宋体" w:cs="宋体"/>
          <w:kern w:val="0"/>
          <w:sz w:val="24"/>
          <w:lang w:eastAsia="zh-CN"/>
        </w:rPr>
        <w:t>四川恒劲人防设备有限公司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原申报人数31人，现变更为41人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经营地址，■生产地址，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经营地址，■生产地址，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  <w:lang w:val="en-US" w:eastAsia="zh-CN"/>
              </w:rPr>
              <w:t>核</w:t>
            </w:r>
            <w:r>
              <w:rPr>
                <w:rFonts w:hint="eastAsia"/>
                <w:szCs w:val="21"/>
              </w:rPr>
              <w:t>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李永忠2021.7.18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bookmarkStart w:id="1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2021.7.18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71755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2021.7.18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541F2"/>
    <w:rsid w:val="0E695F1F"/>
    <w:rsid w:val="24DD1C3E"/>
    <w:rsid w:val="25766816"/>
    <w:rsid w:val="516E7756"/>
    <w:rsid w:val="53B9100E"/>
    <w:rsid w:val="5F46492F"/>
    <w:rsid w:val="754F3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2021-07-20T09:27:06Z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0241AF4CFFA44C578ECD2506BC4BE23B</vt:lpwstr>
  </property>
</Properties>
</file>