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bidi w:val="0"/>
        <w:ind w:right="458" w:rightChars="191"/>
        <w:jc w:val="left"/>
        <w:rPr>
          <w:rFonts w:hint="eastAsia" w:ascii="宋体" w:hAnsi="宋体"/>
          <w:b/>
          <w:bCs/>
          <w:sz w:val="24"/>
          <w:szCs w:val="24"/>
          <w:u w:val="none"/>
        </w:rPr>
      </w:pPr>
      <w:r>
        <w:rPr>
          <w:rFonts w:hint="eastAsia" w:ascii="宋体" w:hAnsi="宋体"/>
          <w:b/>
          <w:bCs/>
          <w:sz w:val="24"/>
          <w:szCs w:val="24"/>
          <w:u w:val="none"/>
        </w:rPr>
        <w:t>编  号：</w:t>
      </w:r>
      <w:r>
        <w:rPr>
          <w:b/>
          <w:bCs/>
          <w:sz w:val="24"/>
          <w:szCs w:val="24"/>
          <w:u w:val="none"/>
        </w:rPr>
        <w:t xml:space="preserve"> </w:t>
      </w:r>
      <w:bookmarkStart w:id="0" w:name="合同编号"/>
      <w:r>
        <w:rPr>
          <w:rFonts w:hint="eastAsia" w:ascii="宋体" w:hAnsi="宋体"/>
          <w:b/>
          <w:bCs/>
          <w:kern w:val="0"/>
          <w:sz w:val="24"/>
          <w:szCs w:val="24"/>
          <w:u w:val="none"/>
        </w:rPr>
        <w:t>0374-2019-QEO-2021</w:t>
      </w:r>
      <w:bookmarkEnd w:id="0"/>
      <w:r>
        <w:rPr>
          <w:rFonts w:hint="eastAsia" w:ascii="宋体" w:hAnsi="宋体"/>
          <w:b/>
          <w:bCs/>
          <w:kern w:val="0"/>
          <w:sz w:val="24"/>
          <w:szCs w:val="24"/>
          <w:u w:val="none"/>
        </w:rPr>
        <w:t xml:space="preserve"> </w:t>
      </w:r>
    </w:p>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hint="eastAsia" w:ascii="楷体" w:hAnsi="楷体" w:eastAsia="楷体"/>
          <w:b/>
          <w:color w:val="000000"/>
          <w:sz w:val="32"/>
          <w:szCs w:val="32"/>
        </w:rPr>
        <w:t>重庆恒能电力设备有限公司</w:t>
      </w:r>
      <w:bookmarkEnd w:id="1"/>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2" w:name="Q勾选15"/>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杨珍全</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2021-N1QMS-2230067</w:t>
            </w:r>
          </w:p>
          <w:p>
            <w:pPr>
              <w:jc w:val="center"/>
              <w:rPr>
                <w:b/>
                <w:sz w:val="21"/>
                <w:szCs w:val="21"/>
              </w:rPr>
            </w:pPr>
            <w:r>
              <w:rPr>
                <w:b/>
                <w:sz w:val="21"/>
                <w:szCs w:val="21"/>
              </w:rPr>
              <w:t>2018-N1EMS-1230067</w:t>
            </w:r>
          </w:p>
          <w:p>
            <w:pPr>
              <w:jc w:val="center"/>
              <w:rPr>
                <w:b/>
                <w:sz w:val="21"/>
                <w:szCs w:val="21"/>
              </w:rPr>
            </w:pPr>
            <w:r>
              <w:rPr>
                <w:b/>
                <w:sz w:val="21"/>
                <w:szCs w:val="21"/>
              </w:rPr>
              <w:t>2018-N1OHSMS-1230067</w:t>
            </w:r>
          </w:p>
        </w:tc>
        <w:tc>
          <w:tcPr>
            <w:tcW w:w="1728" w:type="dxa"/>
            <w:gridSpan w:val="2"/>
            <w:vAlign w:val="center"/>
          </w:tcPr>
          <w:p>
            <w:pPr>
              <w:jc w:val="center"/>
              <w:rPr>
                <w:b/>
                <w:sz w:val="21"/>
                <w:szCs w:val="21"/>
              </w:rPr>
            </w:pPr>
            <w:r>
              <w:rPr>
                <w:b/>
                <w:sz w:val="21"/>
                <w:szCs w:val="21"/>
              </w:rPr>
              <w:t>Q:16.02.01</w:t>
            </w:r>
          </w:p>
          <w:p>
            <w:pPr>
              <w:jc w:val="center"/>
              <w:rPr>
                <w:b/>
                <w:sz w:val="21"/>
                <w:szCs w:val="21"/>
              </w:rPr>
            </w:pPr>
            <w:r>
              <w:rPr>
                <w:b/>
                <w:sz w:val="21"/>
                <w:szCs w:val="21"/>
              </w:rPr>
              <w:t>E:16.02.01</w:t>
            </w:r>
          </w:p>
          <w:p>
            <w:pPr>
              <w:jc w:val="center"/>
              <w:rPr>
                <w:b/>
                <w:sz w:val="21"/>
                <w:szCs w:val="21"/>
              </w:rPr>
            </w:pPr>
            <w:r>
              <w:rPr>
                <w:b/>
                <w:sz w:val="21"/>
                <w:szCs w:val="21"/>
              </w:rPr>
              <w:t>O:16.02.01</w:t>
            </w:r>
          </w:p>
        </w:tc>
        <w:tc>
          <w:tcPr>
            <w:tcW w:w="1729" w:type="dxa"/>
            <w:gridSpan w:val="2"/>
            <w:vAlign w:val="center"/>
          </w:tcPr>
          <w:p>
            <w:pPr>
              <w:jc w:val="center"/>
              <w:rPr>
                <w:b/>
                <w:sz w:val="21"/>
                <w:szCs w:val="21"/>
              </w:rPr>
            </w:pPr>
            <w:r>
              <w:rPr>
                <w:b/>
                <w:sz w:val="21"/>
                <w:szCs w:val="21"/>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冉景洲</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2020-N1QMS-1267598</w:t>
            </w:r>
          </w:p>
          <w:p>
            <w:pPr>
              <w:jc w:val="center"/>
              <w:rPr>
                <w:b/>
                <w:sz w:val="21"/>
                <w:szCs w:val="21"/>
              </w:rPr>
            </w:pPr>
            <w:r>
              <w:rPr>
                <w:b/>
                <w:sz w:val="21"/>
                <w:szCs w:val="21"/>
              </w:rPr>
              <w:t>2020-N1EMS-1267598</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ISC-267598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default" w:eastAsia="宋体"/>
          <w:b/>
          <w:sz w:val="21"/>
          <w:szCs w:val="21"/>
          <w:lang w:val="en-US" w:eastAsia="zh-CN"/>
        </w:rPr>
      </w:pPr>
      <w:r>
        <w:rPr>
          <w:rFonts w:hint="eastAsia"/>
          <w:b/>
          <w:sz w:val="21"/>
          <w:szCs w:val="21"/>
          <w:lang w:eastAsia="zh-CN"/>
        </w:rPr>
        <w:t>■</w:t>
      </w:r>
      <w:r>
        <w:rPr>
          <w:rFonts w:hint="eastAsia"/>
          <w:b/>
          <w:sz w:val="21"/>
          <w:szCs w:val="21"/>
        </w:rPr>
        <w:t>保持认证注册资格：</w:t>
      </w:r>
      <w:r>
        <w:rPr>
          <w:rFonts w:hint="eastAsia"/>
          <w:b/>
          <w:sz w:val="21"/>
          <w:szCs w:val="21"/>
          <w:u w:val="single"/>
          <w:lang w:val="en-US" w:eastAsia="zh-CN"/>
        </w:rPr>
        <w:t>监督2</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8.3条款</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r>
        <w:rPr>
          <w:rFonts w:hint="eastAsia"/>
          <w:b/>
          <w:sz w:val="21"/>
          <w:szCs w:val="21"/>
          <w:lang w:eastAsia="zh-CN"/>
        </w:rPr>
        <w:t>□</w:t>
      </w:r>
      <w:r>
        <w:rPr>
          <w:rFonts w:hint="eastAsia"/>
          <w:b/>
          <w:sz w:val="21"/>
          <w:szCs w:val="21"/>
        </w:rPr>
        <w:t xml:space="preserve">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hint="eastAsia" w:ascii="宋体" w:hAnsi="宋体"/>
                <w:b/>
                <w:sz w:val="21"/>
              </w:rPr>
              <w:t>重庆恒能电力设备有限公司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32人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重庆市万盛经开区平山工业园区天星路2号</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400000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生产地址"/>
            <w:r>
              <w:rPr>
                <w:rFonts w:ascii="宋体"/>
                <w:b/>
                <w:sz w:val="21"/>
              </w:rPr>
              <w:t>重庆市万盛经开区平山工业园区天星路2号</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400000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重庆市万盛经开区平山工业园区天星路2号</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400000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hint="eastAsia" w:ascii="宋体" w:eastAsia="宋体"/>
                <w:b/>
                <w:sz w:val="21"/>
                <w:lang w:eastAsia="zh-CN"/>
              </w:rPr>
            </w:pPr>
            <w:r>
              <w:rPr>
                <w:rFonts w:hint="eastAsia" w:ascii="宋体"/>
                <w:b/>
                <w:sz w:val="21"/>
                <w:lang w:eastAsia="zh-CN"/>
              </w:rPr>
              <w:t>朱莹婷</w:t>
            </w:r>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7" w:name="联系人电话Add"/>
            <w:r>
              <w:rPr>
                <w:rFonts w:ascii="宋体"/>
                <w:b/>
                <w:sz w:val="21"/>
              </w:rPr>
              <w:t>023-85393237</w:t>
            </w:r>
            <w:bookmarkEnd w:id="17"/>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9" w:name="法人"/>
            <w:r>
              <w:rPr>
                <w:rFonts w:ascii="宋体" w:hAnsi="宋体"/>
                <w:b/>
                <w:sz w:val="21"/>
                <w:szCs w:val="21"/>
              </w:rPr>
              <w:t>龚志伟</w:t>
            </w:r>
            <w:bookmarkEnd w:id="19"/>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龚志伟</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hint="default" w:ascii="宋体" w:eastAsia="宋体"/>
                <w:b/>
                <w:sz w:val="21"/>
                <w:lang w:val="en-US" w:eastAsia="zh-CN"/>
              </w:rPr>
            </w:pPr>
            <w:r>
              <w:rPr>
                <w:rFonts w:hint="eastAsia" w:ascii="宋体"/>
                <w:b/>
                <w:sz w:val="21"/>
                <w:lang w:val="en-US" w:eastAsia="zh-CN"/>
              </w:rPr>
              <w:t>陈永国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0" w:name="审核日期"/>
            <w:r>
              <w:rPr>
                <w:rFonts w:ascii="宋体" w:hAnsi="宋体"/>
                <w:b/>
                <w:sz w:val="21"/>
                <w:szCs w:val="21"/>
              </w:rPr>
              <w:t>2021年07月21日 上午至2021年07月22日 下午</w:t>
            </w:r>
            <w:bookmarkEnd w:id="20"/>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hint="eastAsia" w:ascii="宋体" w:hAnsi="宋体"/>
                <w:b/>
                <w:sz w:val="21"/>
                <w:szCs w:val="21"/>
                <w:lang w:eastAsia="zh-CN"/>
              </w:rPr>
            </w:pPr>
            <w:bookmarkStart w:id="21" w:name="Q勾选15Add1"/>
            <w:r>
              <w:rPr>
                <w:rFonts w:hint="eastAsia" w:ascii="宋体" w:hAnsi="宋体"/>
                <w:b/>
                <w:sz w:val="21"/>
                <w:szCs w:val="21"/>
              </w:rPr>
              <w:t>■</w:t>
            </w:r>
            <w:bookmarkEnd w:id="21"/>
            <w:r>
              <w:rPr>
                <w:rFonts w:ascii="宋体" w:hAnsi="宋体"/>
                <w:b/>
                <w:sz w:val="21"/>
                <w:szCs w:val="21"/>
              </w:rPr>
              <w:t>QMS</w:t>
            </w:r>
            <w:r>
              <w:rPr>
                <w:rFonts w:hint="eastAsia" w:ascii="宋体" w:hAnsi="宋体"/>
                <w:b/>
                <w:sz w:val="21"/>
                <w:szCs w:val="21"/>
              </w:rPr>
              <w:t>：环形混凝土电杆、电力拉线盘的生产</w:t>
            </w:r>
            <w:r>
              <w:rPr>
                <w:rFonts w:hint="eastAsia" w:ascii="宋体" w:hAnsi="宋体"/>
                <w:b/>
                <w:sz w:val="21"/>
                <w:szCs w:val="21"/>
                <w:lang w:eastAsia="zh-CN"/>
              </w:rPr>
              <w:t>。</w:t>
            </w:r>
          </w:p>
          <w:p>
            <w:pPr>
              <w:spacing w:line="360" w:lineRule="exact"/>
              <w:rPr>
                <w:rFonts w:hint="eastAsia" w:ascii="宋体" w:hAnsi="宋体"/>
                <w:b/>
                <w:sz w:val="21"/>
                <w:szCs w:val="21"/>
                <w:lang w:eastAsia="zh-CN"/>
              </w:rPr>
            </w:pPr>
            <w:bookmarkStart w:id="22" w:name="E勾选Add1"/>
            <w:r>
              <w:rPr>
                <w:rFonts w:hint="eastAsia" w:ascii="宋体" w:hAnsi="宋体"/>
                <w:b/>
                <w:sz w:val="21"/>
                <w:szCs w:val="21"/>
              </w:rPr>
              <w:t>■</w:t>
            </w:r>
            <w:bookmarkEnd w:id="22"/>
            <w:r>
              <w:rPr>
                <w:rFonts w:ascii="宋体" w:hAnsi="宋体"/>
                <w:b/>
                <w:sz w:val="21"/>
                <w:szCs w:val="21"/>
              </w:rPr>
              <w:t>EMS</w:t>
            </w:r>
            <w:r>
              <w:rPr>
                <w:rFonts w:hint="eastAsia" w:ascii="宋体" w:hAnsi="宋体"/>
                <w:b/>
                <w:sz w:val="21"/>
                <w:szCs w:val="21"/>
              </w:rPr>
              <w:t>：环形混凝土电杆、电力拉线盘的生产及相关环境管理活动</w:t>
            </w:r>
            <w:r>
              <w:rPr>
                <w:rFonts w:hint="eastAsia" w:ascii="宋体" w:hAnsi="宋体"/>
                <w:b/>
                <w:sz w:val="21"/>
                <w:szCs w:val="21"/>
                <w:lang w:eastAsia="zh-CN"/>
              </w:rPr>
              <w:t>。</w:t>
            </w:r>
          </w:p>
          <w:p>
            <w:pPr>
              <w:spacing w:line="360" w:lineRule="exact"/>
              <w:rPr>
                <w:rFonts w:hint="eastAsia" w:ascii="宋体" w:hAnsi="宋体" w:eastAsia="宋体"/>
                <w:b/>
                <w:sz w:val="21"/>
                <w:szCs w:val="21"/>
                <w:lang w:eastAsia="zh-CN"/>
              </w:rPr>
            </w:pPr>
            <w:bookmarkStart w:id="23" w:name="S勾选Add2"/>
            <w:r>
              <w:rPr>
                <w:rFonts w:hint="eastAsia" w:ascii="宋体" w:hAnsi="宋体"/>
                <w:b/>
                <w:sz w:val="21"/>
                <w:szCs w:val="21"/>
              </w:rPr>
              <w:t>■</w:t>
            </w:r>
            <w:bookmarkEnd w:id="23"/>
            <w:r>
              <w:rPr>
                <w:rFonts w:ascii="宋体" w:hAnsi="宋体"/>
                <w:b/>
                <w:sz w:val="21"/>
                <w:szCs w:val="21"/>
              </w:rPr>
              <w:t>OHSMS</w:t>
            </w:r>
            <w:r>
              <w:rPr>
                <w:rFonts w:hint="eastAsia" w:ascii="宋体" w:hAnsi="宋体"/>
                <w:b/>
                <w:sz w:val="21"/>
                <w:szCs w:val="21"/>
              </w:rPr>
              <w:t>：环形混凝土电杆、电力拉线盘的生产及相关环境管理活动</w:t>
            </w:r>
            <w:r>
              <w:rPr>
                <w:rFonts w:hint="eastAsia" w:ascii="宋体" w:hAnsi="宋体"/>
                <w:b/>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4" w:name="专业代码"/>
            <w:r>
              <w:rPr>
                <w:rFonts w:ascii="宋体" w:hAnsi="宋体"/>
                <w:b/>
                <w:sz w:val="21"/>
                <w:szCs w:val="21"/>
              </w:rPr>
              <w:t>Q：16.02.01</w:t>
            </w:r>
          </w:p>
          <w:p>
            <w:pPr>
              <w:spacing w:line="260" w:lineRule="exact"/>
              <w:rPr>
                <w:rFonts w:ascii="宋体" w:hAnsi="宋体"/>
                <w:b/>
                <w:sz w:val="21"/>
                <w:szCs w:val="21"/>
              </w:rPr>
            </w:pPr>
            <w:r>
              <w:rPr>
                <w:rFonts w:ascii="宋体" w:hAnsi="宋体"/>
                <w:b/>
                <w:sz w:val="21"/>
                <w:szCs w:val="21"/>
              </w:rPr>
              <w:t>E：16.02.01</w:t>
            </w:r>
          </w:p>
          <w:p>
            <w:pPr>
              <w:spacing w:line="260" w:lineRule="exact"/>
              <w:rPr>
                <w:rFonts w:ascii="宋体" w:hAnsi="宋体"/>
                <w:b/>
                <w:sz w:val="21"/>
                <w:szCs w:val="21"/>
              </w:rPr>
            </w:pPr>
            <w:r>
              <w:rPr>
                <w:rFonts w:ascii="宋体" w:hAnsi="宋体"/>
                <w:b/>
                <w:sz w:val="21"/>
                <w:szCs w:val="21"/>
              </w:rPr>
              <w:t>O：16.02.01</w:t>
            </w:r>
            <w:bookmarkEnd w:id="24"/>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b/>
                <w:sz w:val="21"/>
                <w:szCs w:val="21"/>
                <w:lang w:val="en-US"/>
              </w:rPr>
            </w:pPr>
            <w:r>
              <w:rPr>
                <w:rFonts w:hint="eastAsia" w:ascii="宋体" w:hAnsi="宋体"/>
                <w:b/>
                <w:sz w:val="21"/>
                <w:szCs w:val="21"/>
                <w:highlight w:val="none"/>
                <w:lang w:val="en-US" w:eastAsia="zh-CN"/>
              </w:rPr>
              <w:t>2022年8月14日</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b/>
                <w:sz w:val="21"/>
                <w:lang w:val="en-US"/>
              </w:rPr>
            </w:pPr>
            <w:r>
              <w:rPr>
                <w:rFonts w:hint="eastAsia" w:ascii="宋体"/>
                <w:b/>
                <w:sz w:val="21"/>
                <w:lang w:val="en-US" w:eastAsia="zh-CN"/>
              </w:rPr>
              <w:t>2020年8月1日至2日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hint="eastAsia" w:ascii="宋体" w:hAnsi="宋体" w:eastAsia="宋体" w:cs="Times New Roman"/>
          <w:b/>
          <w:sz w:val="21"/>
          <w:szCs w:val="21"/>
          <w:lang w:eastAsia="zh-CN"/>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r>
        <w:rPr>
          <w:rFonts w:hint="eastAsia" w:ascii="宋体" w:hAnsi="宋体"/>
          <w:b/>
          <w:sz w:val="21"/>
          <w:szCs w:val="21"/>
          <w:lang w:eastAsia="zh-CN"/>
        </w:rPr>
        <w:t>：</w:t>
      </w:r>
      <w:r>
        <w:rPr>
          <w:rFonts w:hint="eastAsia" w:ascii="宋体" w:hAnsi="宋体" w:eastAsia="宋体" w:cs="Times New Roman"/>
          <w:b/>
          <w:sz w:val="21"/>
          <w:szCs w:val="21"/>
        </w:rPr>
        <w:t>环形混凝土电杆、电力拉线盘的生产</w:t>
      </w:r>
      <w:r>
        <w:rPr>
          <w:rFonts w:hint="eastAsia" w:ascii="宋体" w:hAnsi="宋体" w:eastAsia="宋体" w:cs="Times New Roman"/>
          <w:b/>
          <w:sz w:val="21"/>
          <w:szCs w:val="21"/>
          <w:lang w:eastAsia="zh-CN"/>
        </w:rPr>
        <w:t>。</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highlight w:val="green"/>
        </w:rPr>
      </w:pPr>
      <w:r>
        <w:rPr>
          <w:rFonts w:ascii="宋体" w:hAnsi="宋体"/>
          <w:b/>
          <w:sz w:val="21"/>
          <w:szCs w:val="21"/>
        </w:rPr>
        <w:t xml:space="preserve">4. </w:t>
      </w:r>
      <w:r>
        <w:rPr>
          <w:rFonts w:hint="eastAsia" w:ascii="宋体" w:hAnsi="宋体"/>
          <w:b/>
          <w:sz w:val="21"/>
          <w:szCs w:val="21"/>
        </w:rPr>
        <w:t>本次审核覆盖时间：</w:t>
      </w:r>
      <w:r>
        <w:rPr>
          <w:rFonts w:hint="eastAsia" w:ascii="宋体" w:hAnsi="宋体"/>
          <w:b/>
          <w:sz w:val="21"/>
          <w:szCs w:val="21"/>
          <w:highlight w:val="none"/>
        </w:rPr>
        <w:t>从上次审核结束日的</w:t>
      </w:r>
      <w:r>
        <w:rPr>
          <w:rFonts w:hint="eastAsia" w:ascii="宋体" w:hAnsi="宋体"/>
          <w:b/>
          <w:sz w:val="21"/>
          <w:szCs w:val="21"/>
          <w:highlight w:val="none"/>
          <w:lang w:val="en-US" w:eastAsia="zh-CN"/>
        </w:rPr>
        <w:t xml:space="preserve"> 2020</w:t>
      </w:r>
      <w:r>
        <w:rPr>
          <w:rFonts w:hint="eastAsia" w:ascii="宋体" w:hAnsi="宋体"/>
          <w:b/>
          <w:sz w:val="21"/>
          <w:szCs w:val="21"/>
          <w:highlight w:val="none"/>
        </w:rPr>
        <w:t>年</w:t>
      </w:r>
      <w:r>
        <w:rPr>
          <w:rFonts w:hint="eastAsia" w:ascii="宋体" w:hAnsi="宋体"/>
          <w:b/>
          <w:sz w:val="21"/>
          <w:szCs w:val="21"/>
          <w:highlight w:val="none"/>
          <w:lang w:val="en-US" w:eastAsia="zh-CN"/>
        </w:rPr>
        <w:t>8</w:t>
      </w:r>
      <w:r>
        <w:rPr>
          <w:rFonts w:hint="eastAsia" w:ascii="宋体" w:hAnsi="宋体"/>
          <w:b/>
          <w:sz w:val="21"/>
          <w:szCs w:val="21"/>
          <w:highlight w:val="none"/>
        </w:rPr>
        <w:t>月</w:t>
      </w:r>
      <w:r>
        <w:rPr>
          <w:rFonts w:hint="eastAsia" w:ascii="宋体" w:hAnsi="宋体"/>
          <w:b/>
          <w:sz w:val="21"/>
          <w:szCs w:val="21"/>
          <w:highlight w:val="none"/>
          <w:lang w:val="en-US" w:eastAsia="zh-CN"/>
        </w:rPr>
        <w:t>2</w:t>
      </w:r>
      <w:r>
        <w:rPr>
          <w:rFonts w:hint="eastAsia" w:ascii="宋体" w:hAnsi="宋体"/>
          <w:b/>
          <w:sz w:val="21"/>
          <w:szCs w:val="21"/>
          <w:highlight w:val="none"/>
        </w:rPr>
        <w:t>日至</w:t>
      </w:r>
      <w:r>
        <w:rPr>
          <w:rFonts w:hint="eastAsia" w:ascii="宋体" w:hAnsi="宋体"/>
          <w:b/>
          <w:sz w:val="21"/>
          <w:szCs w:val="21"/>
          <w:highlight w:val="none"/>
          <w:lang w:val="en-US" w:eastAsia="zh-CN"/>
        </w:rPr>
        <w:t>2021</w:t>
      </w:r>
      <w:r>
        <w:rPr>
          <w:rFonts w:hint="eastAsia" w:ascii="宋体" w:hAnsi="宋体"/>
          <w:b/>
          <w:sz w:val="21"/>
          <w:szCs w:val="21"/>
          <w:highlight w:val="none"/>
        </w:rPr>
        <w:t>年</w:t>
      </w:r>
      <w:r>
        <w:rPr>
          <w:rFonts w:hint="eastAsia" w:ascii="宋体" w:hAnsi="宋体"/>
          <w:b/>
          <w:sz w:val="21"/>
          <w:szCs w:val="21"/>
          <w:highlight w:val="none"/>
          <w:lang w:val="en-US" w:eastAsia="zh-CN"/>
        </w:rPr>
        <w:t>7</w:t>
      </w:r>
      <w:r>
        <w:rPr>
          <w:rFonts w:hint="eastAsia" w:ascii="宋体" w:hAnsi="宋体"/>
          <w:b/>
          <w:sz w:val="21"/>
          <w:szCs w:val="21"/>
          <w:highlight w:val="none"/>
        </w:rPr>
        <w:t>月</w:t>
      </w:r>
      <w:r>
        <w:rPr>
          <w:rFonts w:hint="eastAsia" w:ascii="宋体" w:hAnsi="宋体"/>
          <w:b/>
          <w:sz w:val="21"/>
          <w:szCs w:val="21"/>
          <w:highlight w:val="none"/>
          <w:lang w:val="en-US" w:eastAsia="zh-CN"/>
        </w:rPr>
        <w:t>22</w:t>
      </w:r>
      <w:r>
        <w:rPr>
          <w:rFonts w:hint="eastAsia" w:ascii="宋体" w:hAnsi="宋体"/>
          <w:b/>
          <w:sz w:val="21"/>
          <w:szCs w:val="21"/>
          <w:highlight w:val="none"/>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400" w:lineRule="exact"/>
              <w:ind w:firstLine="420" w:firstLineChars="200"/>
              <w:jc w:val="left"/>
              <w:rPr>
                <w:rFonts w:hint="eastAsia" w:ascii="宋体" w:hAnsi="宋体"/>
                <w:b/>
                <w:sz w:val="21"/>
                <w:szCs w:val="21"/>
              </w:rPr>
            </w:pPr>
            <w:r>
              <w:rPr>
                <w:rFonts w:hint="eastAsia" w:ascii="宋体" w:hAnsi="宋体"/>
                <w:sz w:val="21"/>
                <w:szCs w:val="21"/>
                <w:highlight w:val="none"/>
              </w:rPr>
              <w:t>重庆恒能电力设备有限公司位于重庆市万盛经开区平山工业园区天星路2号，主要从事高低压电力水泥杆、电力拉线盘的生产。现有员工数</w:t>
            </w:r>
            <w:r>
              <w:rPr>
                <w:rFonts w:hint="eastAsia" w:ascii="宋体" w:hAnsi="宋体"/>
                <w:sz w:val="21"/>
                <w:szCs w:val="21"/>
                <w:highlight w:val="none"/>
                <w:lang w:val="en-US" w:eastAsia="zh-CN"/>
              </w:rPr>
              <w:t>32</w:t>
            </w:r>
            <w:r>
              <w:rPr>
                <w:rFonts w:hint="eastAsia" w:ascii="宋体" w:hAnsi="宋体"/>
                <w:sz w:val="21"/>
                <w:szCs w:val="21"/>
                <w:highlight w:val="none"/>
              </w:rPr>
              <w:t>人，经营状况良好。组织对内外部因素、相关方需求和期望进行了充分的识别，策划和实施有效。确定了体系的边界，基本适用。管理体系8.3不适用，理由合理。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240" w:lineRule="exact"/>
              <w:rPr>
                <w:rFonts w:hint="eastAsia"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jc w:val="left"/>
              <w:rPr>
                <w:rFonts w:hint="eastAsia" w:ascii="宋体" w:hAnsi="宋体" w:eastAsia="宋体"/>
                <w:b/>
                <w:sz w:val="21"/>
                <w:szCs w:val="21"/>
                <w:lang w:eastAsia="zh-CN"/>
              </w:rPr>
            </w:pPr>
            <w:r>
              <w:rPr>
                <w:rFonts w:hint="eastAsia" w:ascii="宋体" w:hAnsi="宋体" w:cs="宋体"/>
                <w:color w:val="000000"/>
                <w:sz w:val="21"/>
                <w:szCs w:val="21"/>
                <w:lang w:eastAsia="zh-CN"/>
              </w:rPr>
              <w:t>■</w:t>
            </w:r>
            <w:r>
              <w:rPr>
                <w:rFonts w:hint="eastAsia" w:ascii="宋体" w:hAnsi="宋体" w:cs="宋体"/>
                <w:color w:val="000000"/>
                <w:sz w:val="21"/>
                <w:szCs w:val="21"/>
              </w:rPr>
              <w:t>质量/</w:t>
            </w:r>
            <w:r>
              <w:rPr>
                <w:rFonts w:hint="eastAsia" w:ascii="宋体" w:hAnsi="宋体" w:cs="宋体"/>
                <w:color w:val="000000"/>
                <w:sz w:val="21"/>
                <w:szCs w:val="21"/>
                <w:lang w:eastAsia="zh-CN"/>
              </w:rPr>
              <w:t>■</w:t>
            </w:r>
            <w:r>
              <w:rPr>
                <w:rFonts w:hint="eastAsia" w:ascii="宋体" w:hAnsi="宋体" w:cs="宋体"/>
                <w:color w:val="000000"/>
                <w:sz w:val="21"/>
                <w:szCs w:val="21"/>
              </w:rPr>
              <w:t>环境/</w:t>
            </w:r>
            <w:r>
              <w:rPr>
                <w:rFonts w:hint="eastAsia" w:ascii="宋体" w:hAnsi="宋体" w:cs="宋体"/>
                <w:color w:val="000000"/>
                <w:sz w:val="21"/>
                <w:szCs w:val="21"/>
                <w:lang w:eastAsia="zh-CN"/>
              </w:rPr>
              <w:t>■</w:t>
            </w:r>
            <w:r>
              <w:rPr>
                <w:rFonts w:hint="eastAsia" w:ascii="宋体" w:hAnsi="宋体" w:cs="宋体"/>
                <w:color w:val="000000"/>
                <w:sz w:val="21"/>
                <w:szCs w:val="21"/>
              </w:rPr>
              <w:t>职业健康安全方针（组织方针的适宜性/持续适宜性、方针的传达及职工的理解等）组织的质量、环境、职业健康安全方针：“质量合格、预防污染、保证安全、保障健康、持续改进”。最高管理者组织制定了方针：现行的质量</w:t>
            </w:r>
            <w:r>
              <w:rPr>
                <w:rFonts w:hint="eastAsia" w:ascii="宋体" w:hAnsi="宋体" w:cs="宋体"/>
                <w:color w:val="000000"/>
                <w:sz w:val="21"/>
                <w:szCs w:val="21"/>
                <w:lang w:eastAsia="zh-CN"/>
              </w:rPr>
              <w:t>、环境、</w:t>
            </w:r>
            <w:r>
              <w:rPr>
                <w:rFonts w:hint="eastAsia" w:ascii="宋体" w:hAnsi="宋体" w:cs="宋体"/>
                <w:color w:val="000000"/>
                <w:sz w:val="21"/>
                <w:szCs w:val="21"/>
              </w:rPr>
              <w:t>职业健康安全方针在</w:t>
            </w:r>
            <w:r>
              <w:rPr>
                <w:rFonts w:hint="eastAsia" w:ascii="宋体" w:hAnsi="宋体" w:cs="宋体"/>
                <w:color w:val="000000"/>
                <w:sz w:val="21"/>
                <w:szCs w:val="21"/>
                <w:lang w:eastAsia="zh-CN"/>
              </w:rPr>
              <w:t>管理</w:t>
            </w:r>
            <w:r>
              <w:rPr>
                <w:rFonts w:hint="eastAsia" w:ascii="宋体" w:hAnsi="宋体" w:cs="宋体"/>
                <w:color w:val="000000"/>
                <w:sz w:val="21"/>
                <w:szCs w:val="21"/>
              </w:rPr>
              <w:t>手册有专门的释议，具备适宜性。通过会议、张贴等方式进行传达宣贯，管理绩效表明其方针能够通过管理体系加以有效实施、实现及动态管理，实际未发生变更）</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280" w:lineRule="exact"/>
              <w:ind w:leftChars="0"/>
              <w:rPr>
                <w:rFonts w:hint="eastAsia" w:ascii="宋体" w:hAnsi="宋体"/>
                <w:b/>
                <w:sz w:val="21"/>
                <w:szCs w:val="21"/>
              </w:rPr>
            </w:pPr>
            <w:r>
              <w:rPr>
                <w:rFonts w:hint="eastAsia" w:ascii="宋体" w:hAnsi="宋体" w:cs="宋体"/>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质量管理体系过程有：合同评审、</w:t>
            </w:r>
            <w:r>
              <w:rPr>
                <w:rFonts w:hint="eastAsia" w:ascii="宋体" w:hAnsi="宋体"/>
                <w:b/>
                <w:color w:val="000000" w:themeColor="text1"/>
                <w:sz w:val="20"/>
                <w:szCs w:val="20"/>
                <w:lang w:eastAsia="zh-CN"/>
              </w:rPr>
              <w:t>产品生产、质量检验</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其中关键过程有：离心成型、混凝土配料过程。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eastAsia="宋体" w:cs="Times New Roman"/>
                <w:b/>
                <w:color w:val="000000" w:themeColor="text1"/>
                <w:sz w:val="20"/>
                <w:szCs w:val="20"/>
              </w:rPr>
              <w:t>焊接、堆放养护</w:t>
            </w:r>
          </w:p>
          <w:p>
            <w:pPr>
              <w:tabs>
                <w:tab w:val="left" w:pos="540"/>
              </w:tabs>
              <w:spacing w:line="300" w:lineRule="exact"/>
              <w:ind w:left="211" w:hanging="211" w:hangingChars="100"/>
              <w:rPr>
                <w:rFonts w:ascii="宋体" w:hAnsi="宋体"/>
                <w:b/>
                <w:sz w:val="21"/>
                <w:szCs w:val="21"/>
                <w:u w:val="single"/>
              </w:rPr>
            </w:pPr>
            <w:r>
              <w:rPr>
                <w:rFonts w:ascii="宋体" w:hAnsi="宋体"/>
                <w:b/>
                <w:sz w:val="21"/>
                <w:szCs w:val="21"/>
              </w:rPr>
              <w:pict>
                <v:shape id="_x0000_s2052" o:spid="_x0000_s2052"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lang w:val="en-US" w:eastAsia="zh-CN"/>
              </w:rPr>
              <w:t>Q8.3  ，</w:t>
            </w:r>
            <w:r>
              <w:rPr>
                <w:rFonts w:hint="eastAsia" w:ascii="宋体" w:hAnsi="宋体"/>
                <w:b/>
                <w:sz w:val="21"/>
                <w:szCs w:val="21"/>
              </w:rPr>
              <w:t>删减理由：</w:t>
            </w:r>
            <w:r>
              <w:rPr>
                <w:rFonts w:hint="eastAsia" w:ascii="宋体" w:hAnsi="宋体"/>
                <w:sz w:val="21"/>
                <w:szCs w:val="21"/>
                <w:u w:val="single"/>
              </w:rPr>
              <w:t>公司所生产的产品严格按照国家标准及客户要求进行生产，无设计和开发。</w:t>
            </w: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ind w:firstLine="210" w:firstLineChars="100"/>
              <w:rPr>
                <w:rFonts w:hint="eastAsia" w:ascii="宋体" w:hAnsi="宋体" w:eastAsiaTheme="minorEastAsia"/>
                <w:b/>
                <w:sz w:val="21"/>
                <w:szCs w:val="21"/>
                <w:lang w:eastAsia="zh-CN"/>
              </w:rPr>
            </w:pPr>
            <w:r>
              <w:rPr>
                <w:rFonts w:hint="eastAsia" w:ascii="宋体" w:hAnsi="宋体" w:eastAsia="宋体" w:cs="宋体"/>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粉尘的控制、固废的控制、潜在火灾的应急预案等</w:t>
            </w:r>
            <w:r>
              <w:rPr>
                <w:rFonts w:hint="eastAsia" w:ascii="宋体" w:hAnsi="宋体" w:eastAsia="宋体" w:cs="宋体"/>
                <w:bCs/>
                <w:i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lang w:eastAsia="zh-CN"/>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ind w:firstLine="210" w:firstLineChars="100"/>
              <w:rPr>
                <w:rFonts w:hint="eastAsia" w:ascii="宋体" w:hAnsi="宋体"/>
                <w:b/>
                <w:sz w:val="21"/>
                <w:szCs w:val="21"/>
              </w:rPr>
            </w:pPr>
            <w:r>
              <w:rPr>
                <w:rFonts w:hint="eastAsia" w:ascii="宋体" w:hAnsi="宋体" w:eastAsia="宋体" w:cs="宋体"/>
                <w:color w:val="000000" w:themeColor="text1"/>
                <w:sz w:val="21"/>
                <w:szCs w:val="21"/>
              </w:rPr>
              <w:t>组织建立了危险源识别、评价控制程序，识别评价了危险源、风险相关的过程，评价出了重要危险源，与之相关的过程有</w:t>
            </w:r>
            <w:r>
              <w:rPr>
                <w:rFonts w:hint="eastAsia" w:ascii="宋体" w:hAnsi="宋体" w:cs="宋体"/>
                <w:color w:val="000000" w:themeColor="text1"/>
                <w:sz w:val="21"/>
                <w:szCs w:val="21"/>
                <w:lang w:val="en-US" w:eastAsia="zh-CN"/>
              </w:rPr>
              <w:t>合同评审</w:t>
            </w:r>
            <w:r>
              <w:rPr>
                <w:rFonts w:hint="eastAsia" w:ascii="宋体" w:hAnsi="宋体" w:eastAsia="宋体" w:cs="宋体"/>
                <w:color w:val="000000" w:themeColor="text1"/>
                <w:sz w:val="21"/>
                <w:szCs w:val="21"/>
                <w:lang w:eastAsia="zh-CN"/>
              </w:rPr>
              <w:t>、</w:t>
            </w:r>
            <w:r>
              <w:rPr>
                <w:rFonts w:hint="eastAsia" w:ascii="宋体" w:hAnsi="宋体" w:cs="宋体"/>
                <w:color w:val="000000" w:themeColor="text1"/>
                <w:sz w:val="21"/>
                <w:szCs w:val="21"/>
                <w:lang w:eastAsia="zh-CN"/>
              </w:rPr>
              <w:t>产品生产、</w:t>
            </w:r>
            <w:r>
              <w:rPr>
                <w:rFonts w:hint="eastAsia" w:ascii="宋体" w:hAnsi="宋体" w:cs="宋体"/>
                <w:color w:val="000000" w:themeColor="text1"/>
                <w:sz w:val="21"/>
                <w:szCs w:val="21"/>
                <w:lang w:val="en-US" w:eastAsia="zh-CN"/>
              </w:rPr>
              <w:t>检验</w:t>
            </w:r>
            <w:r>
              <w:rPr>
                <w:rFonts w:hint="eastAsia" w:ascii="宋体" w:hAnsi="宋体" w:eastAsia="宋体" w:cs="宋体"/>
                <w:color w:val="000000" w:themeColor="text1"/>
                <w:sz w:val="21"/>
                <w:szCs w:val="21"/>
                <w:lang w:val="en-US" w:eastAsia="zh-CN"/>
              </w:rPr>
              <w:t>等</w:t>
            </w:r>
            <w:r>
              <w:rPr>
                <w:rFonts w:hint="eastAsia" w:ascii="宋体" w:hAnsi="宋体" w:eastAsia="宋体" w:cs="宋体"/>
                <w:color w:val="000000" w:themeColor="text1"/>
                <w:sz w:val="21"/>
                <w:szCs w:val="21"/>
              </w:rPr>
              <w:t>，针对重要危险源制定了管理方案。控制措施实施有效。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2"/>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法律法规的宣传方式：</w:t>
            </w:r>
          </w:p>
          <w:p>
            <w:pPr>
              <w:pStyle w:val="12"/>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hint="eastAsia"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300" w:lineRule="exact"/>
              <w:ind w:firstLine="420" w:firstLineChars="200"/>
              <w:rPr>
                <w:rFonts w:hint="eastAsia" w:ascii="宋体" w:hAnsi="宋体" w:cs="宋体"/>
                <w:color w:val="000000"/>
                <w:kern w:val="0"/>
                <w:sz w:val="21"/>
                <w:szCs w:val="21"/>
                <w:lang w:eastAsia="zh-CN"/>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r>
              <w:rPr>
                <w:rFonts w:hint="eastAsia" w:ascii="宋体" w:hAnsi="宋体" w:cs="宋体"/>
                <w:color w:val="000000"/>
                <w:kern w:val="0"/>
                <w:sz w:val="21"/>
                <w:szCs w:val="21"/>
                <w:lang w:eastAsia="zh-CN"/>
              </w:rPr>
              <w:t>。</w:t>
            </w:r>
          </w:p>
          <w:p>
            <w:pPr>
              <w:spacing w:line="300" w:lineRule="exact"/>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质量目标：</w:t>
            </w:r>
          </w:p>
          <w:p>
            <w:pPr>
              <w:spacing w:line="300" w:lineRule="exact"/>
              <w:ind w:firstLine="420" w:firstLineChars="200"/>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1)产品一次交验合格率大于95％</w:t>
            </w:r>
            <w:r>
              <w:rPr>
                <w:rFonts w:hint="eastAsia" w:ascii="宋体" w:hAnsi="宋体" w:cs="宋体"/>
                <w:color w:val="000000"/>
                <w:kern w:val="0"/>
                <w:sz w:val="21"/>
                <w:szCs w:val="21"/>
                <w:lang w:eastAsia="zh-CN"/>
              </w:rPr>
              <w:t>；</w:t>
            </w:r>
          </w:p>
          <w:p>
            <w:pPr>
              <w:spacing w:line="300" w:lineRule="exact"/>
              <w:ind w:firstLine="420" w:firstLineChars="200"/>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2)顾客满意度大于90％</w:t>
            </w:r>
            <w:r>
              <w:rPr>
                <w:rFonts w:hint="eastAsia" w:ascii="宋体" w:hAnsi="宋体" w:cs="宋体"/>
                <w:color w:val="000000"/>
                <w:kern w:val="0"/>
                <w:sz w:val="21"/>
                <w:szCs w:val="21"/>
                <w:lang w:eastAsia="zh-CN"/>
              </w:rPr>
              <w:t>；</w:t>
            </w:r>
          </w:p>
          <w:p>
            <w:pPr>
              <w:spacing w:line="300" w:lineRule="exact"/>
              <w:ind w:firstLine="420" w:firstLineChars="200"/>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3)合同履约率≥98%</w:t>
            </w:r>
            <w:r>
              <w:rPr>
                <w:rFonts w:hint="eastAsia" w:ascii="宋体" w:hAnsi="宋体" w:cs="宋体"/>
                <w:color w:val="000000"/>
                <w:kern w:val="0"/>
                <w:sz w:val="21"/>
                <w:szCs w:val="21"/>
                <w:lang w:eastAsia="zh-CN"/>
              </w:rPr>
              <w:t>；</w:t>
            </w:r>
          </w:p>
          <w:p>
            <w:pPr>
              <w:spacing w:line="300" w:lineRule="exact"/>
              <w:ind w:firstLine="420" w:firstLineChars="200"/>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4)全年产品退货率小于1％</w:t>
            </w:r>
            <w:r>
              <w:rPr>
                <w:rFonts w:hint="eastAsia" w:ascii="宋体" w:hAnsi="宋体" w:cs="宋体"/>
                <w:color w:val="000000"/>
                <w:kern w:val="0"/>
                <w:sz w:val="21"/>
                <w:szCs w:val="21"/>
                <w:lang w:eastAsia="zh-CN"/>
              </w:rPr>
              <w:t>；</w:t>
            </w:r>
          </w:p>
          <w:p>
            <w:pPr>
              <w:spacing w:line="300" w:lineRule="exact"/>
              <w:ind w:firstLine="420" w:firstLineChars="200"/>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5）杜绝重大质量事故发生；</w:t>
            </w:r>
          </w:p>
          <w:p>
            <w:pPr>
              <w:spacing w:line="300" w:lineRule="exact"/>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环境目标：</w:t>
            </w:r>
          </w:p>
          <w:p>
            <w:pPr>
              <w:spacing w:line="300" w:lineRule="exact"/>
              <w:ind w:firstLine="420" w:firstLineChars="200"/>
              <w:rPr>
                <w:rFonts w:hint="eastAsia" w:ascii="宋体" w:hAnsi="宋体" w:cs="宋体"/>
                <w:b w:val="0"/>
                <w:bCs w:val="0"/>
                <w:color w:val="000000"/>
                <w:kern w:val="0"/>
                <w:sz w:val="21"/>
                <w:szCs w:val="21"/>
              </w:rPr>
            </w:pPr>
            <w:r>
              <w:rPr>
                <w:rFonts w:hint="eastAsia" w:ascii="宋体" w:hAnsi="宋体" w:cs="宋体"/>
                <w:b w:val="0"/>
                <w:bCs w:val="0"/>
                <w:color w:val="000000"/>
                <w:kern w:val="0"/>
                <w:sz w:val="21"/>
                <w:szCs w:val="21"/>
              </w:rPr>
              <w:t xml:space="preserve">1) </w:t>
            </w:r>
            <w:r>
              <w:rPr>
                <w:rFonts w:hint="eastAsia" w:asciiTheme="minorEastAsia" w:hAnsiTheme="minorEastAsia" w:cstheme="minorEastAsia"/>
                <w:b w:val="0"/>
                <w:bCs w:val="0"/>
                <w:sz w:val="21"/>
                <w:szCs w:val="21"/>
              </w:rPr>
              <w:t>降噪减排，自查持续达标噪音不扰民</w:t>
            </w:r>
            <w:r>
              <w:rPr>
                <w:rFonts w:hint="eastAsia" w:ascii="宋体" w:hAnsi="宋体" w:cs="宋体"/>
                <w:b w:val="0"/>
                <w:bCs w:val="0"/>
                <w:color w:val="000000"/>
                <w:kern w:val="0"/>
                <w:sz w:val="21"/>
                <w:szCs w:val="21"/>
              </w:rPr>
              <w:t>；</w:t>
            </w:r>
          </w:p>
          <w:p>
            <w:pPr>
              <w:spacing w:line="300" w:lineRule="exact"/>
              <w:ind w:firstLine="420" w:firstLineChars="200"/>
              <w:rPr>
                <w:rFonts w:hint="eastAsia" w:ascii="宋体" w:hAnsi="宋体" w:cs="宋体"/>
                <w:b w:val="0"/>
                <w:bCs w:val="0"/>
                <w:color w:val="000000"/>
                <w:kern w:val="0"/>
                <w:sz w:val="21"/>
                <w:szCs w:val="21"/>
              </w:rPr>
            </w:pPr>
            <w:r>
              <w:rPr>
                <w:rFonts w:hint="eastAsia" w:ascii="宋体" w:hAnsi="宋体" w:cs="宋体"/>
                <w:b w:val="0"/>
                <w:bCs w:val="0"/>
                <w:color w:val="000000"/>
                <w:kern w:val="0"/>
                <w:sz w:val="21"/>
                <w:szCs w:val="21"/>
              </w:rPr>
              <w:t>2)</w:t>
            </w:r>
            <w:r>
              <w:rPr>
                <w:rFonts w:hint="eastAsia" w:asciiTheme="minorEastAsia" w:hAnsiTheme="minorEastAsia" w:cstheme="minorEastAsia"/>
                <w:b w:val="0"/>
                <w:bCs w:val="0"/>
                <w:sz w:val="21"/>
                <w:szCs w:val="21"/>
              </w:rPr>
              <w:t>控制固废排放，自查持续达标100%</w:t>
            </w:r>
            <w:r>
              <w:rPr>
                <w:rFonts w:hint="eastAsia" w:ascii="宋体" w:hAnsi="宋体" w:cs="宋体"/>
                <w:b w:val="0"/>
                <w:bCs w:val="0"/>
                <w:color w:val="000000"/>
                <w:kern w:val="0"/>
                <w:sz w:val="21"/>
                <w:szCs w:val="21"/>
              </w:rPr>
              <w:t>；</w:t>
            </w:r>
          </w:p>
          <w:p>
            <w:pPr>
              <w:spacing w:line="300" w:lineRule="exact"/>
              <w:ind w:firstLine="420" w:firstLineChars="200"/>
              <w:rPr>
                <w:rFonts w:hint="eastAsia" w:ascii="宋体" w:hAnsi="宋体" w:cs="宋体"/>
                <w:b w:val="0"/>
                <w:bCs w:val="0"/>
                <w:color w:val="000000"/>
                <w:kern w:val="0"/>
                <w:sz w:val="21"/>
                <w:szCs w:val="21"/>
              </w:rPr>
            </w:pPr>
            <w:r>
              <w:rPr>
                <w:rFonts w:hint="eastAsia" w:ascii="宋体" w:hAnsi="宋体" w:cs="宋体"/>
                <w:b w:val="0"/>
                <w:bCs w:val="0"/>
                <w:color w:val="000000"/>
                <w:kern w:val="0"/>
                <w:sz w:val="21"/>
                <w:szCs w:val="21"/>
                <w:lang w:val="en-US" w:eastAsia="zh-CN"/>
              </w:rPr>
              <w:t>3</w:t>
            </w:r>
            <w:r>
              <w:rPr>
                <w:rFonts w:hint="eastAsia" w:ascii="宋体" w:hAnsi="宋体" w:cs="宋体"/>
                <w:b w:val="0"/>
                <w:bCs w:val="0"/>
                <w:color w:val="000000"/>
                <w:kern w:val="0"/>
                <w:sz w:val="21"/>
                <w:szCs w:val="21"/>
              </w:rPr>
              <w:t>)</w:t>
            </w:r>
            <w:r>
              <w:rPr>
                <w:rFonts w:hint="eastAsia" w:asciiTheme="minorEastAsia" w:hAnsiTheme="minorEastAsia" w:cstheme="minorEastAsia"/>
                <w:b w:val="0"/>
                <w:bCs w:val="0"/>
                <w:sz w:val="21"/>
                <w:szCs w:val="21"/>
              </w:rPr>
              <w:t>火灾事故发生率为0</w:t>
            </w:r>
            <w:r>
              <w:rPr>
                <w:rFonts w:hint="eastAsia" w:ascii="宋体" w:hAnsi="宋体" w:cs="宋体"/>
                <w:b w:val="0"/>
                <w:bCs w:val="0"/>
                <w:color w:val="000000"/>
                <w:kern w:val="0"/>
                <w:sz w:val="21"/>
                <w:szCs w:val="21"/>
              </w:rPr>
              <w:t>；</w:t>
            </w:r>
          </w:p>
          <w:p>
            <w:pPr>
              <w:spacing w:line="300" w:lineRule="exact"/>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职业健康安全目标：</w:t>
            </w:r>
          </w:p>
          <w:p>
            <w:pPr>
              <w:spacing w:line="300" w:lineRule="exact"/>
              <w:ind w:firstLine="420" w:firstLineChars="200"/>
              <w:rPr>
                <w:rFonts w:hint="eastAsia" w:asciiTheme="minorEastAsia" w:hAnsiTheme="minorEastAsia" w:cstheme="minorEastAsia"/>
                <w:b w:val="0"/>
                <w:bCs w:val="0"/>
                <w:sz w:val="21"/>
                <w:szCs w:val="21"/>
              </w:rPr>
            </w:pPr>
            <w:r>
              <w:rPr>
                <w:rFonts w:hint="eastAsia" w:ascii="宋体" w:hAnsi="宋体" w:cs="宋体"/>
                <w:color w:val="000000"/>
                <w:kern w:val="0"/>
                <w:sz w:val="21"/>
                <w:szCs w:val="21"/>
              </w:rPr>
              <w:t>1</w:t>
            </w:r>
            <w:r>
              <w:rPr>
                <w:rFonts w:hint="eastAsia" w:asciiTheme="minorEastAsia" w:hAnsiTheme="minorEastAsia" w:cstheme="minorEastAsia"/>
                <w:b w:val="0"/>
                <w:bCs w:val="0"/>
                <w:sz w:val="21"/>
                <w:szCs w:val="21"/>
              </w:rPr>
              <w:t>)员工重伤以上事故发生率为0；</w:t>
            </w:r>
          </w:p>
          <w:p>
            <w:pPr>
              <w:spacing w:line="300" w:lineRule="exact"/>
              <w:ind w:firstLine="420" w:firstLineChars="200"/>
              <w:rPr>
                <w:rFonts w:hint="eastAsia" w:asciiTheme="minorEastAsia" w:hAnsiTheme="minorEastAsia" w:cstheme="minorEastAsia"/>
                <w:b w:val="0"/>
                <w:bCs w:val="0"/>
                <w:sz w:val="21"/>
                <w:szCs w:val="21"/>
              </w:rPr>
            </w:pPr>
            <w:r>
              <w:rPr>
                <w:rFonts w:hint="eastAsia" w:asciiTheme="minorEastAsia" w:hAnsiTheme="minorEastAsia" w:cstheme="minorEastAsia"/>
                <w:b w:val="0"/>
                <w:bCs w:val="0"/>
                <w:sz w:val="21"/>
                <w:szCs w:val="21"/>
              </w:rPr>
              <w:t>2</w:t>
            </w:r>
            <w:r>
              <w:rPr>
                <w:rFonts w:hint="eastAsia" w:asciiTheme="minorEastAsia" w:hAnsiTheme="minorEastAsia" w:cstheme="minorEastAsia"/>
                <w:b w:val="0"/>
                <w:bCs w:val="0"/>
                <w:sz w:val="21"/>
                <w:szCs w:val="21"/>
                <w:lang w:eastAsia="zh-CN"/>
              </w:rPr>
              <w:t>）</w:t>
            </w:r>
            <w:r>
              <w:rPr>
                <w:rFonts w:hint="eastAsia" w:asciiTheme="minorEastAsia" w:hAnsiTheme="minorEastAsia" w:cstheme="minorEastAsia"/>
                <w:b w:val="0"/>
                <w:bCs w:val="0"/>
                <w:sz w:val="21"/>
                <w:szCs w:val="21"/>
              </w:rPr>
              <w:t>控制轻伤率&lt;3‰</w:t>
            </w:r>
          </w:p>
          <w:p>
            <w:pPr>
              <w:spacing w:line="300" w:lineRule="exact"/>
              <w:ind w:firstLine="420" w:firstLineChars="200"/>
              <w:rPr>
                <w:rFonts w:hint="eastAsia" w:asciiTheme="minorEastAsia" w:hAnsiTheme="minorEastAsia" w:cstheme="minorEastAsia"/>
                <w:b w:val="0"/>
                <w:bCs w:val="0"/>
                <w:sz w:val="21"/>
                <w:szCs w:val="21"/>
                <w:lang w:eastAsia="zh-CN"/>
              </w:rPr>
            </w:pPr>
            <w:r>
              <w:rPr>
                <w:rFonts w:hint="eastAsia" w:asciiTheme="minorEastAsia" w:hAnsiTheme="minorEastAsia" w:cstheme="minorEastAsia"/>
                <w:b w:val="0"/>
                <w:bCs w:val="0"/>
                <w:sz w:val="21"/>
                <w:szCs w:val="21"/>
              </w:rPr>
              <w:t>3)火灾事故发生率为0</w:t>
            </w:r>
            <w:r>
              <w:rPr>
                <w:rFonts w:hint="eastAsia" w:asciiTheme="minorEastAsia" w:hAnsiTheme="minorEastAsia" w:cstheme="minorEastAsia"/>
                <w:b w:val="0"/>
                <w:bCs w:val="0"/>
                <w:sz w:val="21"/>
                <w:szCs w:val="21"/>
                <w:lang w:eastAsia="zh-CN"/>
              </w:rPr>
              <w:t>；</w:t>
            </w:r>
          </w:p>
          <w:p>
            <w:pPr>
              <w:spacing w:line="300" w:lineRule="exact"/>
              <w:ind w:firstLine="420" w:firstLineChars="200"/>
              <w:rPr>
                <w:rFonts w:hint="eastAsia" w:ascii="宋体" w:hAnsi="宋体"/>
                <w:b/>
                <w:sz w:val="21"/>
                <w:szCs w:val="21"/>
              </w:rPr>
            </w:pPr>
            <w:r>
              <w:rPr>
                <w:rFonts w:hint="eastAsia" w:asciiTheme="minorEastAsia" w:hAnsiTheme="minorEastAsia" w:cstheme="minorEastAsia"/>
                <w:b w:val="0"/>
                <w:bCs w:val="0"/>
                <w:sz w:val="21"/>
                <w:szCs w:val="21"/>
              </w:rPr>
              <w:t>4)杜绝职业病的发生。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210" w:firstLineChars="100"/>
              <w:rPr>
                <w:rFonts w:ascii="宋体" w:hAnsi="宋体"/>
                <w:b/>
                <w:sz w:val="21"/>
                <w:szCs w:val="21"/>
              </w:rPr>
            </w:pPr>
            <w:r>
              <w:rPr>
                <w:rFonts w:hint="eastAsia" w:ascii="宋体" w:hAnsi="宋体" w:eastAsia="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w:t>
            </w:r>
            <w:r>
              <w:rPr>
                <w:rFonts w:hint="eastAsia" w:ascii="宋体" w:hAnsi="宋体" w:eastAsia="宋体" w:cs="宋体"/>
                <w:sz w:val="21"/>
                <w:szCs w:val="21"/>
                <w:highlight w:val="none"/>
              </w:rPr>
              <w:t>系文件于20</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月1</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rPr>
              <w:t>日</w:t>
            </w:r>
            <w:r>
              <w:rPr>
                <w:rFonts w:hint="eastAsia" w:ascii="宋体" w:hAnsi="宋体" w:cs="宋体"/>
                <w:sz w:val="21"/>
                <w:szCs w:val="21"/>
                <w:highlight w:val="none"/>
                <w:lang w:eastAsia="zh-CN"/>
              </w:rPr>
              <w:t>进行了换版，</w:t>
            </w:r>
            <w:r>
              <w:rPr>
                <w:rFonts w:hint="eastAsia" w:ascii="宋体" w:hAnsi="宋体" w:cs="宋体"/>
                <w:sz w:val="21"/>
                <w:szCs w:val="21"/>
                <w:highlight w:val="none"/>
                <w:lang w:val="en-US" w:eastAsia="zh-CN"/>
              </w:rPr>
              <w:t>本并</w:t>
            </w:r>
            <w:r>
              <w:rPr>
                <w:rFonts w:hint="eastAsia" w:ascii="宋体" w:hAnsi="宋体" w:eastAsia="宋体" w:cs="宋体"/>
                <w:sz w:val="21"/>
                <w:szCs w:val="21"/>
                <w:highlight w:val="none"/>
              </w:rPr>
              <w:t>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tabs>
                <w:tab w:val="left" w:pos="2552"/>
              </w:tabs>
              <w:spacing w:line="0" w:lineRule="atLeas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组织按管理体系需求配置了充足的人员、设施、监视和测量设备等资源，并建立维持了人力资源管理及相关服务运行环境，可以维持管理体系的正常运行。</w:t>
            </w:r>
          </w:p>
          <w:p>
            <w:pPr>
              <w:spacing w:line="300" w:lineRule="exact"/>
              <w:rPr>
                <w:rFonts w:ascii="宋体" w:hAnsi="宋体"/>
                <w:b/>
                <w:sz w:val="21"/>
                <w:szCs w:val="21"/>
              </w:rPr>
            </w:pPr>
            <w:r>
              <w:rPr>
                <w:rFonts w:hint="eastAsia" w:ascii="宋体" w:hAnsi="宋体" w:eastAsia="宋体" w:cs="宋体"/>
                <w:kern w:val="2"/>
                <w:sz w:val="21"/>
                <w:szCs w:val="21"/>
                <w:lang w:val="en-US" w:eastAsia="zh-CN" w:bidi="ar-SA"/>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400" w:lineRule="exact"/>
              <w:rPr>
                <w:rFonts w:ascii="宋体" w:hAnsi="宋体"/>
                <w:b/>
                <w:sz w:val="21"/>
                <w:szCs w:val="21"/>
              </w:rPr>
            </w:pPr>
            <w:r>
              <w:rPr>
                <w:rFonts w:hint="eastAsia" w:ascii="宋体" w:hAnsi="宋体" w:eastAsia="宋体" w:cs="宋体"/>
                <w:kern w:val="2"/>
                <w:sz w:val="21"/>
                <w:szCs w:val="21"/>
                <w:lang w:val="en-US" w:eastAsia="zh-CN" w:bidi="ar-SA"/>
              </w:rPr>
              <w:t>办公场所面积200平方左右，生产场所面积1000平方。主要生产设备包括混泥土配料机、钢筋骨架滚焊机、焊机、数控钢筋校直切断机、模具、离心机、行车等设备，可以满足产品生产需求。对设备按月方式进行维护保养，并实施。特种设备：行车。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210" w:firstLineChars="100"/>
              <w:rPr>
                <w:rFonts w:ascii="宋体" w:hAnsi="宋体"/>
                <w:b/>
                <w:sz w:val="21"/>
                <w:szCs w:val="21"/>
              </w:rPr>
            </w:pPr>
            <w:r>
              <w:rPr>
                <w:rFonts w:hint="eastAsia" w:ascii="宋体" w:hAnsi="宋体" w:eastAsia="宋体" w:cs="宋体"/>
                <w:kern w:val="2"/>
                <w:sz w:val="21"/>
                <w:szCs w:val="21"/>
                <w:lang w:val="en-US" w:eastAsia="zh-CN" w:bidi="ar-SA"/>
              </w:rPr>
              <w:t>办公、生产场所和内设备布置合理，通道畅通，照明设施齐全，均配备了消防设施等设施。办公室明亮，培训场所光线较充足。每月由行政部对工作环境进行定期检查。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spacing w:line="240" w:lineRule="exact"/>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查公司配置有电液式压力试验机、数显液压万能试验机、回弹仪、游标卡尺、卷尺等检测设备，能保证电杆和拉线盘生产的要求。</w:t>
            </w:r>
          </w:p>
          <w:p>
            <w:pPr>
              <w:spacing w:line="240" w:lineRule="exact"/>
              <w:ind w:firstLine="211" w:firstLineChars="100"/>
              <w:rPr>
                <w:rFonts w:hint="default" w:ascii="宋体" w:hAnsi="宋体"/>
                <w:b/>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eastAsia="zh-CN"/>
              </w:rPr>
            </w:pPr>
            <w:r>
              <w:rPr>
                <w:rFonts w:hint="eastAsia" w:ascii="宋体" w:hAnsi="宋体"/>
                <w:b/>
                <w:sz w:val="21"/>
                <w:szCs w:val="21"/>
              </w:rPr>
              <w:t>环保设施：</w:t>
            </w:r>
            <w:r>
              <w:rPr>
                <w:rFonts w:hint="eastAsia" w:ascii="宋体" w:hAnsi="宋体" w:cs="宋体"/>
                <w:color w:val="000000"/>
                <w:sz w:val="21"/>
                <w:szCs w:val="21"/>
              </w:rPr>
              <w:t>消防栓、灭火器</w:t>
            </w:r>
            <w:r>
              <w:rPr>
                <w:rFonts w:hint="eastAsia" w:ascii="宋体" w:hAnsi="宋体" w:cs="宋体"/>
                <w:color w:val="000000"/>
                <w:sz w:val="21"/>
                <w:szCs w:val="21"/>
                <w:lang w:eastAsia="zh-CN"/>
              </w:rPr>
              <w:t>、</w:t>
            </w:r>
            <w:r>
              <w:rPr>
                <w:rFonts w:hint="eastAsia" w:ascii="宋体" w:hAnsi="宋体" w:cs="宋体"/>
                <w:color w:val="000000"/>
                <w:sz w:val="21"/>
                <w:szCs w:val="21"/>
              </w:rPr>
              <w:t>脉冲布袋吸尘器</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400" w:lineRule="exact"/>
              <w:rPr>
                <w:rFonts w:hint="eastAsia" w:eastAsia="宋体"/>
                <w:color w:val="FF0000"/>
                <w:sz w:val="21"/>
                <w:szCs w:val="21"/>
                <w:lang w:eastAsia="zh-CN"/>
              </w:rPr>
            </w:pPr>
            <w:r>
              <w:rPr>
                <w:rFonts w:hint="eastAsia" w:ascii="宋体" w:hAnsi="宋体"/>
                <w:b/>
                <w:sz w:val="21"/>
                <w:szCs w:val="21"/>
              </w:rPr>
              <w:t>职业健康安全设施：</w:t>
            </w:r>
            <w:r>
              <w:rPr>
                <w:rFonts w:hint="eastAsia" w:ascii="宋体" w:hAnsi="宋体" w:cs="Times New Roman"/>
                <w:b/>
                <w:sz w:val="21"/>
                <w:szCs w:val="21"/>
              </w:rPr>
              <w:t>配电箱、空开</w:t>
            </w:r>
            <w:r>
              <w:rPr>
                <w:rFonts w:hint="eastAsia" w:ascii="宋体" w:hAnsi="宋体" w:cs="Times New Roman"/>
                <w:b/>
                <w:sz w:val="21"/>
                <w:szCs w:val="21"/>
                <w:lang w:eastAsia="zh-CN"/>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firstLine="420" w:firstLineChars="200"/>
              <w:rPr>
                <w:rFonts w:hint="eastAsia"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Cs w:val="21"/>
              </w:rPr>
              <w:t xml:space="preserve">                </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hint="eastAsia" w:ascii="楷体_GB2312" w:eastAsia="宋体"/>
                <w:b/>
                <w:color w:val="000000" w:themeColor="text1"/>
                <w:sz w:val="20"/>
                <w:szCs w:val="20"/>
                <w:lang w:eastAsia="zh-CN"/>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r>
              <w:rPr>
                <w:rFonts w:hint="eastAsia" w:ascii="宋体" w:hAnsi="宋体" w:cs="宋体"/>
                <w:color w:val="000000"/>
                <w:sz w:val="21"/>
                <w:szCs w:val="21"/>
              </w:rPr>
              <w:t>对会议通知和规定等登记处理</w:t>
            </w:r>
            <w:r>
              <w:rPr>
                <w:rFonts w:hint="eastAsia" w:ascii="宋体" w:hAnsi="宋体" w:cs="宋体"/>
                <w:color w:val="000000"/>
                <w:sz w:val="21"/>
                <w:szCs w:val="21"/>
                <w:lang w:eastAsia="zh-CN"/>
              </w:rPr>
              <w:t>。</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hint="eastAsia" w:ascii="宋体" w:hAnsi="宋体" w:cs="宋体"/>
                <w:color w:val="000000"/>
                <w:sz w:val="21"/>
                <w:szCs w:val="21"/>
                <w:lang w:eastAsia="zh-CN"/>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r>
              <w:rPr>
                <w:rFonts w:hint="eastAsia" w:ascii="宋体" w:hAnsi="宋体" w:cs="宋体"/>
                <w:color w:val="000000"/>
                <w:sz w:val="21"/>
                <w:szCs w:val="21"/>
              </w:rPr>
              <w:t>主要通过网络、交流及公开信、合同等方式进行，并达成一致性意见实施有效控制</w:t>
            </w:r>
            <w:r>
              <w:rPr>
                <w:rFonts w:hint="eastAsia" w:ascii="宋体" w:hAnsi="宋体" w:cs="宋体"/>
                <w:color w:val="000000"/>
                <w:sz w:val="21"/>
                <w:szCs w:val="21"/>
                <w:lang w:eastAsia="zh-CN"/>
              </w:rPr>
              <w:t>。</w:t>
            </w:r>
          </w:p>
          <w:p>
            <w:pPr>
              <w:spacing w:line="240" w:lineRule="exact"/>
              <w:rPr>
                <w:rFonts w:ascii="楷体_GB2312" w:eastAsia="楷体_GB2312"/>
                <w:b/>
                <w:szCs w:val="21"/>
              </w:rPr>
            </w:pPr>
          </w:p>
          <w:p>
            <w:pPr>
              <w:spacing w:line="240" w:lineRule="exact"/>
              <w:rPr>
                <w:rFonts w:hint="eastAsia" w:ascii="宋体" w:hAnsi="宋体" w:cs="宋体"/>
                <w:color w:val="000000"/>
                <w:sz w:val="21"/>
                <w:szCs w:val="21"/>
                <w:lang w:eastAsia="zh-CN"/>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 w:val="21"/>
                <w:szCs w:val="21"/>
              </w:rPr>
              <w:t>与安全健康管理有关的法律法规，包括《劳动合同法》、《工伤保险条例》、《职业病防治法》等关于员工权益、保险等内容</w:t>
            </w:r>
            <w:r>
              <w:rPr>
                <w:rFonts w:hint="eastAsia" w:ascii="宋体" w:hAnsi="宋体" w:cs="宋体"/>
                <w:color w:val="000000"/>
                <w:sz w:val="21"/>
                <w:szCs w:val="21"/>
                <w:lang w:eastAsia="zh-CN"/>
              </w:rPr>
              <w:t>。</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 w:val="21"/>
                <w:szCs w:val="21"/>
              </w:rPr>
              <w:t>按公司要求执行</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ascii="宋体" w:hAnsi="宋体"/>
                <w:b/>
                <w:sz w:val="21"/>
                <w:szCs w:val="21"/>
              </w:rPr>
            </w:pPr>
            <w:r>
              <w:rPr>
                <w:rFonts w:hint="eastAsia" w:ascii="宋体" w:hAnsi="宋体" w:cs="宋体"/>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5 .QMS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r>
              <w:rPr>
                <w:rFonts w:hint="eastAsia" w:ascii="宋体" w:hAnsi="宋体"/>
                <w:b/>
                <w:sz w:val="21"/>
                <w:szCs w:val="21"/>
                <w:lang w:eastAsia="zh-CN"/>
              </w:rPr>
              <w:t>：</w:t>
            </w:r>
          </w:p>
          <w:p>
            <w:pPr>
              <w:spacing w:line="300" w:lineRule="exact"/>
              <w:ind w:firstLine="197" w:firstLineChars="98"/>
              <w:rPr>
                <w:b/>
                <w:color w:val="000000" w:themeColor="text1"/>
                <w:sz w:val="20"/>
                <w:szCs w:val="20"/>
              </w:rPr>
            </w:pPr>
            <w:r>
              <w:rPr>
                <w:rFonts w:hint="eastAsia"/>
                <w:b/>
                <w:color w:val="000000" w:themeColor="text1"/>
                <w:sz w:val="20"/>
                <w:szCs w:val="20"/>
              </w:rPr>
              <w:t>有</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11" w:firstLineChars="100"/>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210" w:firstLineChars="1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pStyle w:val="12"/>
              <w:tabs>
                <w:tab w:val="center" w:pos="3169"/>
              </w:tabs>
              <w:spacing w:line="400" w:lineRule="exact"/>
              <w:ind w:firstLine="0" w:firstLineChars="0"/>
              <w:jc w:val="left"/>
              <w:rPr>
                <w:rFonts w:ascii="宋体" w:hAnsi="宋体"/>
                <w:b/>
                <w:sz w:val="21"/>
                <w:szCs w:val="21"/>
              </w:rPr>
            </w:pPr>
            <w:r>
              <w:rPr>
                <w:rFonts w:hint="eastAsia" w:cs="Times New Roman" w:asciiTheme="minorEastAsia" w:hAnsiTheme="minorEastAsia" w:eastAsiaTheme="minorEastAsia"/>
                <w:bCs/>
                <w:iCs/>
                <w:kern w:val="2"/>
                <w:sz w:val="21"/>
                <w:szCs w:val="21"/>
                <w:lang w:val="en-US" w:eastAsia="zh-CN" w:bidi="ar-SA"/>
              </w:rPr>
              <w:t>组织重要环境因素为固废废弃物、火灾、噪声排放、粉尘排放、废水排放，需要应对的风险和机遇相关的过程为销售、办公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等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3"/>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tabs>
                <w:tab w:val="left" w:pos="2552"/>
              </w:tabs>
              <w:spacing w:line="360" w:lineRule="exact"/>
              <w:ind w:firstLine="315" w:firstLineChars="150"/>
              <w:rPr>
                <w:rFonts w:asciiTheme="minorEastAsia" w:hAnsiTheme="minorEastAsia" w:eastAsiaTheme="minorEastAsia"/>
                <w:bCs/>
                <w:iCs/>
                <w:sz w:val="21"/>
                <w:szCs w:val="21"/>
              </w:rPr>
            </w:pPr>
            <w:r>
              <w:rPr>
                <w:rFonts w:hint="eastAsia" w:asciiTheme="minorEastAsia" w:hAnsiTheme="minorEastAsia" w:eastAsiaTheme="minorEastAsia"/>
                <w:bCs/>
                <w:iCs/>
                <w:sz w:val="21"/>
                <w:szCs w:val="21"/>
              </w:rPr>
              <w:t>组织建立了危险源识别、评价控制程序，识别评价了危险源、风险相关的过程，评价出了重要危险源</w:t>
            </w:r>
            <w:r>
              <w:rPr>
                <w:rFonts w:hint="eastAsia" w:cs="Times New Roman" w:asciiTheme="minorEastAsia" w:hAnsiTheme="minorEastAsia" w:eastAsiaTheme="minorEastAsia"/>
                <w:bCs/>
                <w:iCs/>
                <w:sz w:val="21"/>
                <w:szCs w:val="21"/>
                <w:lang w:eastAsia="zh-CN"/>
              </w:rPr>
              <w:t>（</w:t>
            </w:r>
            <w:r>
              <w:rPr>
                <w:rFonts w:hint="eastAsia"/>
                <w:sz w:val="21"/>
                <w:szCs w:val="21"/>
              </w:rPr>
              <w:t>火灾</w:t>
            </w:r>
            <w:r>
              <w:rPr>
                <w:rFonts w:hint="eastAsia"/>
                <w:sz w:val="21"/>
                <w:szCs w:val="21"/>
                <w:lang w:eastAsia="zh-CN"/>
              </w:rPr>
              <w:t>、</w:t>
            </w:r>
            <w:r>
              <w:rPr>
                <w:rFonts w:hint="eastAsia"/>
                <w:sz w:val="21"/>
                <w:szCs w:val="21"/>
              </w:rPr>
              <w:t>中暑</w:t>
            </w:r>
            <w:r>
              <w:rPr>
                <w:rFonts w:hint="eastAsia"/>
                <w:sz w:val="21"/>
                <w:szCs w:val="21"/>
                <w:lang w:eastAsia="zh-CN"/>
              </w:rPr>
              <w:t>、</w:t>
            </w:r>
            <w:r>
              <w:rPr>
                <w:rFonts w:hint="eastAsia"/>
                <w:sz w:val="21"/>
                <w:szCs w:val="21"/>
              </w:rPr>
              <w:t>机械伤害</w:t>
            </w:r>
            <w:r>
              <w:rPr>
                <w:rFonts w:hint="eastAsia"/>
                <w:sz w:val="21"/>
                <w:szCs w:val="21"/>
                <w:lang w:eastAsia="zh-CN"/>
              </w:rPr>
              <w:t>、</w:t>
            </w:r>
            <w:r>
              <w:rPr>
                <w:rFonts w:hint="eastAsia"/>
                <w:sz w:val="21"/>
                <w:szCs w:val="21"/>
              </w:rPr>
              <w:t>触电</w:t>
            </w:r>
            <w:r>
              <w:rPr>
                <w:rFonts w:hint="eastAsia"/>
                <w:sz w:val="21"/>
                <w:szCs w:val="21"/>
                <w:lang w:eastAsia="zh-CN"/>
              </w:rPr>
              <w:t>、</w:t>
            </w:r>
            <w:r>
              <w:rPr>
                <w:rFonts w:hint="eastAsia"/>
                <w:sz w:val="21"/>
                <w:szCs w:val="21"/>
              </w:rPr>
              <w:t>职业病</w:t>
            </w:r>
            <w:r>
              <w:rPr>
                <w:rFonts w:hint="eastAsia" w:cs="Times New Roman" w:asciiTheme="minorEastAsia" w:hAnsiTheme="minorEastAsia" w:eastAsiaTheme="minorEastAsia"/>
                <w:bCs/>
                <w:iCs/>
                <w:sz w:val="21"/>
                <w:szCs w:val="21"/>
              </w:rPr>
              <w:t>等</w:t>
            </w:r>
            <w:r>
              <w:rPr>
                <w:rFonts w:hint="eastAsia" w:cs="Times New Roman" w:asciiTheme="minorEastAsia" w:hAnsiTheme="minorEastAsia" w:eastAsiaTheme="minorEastAsia"/>
                <w:bCs/>
                <w:iCs/>
                <w:sz w:val="21"/>
                <w:szCs w:val="21"/>
                <w:lang w:val="en-US" w:eastAsia="zh-CN"/>
              </w:rPr>
              <w:t>）</w:t>
            </w:r>
            <w:r>
              <w:rPr>
                <w:rFonts w:hint="eastAsia" w:cs="Times New Roman" w:asciiTheme="minorEastAsia" w:hAnsiTheme="minorEastAsia" w:eastAsiaTheme="minorEastAsia"/>
                <w:bCs/>
                <w:iCs/>
                <w:sz w:val="21"/>
                <w:szCs w:val="21"/>
              </w:rPr>
              <w:t>，</w:t>
            </w:r>
            <w:r>
              <w:rPr>
                <w:rFonts w:hint="eastAsia" w:asciiTheme="minorEastAsia" w:hAnsiTheme="minorEastAsia" w:eastAsiaTheme="minorEastAsia"/>
                <w:bCs/>
                <w:iCs/>
                <w:sz w:val="21"/>
                <w:szCs w:val="21"/>
              </w:rPr>
              <w:t>与之相关的过程有</w:t>
            </w:r>
            <w:r>
              <w:rPr>
                <w:rFonts w:hint="eastAsia" w:asciiTheme="minorEastAsia" w:hAnsiTheme="minorEastAsia" w:eastAsiaTheme="minorEastAsia"/>
                <w:bCs/>
                <w:iCs/>
                <w:sz w:val="21"/>
                <w:szCs w:val="21"/>
                <w:lang w:eastAsia="zh-CN"/>
              </w:rPr>
              <w:t>产品生产</w:t>
            </w:r>
            <w:r>
              <w:rPr>
                <w:rFonts w:hint="eastAsia" w:asciiTheme="minorEastAsia" w:hAnsiTheme="minorEastAsia" w:eastAsiaTheme="minorEastAsia"/>
                <w:bCs/>
                <w:iCs/>
                <w:sz w:val="21"/>
                <w:szCs w:val="21"/>
                <w:lang w:val="en-US" w:eastAsia="zh-CN"/>
              </w:rPr>
              <w:t xml:space="preserve"> </w:t>
            </w:r>
            <w:r>
              <w:rPr>
                <w:rFonts w:hint="eastAsia" w:asciiTheme="minorEastAsia" w:hAnsiTheme="minorEastAsia" w:eastAsiaTheme="minorEastAsia"/>
                <w:bCs/>
                <w:iCs/>
                <w:sz w:val="21"/>
                <w:szCs w:val="21"/>
              </w:rPr>
              <w:t>、</w:t>
            </w:r>
            <w:r>
              <w:rPr>
                <w:rFonts w:hint="eastAsia" w:asciiTheme="minorEastAsia" w:hAnsiTheme="minorEastAsia" w:eastAsiaTheme="minorEastAsia"/>
                <w:bCs/>
                <w:iCs/>
                <w:sz w:val="21"/>
                <w:szCs w:val="21"/>
                <w:lang w:eastAsia="zh-CN"/>
              </w:rPr>
              <w:t>产品检验</w:t>
            </w:r>
            <w:r>
              <w:rPr>
                <w:rFonts w:hint="eastAsia" w:asciiTheme="minorEastAsia" w:hAnsiTheme="minorEastAsia" w:eastAsiaTheme="minorEastAsia"/>
                <w:bCs/>
                <w:iCs/>
                <w:sz w:val="21"/>
                <w:szCs w:val="21"/>
              </w:rPr>
              <w:t>过程，针对不可接受风险制定了管理方案。控制措施实施有效。</w:t>
            </w:r>
          </w:p>
          <w:p>
            <w:pPr>
              <w:numPr>
                <w:ilvl w:val="0"/>
                <w:numId w:val="0"/>
              </w:numPr>
              <w:spacing w:line="240" w:lineRule="exact"/>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w:t>
            </w: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hint="eastAsia" w:ascii="宋体" w:hAnsi="宋体" w:eastAsia="宋体"/>
                <w:b/>
                <w:sz w:val="21"/>
                <w:szCs w:val="21"/>
                <w:lang w:val="en-US" w:eastAsia="zh-CN"/>
              </w:rPr>
            </w:pPr>
            <w:r>
              <w:rPr>
                <w:rFonts w:hint="eastAsia" w:ascii="宋体" w:hAnsi="宋体"/>
                <w:color w:val="000000" w:themeColor="text1"/>
                <w:sz w:val="21"/>
                <w:szCs w:val="21"/>
                <w:highlight w:val="none"/>
              </w:rPr>
              <w:t>行车</w:t>
            </w:r>
            <w:r>
              <w:rPr>
                <w:rFonts w:hint="eastAsia" w:ascii="宋体" w:hAnsi="宋体"/>
                <w:color w:val="000000" w:themeColor="text1"/>
                <w:sz w:val="21"/>
                <w:szCs w:val="21"/>
                <w:highlight w:val="none"/>
                <w:lang w:val="en-US" w:eastAsia="zh-CN"/>
              </w:rPr>
              <w:t>6</w:t>
            </w:r>
            <w:r>
              <w:rPr>
                <w:rFonts w:hint="eastAsia" w:ascii="宋体" w:hAnsi="宋体"/>
                <w:color w:val="000000" w:themeColor="text1"/>
                <w:sz w:val="21"/>
                <w:szCs w:val="21"/>
                <w:highlight w:val="none"/>
              </w:rPr>
              <w:t>台，其中3台（提供有</w:t>
            </w:r>
            <w:r>
              <w:rPr>
                <w:rFonts w:hint="eastAsia" w:ascii="宋体" w:hAnsi="宋体"/>
                <w:color w:val="000000" w:themeColor="text1"/>
                <w:sz w:val="21"/>
                <w:szCs w:val="21"/>
                <w:highlight w:val="none"/>
                <w:lang w:eastAsia="zh-CN"/>
              </w:rPr>
              <w:t>效检验报告</w:t>
            </w:r>
            <w:r>
              <w:rPr>
                <w:rFonts w:hint="eastAsia" w:ascii="宋体" w:hAnsi="宋体"/>
                <w:color w:val="000000" w:themeColor="text1"/>
                <w:sz w:val="21"/>
                <w:szCs w:val="21"/>
                <w:highlight w:val="none"/>
              </w:rPr>
              <w:t>）</w:t>
            </w:r>
            <w:r>
              <w:rPr>
                <w:rFonts w:hint="eastAsia" w:ascii="宋体" w:hAnsi="宋体"/>
                <w:color w:val="000000" w:themeColor="text1"/>
                <w:sz w:val="21"/>
                <w:szCs w:val="21"/>
                <w:highlight w:val="none"/>
                <w:lang w:eastAsia="zh-CN"/>
              </w:rPr>
              <w:t>，其它</w:t>
            </w:r>
            <w:r>
              <w:rPr>
                <w:rFonts w:hint="eastAsia" w:ascii="宋体" w:hAnsi="宋体"/>
                <w:color w:val="000000" w:themeColor="text1"/>
                <w:sz w:val="21"/>
                <w:szCs w:val="21"/>
                <w:highlight w:val="none"/>
                <w:lang w:val="en-US" w:eastAsia="zh-CN"/>
              </w:rPr>
              <w:t>3台</w:t>
            </w:r>
            <w:r>
              <w:rPr>
                <w:rFonts w:hint="eastAsia" w:ascii="宋体" w:hAnsi="宋体"/>
                <w:color w:val="000000" w:themeColor="text1"/>
                <w:sz w:val="21"/>
                <w:szCs w:val="21"/>
                <w:highlight w:val="none"/>
              </w:rPr>
              <w:t>为3吨</w:t>
            </w:r>
            <w:r>
              <w:rPr>
                <w:rFonts w:hint="eastAsia" w:ascii="宋体" w:hAnsi="宋体"/>
                <w:color w:val="000000" w:themeColor="text1"/>
                <w:sz w:val="21"/>
                <w:szCs w:val="21"/>
                <w:highlight w:val="none"/>
                <w:lang w:eastAsia="zh-CN"/>
              </w:rPr>
              <w:t>以下</w:t>
            </w:r>
            <w:r>
              <w:rPr>
                <w:rFonts w:hint="eastAsia" w:ascii="宋体" w:hAnsi="宋体"/>
                <w:color w:val="000000" w:themeColor="text1"/>
                <w:sz w:val="21"/>
                <w:szCs w:val="21"/>
                <w:highlight w:val="none"/>
              </w:rPr>
              <w:t>（</w:t>
            </w:r>
            <w:r>
              <w:rPr>
                <w:rFonts w:hint="eastAsia" w:ascii="宋体" w:hAnsi="宋体"/>
                <w:color w:val="000000" w:themeColor="text1"/>
                <w:sz w:val="21"/>
                <w:szCs w:val="21"/>
                <w:highlight w:val="none"/>
                <w:lang w:val="en-US" w:eastAsia="zh-CN"/>
              </w:rPr>
              <w:t>按现行规定不需要进行年度检验</w:t>
            </w:r>
            <w:r>
              <w:rPr>
                <w:rFonts w:hint="eastAsia" w:ascii="宋体" w:hAnsi="宋体"/>
                <w:color w:val="000000" w:themeColor="text1"/>
                <w:sz w:val="21"/>
                <w:szCs w:val="21"/>
                <w:highlight w:val="none"/>
              </w:rPr>
              <w:t>）</w:t>
            </w:r>
            <w:r>
              <w:rPr>
                <w:rFonts w:hint="eastAsia" w:ascii="宋体" w:hAnsi="宋体"/>
                <w:color w:val="000000" w:themeColor="text1"/>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315" w:firstLineChars="150"/>
              <w:rPr>
                <w:rFonts w:ascii="宋体" w:hAnsi="宋体"/>
                <w:b/>
                <w:sz w:val="21"/>
                <w:szCs w:val="21"/>
              </w:rPr>
            </w:pPr>
            <w:r>
              <w:rPr>
                <w:rFonts w:hint="eastAsia" w:ascii="宋体" w:hAnsi="宋体" w:cs="宋体"/>
                <w:color w:val="000000"/>
                <w:sz w:val="21"/>
                <w:szCs w:val="21"/>
                <w:highlight w:val="none"/>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auto"/>
                <w:sz w:val="21"/>
                <w:szCs w:val="21"/>
                <w:highlight w:val="none"/>
              </w:rPr>
              <w:t>通过20</w:t>
            </w: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rPr>
              <w:t>年1</w:t>
            </w:r>
            <w:r>
              <w:rPr>
                <w:rFonts w:hint="eastAsia" w:ascii="宋体" w:hAnsi="宋体" w:cs="宋体"/>
                <w:color w:val="auto"/>
                <w:sz w:val="21"/>
                <w:szCs w:val="21"/>
                <w:highlight w:val="none"/>
                <w:lang w:val="en-US" w:eastAsia="zh-CN"/>
              </w:rPr>
              <w:t>月</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月质量</w:t>
            </w:r>
            <w:r>
              <w:rPr>
                <w:rFonts w:hint="eastAsia" w:ascii="宋体" w:hAnsi="宋体" w:cs="宋体"/>
                <w:color w:val="auto"/>
                <w:sz w:val="21"/>
                <w:szCs w:val="21"/>
                <w:highlight w:val="none"/>
                <w:lang w:eastAsia="zh-CN"/>
              </w:rPr>
              <w:t>、环境、职业健康安全</w:t>
            </w:r>
            <w:r>
              <w:rPr>
                <w:rFonts w:hint="eastAsia" w:ascii="宋体" w:hAnsi="宋体" w:cs="宋体"/>
                <w:color w:val="auto"/>
                <w:sz w:val="21"/>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4"/>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0"/>
              </w:numPr>
              <w:spacing w:line="240" w:lineRule="exact"/>
              <w:ind w:leftChars="-50" w:firstLine="420" w:firstLineChars="200"/>
              <w:rPr>
                <w:rFonts w:hint="eastAsia" w:ascii="宋体" w:hAnsi="宋体"/>
                <w:b/>
                <w:sz w:val="21"/>
                <w:szCs w:val="21"/>
              </w:rPr>
            </w:pPr>
            <w:r>
              <w:rPr>
                <w:rFonts w:hint="eastAsia" w:ascii="宋体" w:hAnsi="宋体" w:cs="宋体"/>
                <w:color w:val="000000"/>
                <w:sz w:val="21"/>
                <w:szCs w:val="21"/>
              </w:rPr>
              <w:t>公司</w:t>
            </w:r>
            <w:r>
              <w:rPr>
                <w:rFonts w:hint="eastAsia" w:ascii="宋体" w:hAnsi="宋体" w:cs="宋体"/>
                <w:color w:val="000000"/>
                <w:sz w:val="21"/>
                <w:szCs w:val="21"/>
                <w:highlight w:val="none"/>
              </w:rPr>
              <w:t>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w:t>
            </w:r>
            <w:r>
              <w:rPr>
                <w:rFonts w:hint="eastAsia" w:ascii="宋体" w:hAnsi="宋体" w:cs="宋体"/>
                <w:sz w:val="21"/>
                <w:szCs w:val="21"/>
                <w:highlight w:val="none"/>
              </w:rPr>
              <w:t>施，</w:t>
            </w:r>
            <w:r>
              <w:rPr>
                <w:rFonts w:hint="eastAsia" w:ascii="宋体" w:hAnsi="宋体" w:cs="宋体"/>
                <w:color w:val="auto"/>
                <w:sz w:val="21"/>
                <w:szCs w:val="21"/>
                <w:highlight w:val="none"/>
              </w:rPr>
              <w:t>20</w:t>
            </w: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月实施，满意度评价</w:t>
            </w:r>
            <w:r>
              <w:rPr>
                <w:rFonts w:hint="eastAsia" w:ascii="宋体" w:hAnsi="宋体" w:cs="宋体"/>
                <w:color w:val="auto"/>
                <w:sz w:val="21"/>
                <w:szCs w:val="21"/>
                <w:highlight w:val="none"/>
                <w:lang w:val="en-US" w:eastAsia="zh-CN"/>
              </w:rPr>
              <w:t>96</w:t>
            </w:r>
            <w:r>
              <w:rPr>
                <w:rFonts w:hint="eastAsia" w:ascii="宋体" w:hAnsi="宋体" w:cs="宋体"/>
                <w:color w:val="auto"/>
                <w:sz w:val="21"/>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ind w:firstLine="210" w:firstLineChars="100"/>
              <w:rPr>
                <w:rFonts w:ascii="宋体" w:hAnsi="宋体"/>
                <w:b/>
                <w:sz w:val="21"/>
                <w:szCs w:val="21"/>
              </w:rPr>
            </w:pPr>
            <w:r>
              <w:rPr>
                <w:rFonts w:hint="eastAsia" w:ascii="宋体" w:hAnsi="宋体" w:cs="宋体"/>
                <w:sz w:val="21"/>
                <w:szCs w:val="21"/>
                <w:highlight w:val="none"/>
              </w:rPr>
              <w:t>建立有《内部审核控制程序》，规定了内审频次一年一次，内审时间：20</w:t>
            </w:r>
            <w:r>
              <w:rPr>
                <w:rFonts w:hint="eastAsia" w:ascii="宋体" w:hAnsi="宋体" w:cs="宋体"/>
                <w:sz w:val="21"/>
                <w:szCs w:val="21"/>
                <w:highlight w:val="none"/>
                <w:lang w:val="en-US" w:eastAsia="zh-CN"/>
              </w:rPr>
              <w:t>21</w:t>
            </w:r>
            <w:r>
              <w:rPr>
                <w:rFonts w:hint="eastAsia" w:ascii="宋体" w:hAnsi="宋体" w:cs="宋体"/>
                <w:sz w:val="21"/>
                <w:szCs w:val="21"/>
                <w:highlight w:val="none"/>
              </w:rPr>
              <w:t>年</w:t>
            </w:r>
            <w:r>
              <w:rPr>
                <w:rFonts w:hint="eastAsia" w:ascii="宋体" w:hAnsi="宋体" w:cs="宋体"/>
                <w:sz w:val="21"/>
                <w:szCs w:val="21"/>
                <w:highlight w:val="none"/>
                <w:lang w:val="en-US" w:eastAsia="zh-CN"/>
              </w:rPr>
              <w:t>4</w:t>
            </w:r>
            <w:r>
              <w:rPr>
                <w:rFonts w:hint="eastAsia" w:ascii="宋体" w:hAnsi="宋体" w:cs="宋体"/>
                <w:sz w:val="21"/>
                <w:szCs w:val="21"/>
                <w:highlight w:val="none"/>
              </w:rPr>
              <w:t>月</w:t>
            </w:r>
            <w:r>
              <w:rPr>
                <w:rFonts w:hint="eastAsia" w:ascii="宋体" w:hAnsi="宋体" w:cs="宋体"/>
                <w:sz w:val="21"/>
                <w:szCs w:val="21"/>
                <w:highlight w:val="none"/>
                <w:lang w:val="en-US" w:eastAsia="zh-CN"/>
              </w:rPr>
              <w:t>20</w:t>
            </w:r>
            <w:r>
              <w:rPr>
                <w:rFonts w:hint="eastAsia" w:ascii="宋体" w:hAnsi="宋体" w:cs="宋体"/>
                <w:sz w:val="21"/>
                <w:szCs w:val="21"/>
                <w:highlight w:val="none"/>
              </w:rPr>
              <w:t>日，拟定了审核实施表，明确了内审范围，内审人员经培训合格上岗，能力满足要求，未出现审核本部门情况，内审不符合项</w:t>
            </w:r>
            <w:r>
              <w:rPr>
                <w:rFonts w:hint="eastAsia" w:ascii="宋体" w:hAnsi="宋体" w:cs="宋体"/>
                <w:sz w:val="21"/>
                <w:szCs w:val="21"/>
                <w:highlight w:val="none"/>
                <w:lang w:val="en-US" w:eastAsia="zh-CN"/>
              </w:rPr>
              <w:t>1</w:t>
            </w:r>
            <w:r>
              <w:rPr>
                <w:rFonts w:hint="eastAsia" w:ascii="宋体" w:hAnsi="宋体" w:cs="宋体"/>
                <w:sz w:val="21"/>
                <w:szCs w:val="21"/>
                <w:highlight w:val="none"/>
              </w:rPr>
              <w:t>项，</w:t>
            </w:r>
            <w:r>
              <w:rPr>
                <w:rFonts w:hint="eastAsia" w:ascii="宋体" w:hAnsi="宋体" w:cs="宋体"/>
                <w:sz w:val="21"/>
                <w:szCs w:val="21"/>
                <w:highlight w:val="none"/>
                <w:lang w:val="en-US" w:eastAsia="zh-CN"/>
              </w:rPr>
              <w:t>涉及生产部Q7.1.3条款,不符合描述为“审核发现：部分设备不能提供保养维护记录”</w:t>
            </w:r>
            <w:r>
              <w:rPr>
                <w:rFonts w:hint="eastAsia" w:ascii="宋体" w:hAnsi="宋体" w:cs="宋体"/>
                <w:sz w:val="21"/>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210" w:firstLineChars="100"/>
              <w:rPr>
                <w:rFonts w:ascii="宋体" w:hAnsi="宋体"/>
                <w:b/>
                <w:sz w:val="21"/>
                <w:szCs w:val="21"/>
              </w:rPr>
            </w:pPr>
            <w:r>
              <w:rPr>
                <w:rFonts w:hint="eastAsia" w:ascii="宋体" w:hAnsi="宋体" w:cs="宋体"/>
                <w:sz w:val="21"/>
                <w:szCs w:val="21"/>
              </w:rPr>
              <w:t>管理评审频次为</w:t>
            </w:r>
            <w:r>
              <w:rPr>
                <w:rFonts w:hint="eastAsia" w:ascii="宋体" w:hAnsi="宋体" w:cs="宋体"/>
                <w:sz w:val="21"/>
                <w:szCs w:val="21"/>
                <w:highlight w:val="none"/>
              </w:rPr>
              <w:t>一年一次、本次管理评审于20</w:t>
            </w:r>
            <w:r>
              <w:rPr>
                <w:rFonts w:hint="eastAsia" w:ascii="宋体" w:hAnsi="宋体" w:cs="宋体"/>
                <w:sz w:val="21"/>
                <w:szCs w:val="21"/>
                <w:highlight w:val="none"/>
                <w:lang w:val="en-US" w:eastAsia="zh-CN"/>
              </w:rPr>
              <w:t>21</w:t>
            </w:r>
            <w:r>
              <w:rPr>
                <w:rFonts w:hint="eastAsia" w:ascii="宋体" w:hAnsi="宋体" w:cs="宋体"/>
                <w:sz w:val="21"/>
                <w:szCs w:val="21"/>
                <w:highlight w:val="none"/>
              </w:rPr>
              <w:t>年</w:t>
            </w:r>
            <w:r>
              <w:rPr>
                <w:rFonts w:hint="eastAsia" w:ascii="宋体" w:hAnsi="宋体" w:cs="宋体"/>
                <w:sz w:val="21"/>
                <w:szCs w:val="21"/>
                <w:highlight w:val="none"/>
                <w:lang w:val="en-US" w:eastAsia="zh-CN"/>
              </w:rPr>
              <w:t>5</w:t>
            </w:r>
            <w:r>
              <w:rPr>
                <w:rFonts w:hint="eastAsia" w:ascii="宋体" w:hAnsi="宋体" w:cs="宋体"/>
                <w:sz w:val="21"/>
                <w:szCs w:val="21"/>
                <w:highlight w:val="none"/>
              </w:rPr>
              <w:t>月</w:t>
            </w:r>
            <w:r>
              <w:rPr>
                <w:rFonts w:hint="eastAsia" w:ascii="宋体" w:hAnsi="宋体" w:cs="宋体"/>
                <w:sz w:val="21"/>
                <w:szCs w:val="21"/>
                <w:highlight w:val="none"/>
                <w:lang w:val="en-US" w:eastAsia="zh-CN"/>
              </w:rPr>
              <w:t>10</w:t>
            </w:r>
            <w:r>
              <w:rPr>
                <w:rFonts w:hint="eastAsia" w:ascii="宋体" w:hAnsi="宋体" w:cs="宋体"/>
                <w:sz w:val="21"/>
                <w:szCs w:val="21"/>
                <w:highlight w:val="none"/>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ind w:left="0" w:leftChars="0" w:firstLine="0" w:firstLineChars="0"/>
              <w:rPr>
                <w:rFonts w:hint="eastAsia" w:ascii="宋体" w:hAnsi="宋体"/>
                <w:b/>
                <w:sz w:val="21"/>
                <w:szCs w:val="21"/>
              </w:rPr>
            </w:pP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spacing w:line="400" w:lineRule="exact"/>
              <w:rPr>
                <w:rFonts w:hint="eastAsia" w:ascii="宋体" w:hAnsi="宋体" w:eastAsia="宋体"/>
                <w:szCs w:val="21"/>
                <w:highlight w:val="green"/>
                <w:lang w:val="en-US" w:eastAsia="zh-CN"/>
              </w:rPr>
            </w:pPr>
            <w:r>
              <w:rPr>
                <w:rFonts w:hint="eastAsia" w:ascii="宋体" w:hAnsi="宋体"/>
                <w:b/>
                <w:sz w:val="21"/>
                <w:szCs w:val="21"/>
                <w:lang w:val="en-US" w:eastAsia="zh-CN"/>
              </w:rPr>
              <w:t xml:space="preserve"> </w:t>
            </w:r>
            <w:r>
              <w:rPr>
                <w:rFonts w:hint="eastAsia" w:ascii="宋体" w:hAnsi="宋体"/>
                <w:b/>
                <w:sz w:val="21"/>
                <w:szCs w:val="21"/>
                <w:highlight w:val="none"/>
                <w:lang w:val="en-US" w:eastAsia="zh-CN"/>
              </w:rPr>
              <w:t xml:space="preserve"> </w:t>
            </w:r>
            <w:r>
              <w:rPr>
                <w:rFonts w:hint="eastAsia" w:ascii="宋体" w:hAnsi="宋体" w:eastAsia="宋体" w:cs="宋体"/>
                <w:sz w:val="21"/>
                <w:szCs w:val="21"/>
                <w:highlight w:val="none"/>
              </w:rPr>
              <w:t>提供2019年6月废气、废水、噪声监测报告，符合，具体见附件</w:t>
            </w:r>
            <w:r>
              <w:rPr>
                <w:rFonts w:hint="eastAsia" w:ascii="宋体" w:hAnsi="宋体" w:eastAsia="宋体" w:cs="宋体"/>
                <w:sz w:val="21"/>
                <w:szCs w:val="21"/>
                <w:highlight w:val="none"/>
                <w:lang w:eastAsia="zh-CN"/>
              </w:rPr>
              <w:t>。今年企业无监测，公司生活污水排放至重庆盛钢实业有限公司处理，提供有重庆盛钢实业有限公司环境监测报告，报告结论：排放达标。</w:t>
            </w:r>
            <w:r>
              <w:rPr>
                <w:rFonts w:hint="eastAsia" w:ascii="宋体" w:hAnsi="宋体" w:eastAsia="宋体" w:cs="宋体"/>
                <w:sz w:val="21"/>
                <w:szCs w:val="21"/>
                <w:highlight w:val="none"/>
              </w:rPr>
              <w:t>见附件</w:t>
            </w:r>
            <w:r>
              <w:rPr>
                <w:rFonts w:hint="eastAsia" w:ascii="宋体" w:hAnsi="宋体" w:eastAsia="宋体" w:cs="宋体"/>
                <w:sz w:val="21"/>
                <w:szCs w:val="21"/>
                <w:highlight w:val="none"/>
                <w:lang w:eastAsia="zh-CN"/>
              </w:rPr>
              <w:t>。</w:t>
            </w:r>
          </w:p>
          <w:p>
            <w:pPr>
              <w:numPr>
                <w:ilvl w:val="0"/>
                <w:numId w:val="0"/>
              </w:numPr>
              <w:spacing w:line="240" w:lineRule="exact"/>
              <w:ind w:leftChars="0"/>
              <w:rPr>
                <w:rFonts w:hint="default" w:ascii="宋体" w:hAnsi="宋体" w:eastAsia="宋体"/>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ind w:firstLine="211" w:firstLineChars="100"/>
              <w:rPr>
                <w:rFonts w:hint="default" w:ascii="宋体" w:hAnsi="宋体" w:eastAsia="宋体"/>
                <w:b/>
                <w:sz w:val="21"/>
                <w:szCs w:val="21"/>
                <w:lang w:val="en-US" w:eastAsia="zh-CN"/>
              </w:rPr>
            </w:pPr>
            <w:r>
              <w:rPr>
                <w:rFonts w:hint="eastAsia" w:ascii="宋体" w:hAnsi="宋体"/>
                <w:b/>
                <w:sz w:val="21"/>
                <w:szCs w:val="21"/>
                <w:lang w:eastAsia="zh-CN"/>
              </w:rPr>
              <w:t>提供有：重庆市建设项目固体废物污染防治设施竣工环境保护验收批复，渝（万盛经开）环验（</w:t>
            </w:r>
            <w:r>
              <w:rPr>
                <w:rFonts w:hint="eastAsia" w:ascii="宋体" w:hAnsi="宋体"/>
                <w:b/>
                <w:sz w:val="21"/>
                <w:szCs w:val="21"/>
                <w:lang w:val="en-US" w:eastAsia="zh-CN"/>
              </w:rPr>
              <w:t>2019）024号，见附件。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240" w:lineRule="exact"/>
              <w:ind w:firstLine="211" w:firstLineChars="100"/>
              <w:rPr>
                <w:rFonts w:ascii="宋体" w:hAnsi="宋体"/>
                <w:b/>
                <w:sz w:val="21"/>
                <w:szCs w:val="21"/>
              </w:rPr>
            </w:pPr>
            <w:r>
              <w:rPr>
                <w:rFonts w:hint="eastAsia" w:ascii="宋体" w:hAnsi="宋体" w:eastAsia="宋体" w:cs="Times New Roman"/>
                <w:b/>
                <w:sz w:val="21"/>
                <w:szCs w:val="21"/>
                <w:highlight w:val="none"/>
                <w:lang w:eastAsia="zh-CN"/>
              </w:rPr>
              <w:t>提供有</w:t>
            </w:r>
            <w:r>
              <w:rPr>
                <w:rFonts w:hint="eastAsia" w:ascii="宋体" w:hAnsi="宋体" w:eastAsia="宋体" w:cs="Times New Roman"/>
                <w:b/>
                <w:sz w:val="21"/>
                <w:szCs w:val="21"/>
                <w:highlight w:val="none"/>
                <w:lang w:val="en-US" w:eastAsia="zh-CN"/>
              </w:rPr>
              <w:t>20</w:t>
            </w:r>
            <w:r>
              <w:rPr>
                <w:rFonts w:hint="eastAsia" w:ascii="宋体" w:hAnsi="宋体" w:cs="Times New Roman"/>
                <w:b/>
                <w:sz w:val="21"/>
                <w:szCs w:val="21"/>
                <w:highlight w:val="none"/>
                <w:lang w:val="en-US" w:eastAsia="zh-CN"/>
              </w:rPr>
              <w:t>20</w:t>
            </w:r>
            <w:r>
              <w:rPr>
                <w:rFonts w:hint="eastAsia" w:ascii="宋体" w:hAnsi="宋体" w:eastAsia="宋体" w:cs="Times New Roman"/>
                <w:b/>
                <w:sz w:val="21"/>
                <w:szCs w:val="21"/>
                <w:highlight w:val="none"/>
                <w:lang w:val="en-US" w:eastAsia="zh-CN"/>
              </w:rPr>
              <w:t>年</w:t>
            </w:r>
            <w:r>
              <w:rPr>
                <w:rFonts w:hint="eastAsia" w:ascii="宋体" w:hAnsi="宋体" w:cs="Times New Roman"/>
                <w:b/>
                <w:sz w:val="21"/>
                <w:szCs w:val="21"/>
                <w:highlight w:val="none"/>
                <w:lang w:val="en-US" w:eastAsia="zh-CN"/>
              </w:rPr>
              <w:t>9</w:t>
            </w:r>
            <w:r>
              <w:rPr>
                <w:rFonts w:hint="eastAsia" w:ascii="宋体" w:hAnsi="宋体" w:eastAsia="宋体" w:cs="Times New Roman"/>
                <w:b/>
                <w:sz w:val="21"/>
                <w:szCs w:val="21"/>
                <w:highlight w:val="none"/>
                <w:lang w:val="en-US" w:eastAsia="zh-CN"/>
              </w:rPr>
              <w:t>月</w:t>
            </w:r>
            <w:r>
              <w:rPr>
                <w:rFonts w:hint="eastAsia" w:ascii="宋体" w:hAnsi="宋体" w:cs="Times New Roman"/>
                <w:b/>
                <w:sz w:val="21"/>
                <w:szCs w:val="21"/>
                <w:highlight w:val="none"/>
                <w:lang w:val="en-US" w:eastAsia="zh-CN"/>
              </w:rPr>
              <w:t>职业病危害因素现状评价报告，见附件。</w:t>
            </w:r>
            <w:r>
              <w:rPr>
                <w:rFonts w:hint="eastAsia" w:ascii="宋体" w:hAnsi="宋体" w:eastAsia="宋体" w:cs="Times New Roman"/>
                <w:b/>
                <w:sz w:val="21"/>
                <w:szCs w:val="21"/>
                <w:highlight w:val="none"/>
                <w:lang w:val="en-US" w:eastAsia="zh-CN"/>
              </w:rPr>
              <w:t>检测单位：重庆优量健康管理有限公司。检测项目：游离二氧化硅含量、电焊烟尘、水泥粉尘、锰及其化合物、噪声、电焊弧光等。检测结论：游离二氧化硅含量、电焊烟尘、水泥粉尘、锰及其化合物、电焊弧光的检测项目结果符合，噪声检测项目中的滚焊工及上下膜工结论不符合，提供有职业病危害因素现状评价报告不符合项整改措施，负责人介绍已按整改措施执行，对员工进行了培训，有培训记录，并定期对作业人员佩戴耳塞进行检查，整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 xml:space="preserve"> 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color w:val="000000" w:themeColor="text1"/>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eastAsia="宋体" w:cs="宋体"/>
                <w:sz w:val="21"/>
                <w:szCs w:val="21"/>
              </w:rPr>
              <w:t>纠正措施的有效性需要改善。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105" w:leftChars="0" w:hanging="105" w:hangingChars="50"/>
              <w:rPr>
                <w:rFonts w:hint="eastAsia"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numPr>
                <w:ilvl w:val="0"/>
                <w:numId w:val="0"/>
              </w:numPr>
              <w:spacing w:line="240" w:lineRule="exact"/>
              <w:ind w:leftChars="-50" w:firstLine="422" w:firstLineChars="200"/>
              <w:rPr>
                <w:rFonts w:hint="eastAsia" w:ascii="宋体" w:hAnsi="宋体" w:eastAsia="宋体"/>
                <w:b/>
                <w:sz w:val="21"/>
                <w:szCs w:val="21"/>
                <w:lang w:val="en-US" w:eastAsia="zh-CN"/>
              </w:rPr>
            </w:pPr>
            <w:r>
              <w:rPr>
                <w:rFonts w:hint="eastAsia" w:ascii="宋体" w:hAnsi="宋体"/>
                <w:b/>
                <w:sz w:val="21"/>
                <w:szCs w:val="21"/>
                <w:lang w:val="en-US" w:eastAsia="zh-CN"/>
              </w:rPr>
              <w:t>无</w:t>
            </w:r>
          </w:p>
          <w:p>
            <w:pPr>
              <w:spacing w:line="24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105" w:leftChars="0" w:hanging="105" w:hangingChars="50"/>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ind w:leftChars="-50" w:firstLine="531" w:firstLineChars="252"/>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105" w:leftChars="0" w:hanging="105" w:hangingChars="50"/>
              <w:rPr>
                <w:rFonts w:hint="eastAsia" w:ascii="宋体" w:hAnsi="宋体"/>
                <w:b/>
                <w:sz w:val="21"/>
                <w:szCs w:val="21"/>
              </w:rPr>
            </w:pPr>
            <w:r>
              <w:rPr>
                <w:rFonts w:hint="eastAsia" w:ascii="宋体" w:hAnsi="宋体"/>
                <w:b/>
                <w:sz w:val="21"/>
                <w:szCs w:val="21"/>
              </w:rPr>
              <w:t>上次不符合的整改情况</w:t>
            </w:r>
          </w:p>
          <w:p>
            <w:pPr>
              <w:numPr>
                <w:ilvl w:val="0"/>
                <w:numId w:val="0"/>
              </w:numPr>
              <w:spacing w:line="240" w:lineRule="exact"/>
              <w:ind w:leftChars="-50" w:firstLine="420" w:firstLineChars="200"/>
              <w:rPr>
                <w:rFonts w:hint="eastAsia" w:ascii="宋体" w:hAnsi="宋体"/>
                <w:b/>
                <w:sz w:val="21"/>
                <w:szCs w:val="21"/>
              </w:rPr>
            </w:pPr>
            <w:r>
              <w:rPr>
                <w:rFonts w:hint="eastAsia" w:ascii="宋体" w:hAnsi="宋体" w:eastAsia="宋体" w:cs="宋体"/>
                <w:color w:val="auto"/>
                <w:sz w:val="21"/>
                <w:szCs w:val="21"/>
                <w:highlight w:val="none"/>
              </w:rPr>
              <w:t>上次不符合为</w:t>
            </w:r>
            <w:r>
              <w:rPr>
                <w:rFonts w:hint="eastAsia" w:ascii="宋体" w:hAnsi="宋体" w:cs="宋体"/>
                <w:color w:val="auto"/>
                <w:sz w:val="21"/>
                <w:szCs w:val="21"/>
                <w:highlight w:val="none"/>
                <w:lang w:val="en-US" w:eastAsia="zh-CN"/>
              </w:rPr>
              <w:t>生产</w:t>
            </w:r>
            <w:r>
              <w:rPr>
                <w:rFonts w:hint="eastAsia" w:ascii="宋体" w:hAnsi="宋体" w:cs="宋体"/>
                <w:color w:val="auto"/>
                <w:sz w:val="21"/>
                <w:szCs w:val="21"/>
                <w:highlight w:val="none"/>
                <w:lang w:eastAsia="zh-CN"/>
              </w:rPr>
              <w:t>部门</w:t>
            </w:r>
            <w:r>
              <w:rPr>
                <w:rFonts w:hint="eastAsia" w:ascii="宋体" w:hAnsi="宋体" w:cs="宋体"/>
                <w:color w:val="auto"/>
                <w:sz w:val="21"/>
                <w:szCs w:val="21"/>
                <w:highlight w:val="none"/>
                <w:lang w:val="en-US" w:eastAsia="zh-CN"/>
              </w:rPr>
              <w:t>Q8.5.1条款</w:t>
            </w:r>
            <w:r>
              <w:rPr>
                <w:rFonts w:hint="eastAsia" w:ascii="宋体" w:hAnsi="宋体" w:eastAsia="宋体" w:cs="宋体"/>
                <w:color w:val="auto"/>
                <w:sz w:val="21"/>
                <w:szCs w:val="21"/>
                <w:highlight w:val="none"/>
              </w:rPr>
              <w:t>，经本次审核验证均整改且无类似不符合情况出现。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napToGrid w:val="0"/>
        <w:spacing w:line="360" w:lineRule="auto"/>
        <w:ind w:left="-211" w:leftChars="-88" w:firstLine="537" w:firstLineChars="223"/>
        <w:rPr>
          <w:rFonts w:ascii="宋体" w:hAnsi="宋体"/>
          <w:b/>
          <w:color w:val="auto"/>
          <w:szCs w:val="21"/>
          <w:highlight w:val="none"/>
        </w:rPr>
      </w:pPr>
      <w:r>
        <w:rPr>
          <w:rFonts w:hint="eastAsia" w:ascii="宋体" w:hAnsi="宋体"/>
          <w:b/>
          <w:color w:val="auto"/>
          <w:szCs w:val="21"/>
          <w:highlight w:val="none"/>
        </w:rPr>
        <w:t>本</w:t>
      </w:r>
      <w:r>
        <w:rPr>
          <w:rFonts w:hint="eastAsia"/>
          <w:b/>
          <w:color w:val="auto"/>
          <w:sz w:val="26"/>
          <w:szCs w:val="26"/>
          <w:highlight w:val="none"/>
        </w:rPr>
        <w:t>次审核共开具不符合项报告1项；其中</w:t>
      </w:r>
      <w:r>
        <w:rPr>
          <w:b/>
          <w:color w:val="auto"/>
          <w:sz w:val="26"/>
          <w:szCs w:val="26"/>
          <w:highlight w:val="none"/>
        </w:rPr>
        <w:pict>
          <v:line id="直接连接符 1" o:spid="_x0000_s2053"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b/>
          <w:color w:val="auto"/>
          <w:sz w:val="26"/>
          <w:szCs w:val="26"/>
          <w:highlight w:val="none"/>
        </w:rPr>
        <w:t>严重不符合 0项，一般不符合 1项，观察项0项。不符合项分布在</w:t>
      </w:r>
      <w:r>
        <w:rPr>
          <w:rFonts w:hint="eastAsia"/>
          <w:b/>
          <w:color w:val="auto"/>
          <w:sz w:val="26"/>
          <w:szCs w:val="26"/>
          <w:highlight w:val="none"/>
          <w:lang w:val="en-US" w:eastAsia="zh-CN"/>
        </w:rPr>
        <w:t>供销</w:t>
      </w:r>
      <w:r>
        <w:rPr>
          <w:rFonts w:hint="eastAsia"/>
          <w:b/>
          <w:color w:val="auto"/>
          <w:sz w:val="26"/>
          <w:szCs w:val="26"/>
          <w:highlight w:val="none"/>
        </w:rPr>
        <w:t>部门</w:t>
      </w:r>
      <w:r>
        <w:rPr>
          <w:rFonts w:hint="eastAsia"/>
          <w:b/>
          <w:color w:val="auto"/>
          <w:sz w:val="26"/>
          <w:szCs w:val="26"/>
          <w:highlight w:val="none"/>
          <w:lang w:val="en-US" w:eastAsia="zh-CN"/>
        </w:rPr>
        <w:t>Q9.1.2</w:t>
      </w:r>
      <w:r>
        <w:rPr>
          <w:rFonts w:hint="eastAsia"/>
          <w:b/>
          <w:color w:val="auto"/>
          <w:sz w:val="26"/>
          <w:szCs w:val="26"/>
          <w:highlight w:val="none"/>
        </w:rPr>
        <w:t>条款，见不符合</w:t>
      </w:r>
      <w:r>
        <w:rPr>
          <w:rFonts w:hint="eastAsia" w:ascii="宋体" w:hAnsi="宋体"/>
          <w:b/>
          <w:color w:val="auto"/>
          <w:szCs w:val="21"/>
          <w:highlight w:val="none"/>
        </w:rPr>
        <w:t>项分布表。（Q/J/E/S分开填写）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2"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tabs>
                <w:tab w:val="left" w:pos="2552"/>
              </w:tabs>
              <w:spacing w:beforeLines="50"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w:t>
            </w:r>
            <w:r>
              <w:rPr>
                <w:rFonts w:ascii="宋体" w:hAnsi="宋体"/>
                <w:szCs w:val="21"/>
              </w:rPr>
              <w:t>重庆恒能电力设备有限公司</w:t>
            </w:r>
            <w:r>
              <w:rPr>
                <w:rFonts w:hint="eastAsia" w:asciiTheme="minorEastAsia" w:hAnsiTheme="minorEastAsia" w:eastAsiaTheme="minorEastAsia"/>
                <w:sz w:val="24"/>
                <w:szCs w:val="24"/>
                <w:lang w:eastAsia="zh-CN"/>
              </w:rPr>
              <w:t>）</w:t>
            </w:r>
            <w:r>
              <w:rPr>
                <w:rFonts w:hint="eastAsia" w:ascii="微软雅黑" w:hAnsi="微软雅黑" w:eastAsia="微软雅黑"/>
                <w:bCs/>
                <w:szCs w:val="24"/>
              </w:rPr>
              <w:t>的质量管理体系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hint="eastAsia" w:ascii="宋体" w:hAnsi="宋体" w:eastAsia="宋体"/>
                <w:b/>
                <w:szCs w:val="21"/>
                <w:lang w:eastAsia="zh-CN"/>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r>
              <w:rPr>
                <w:rFonts w:hint="eastAsia" w:ascii="宋体" w:hAnsi="宋体"/>
                <w:b/>
                <w:szCs w:val="21"/>
                <w:lang w:eastAsia="zh-CN"/>
              </w:rPr>
              <w:t>）</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2"/>
          <w:szCs w:val="22"/>
        </w:rPr>
        <w:drawing>
          <wp:anchor distT="0" distB="0" distL="114300" distR="114300" simplePos="0" relativeHeight="251662336" behindDoc="0" locked="0" layoutInCell="1" allowOverlap="1">
            <wp:simplePos x="0" y="0"/>
            <wp:positionH relativeFrom="column">
              <wp:posOffset>1189990</wp:posOffset>
            </wp:positionH>
            <wp:positionV relativeFrom="paragraph">
              <wp:posOffset>250190</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6" cstate="print"/>
                    <a:srcRect t="11587"/>
                    <a:stretch>
                      <a:fillRect/>
                    </a:stretch>
                  </pic:blipFill>
                  <pic:spPr>
                    <a:xfrm>
                      <a:off x="2863215" y="1863090"/>
                      <a:ext cx="757555" cy="419735"/>
                    </a:xfrm>
                    <a:prstGeom prst="rect">
                      <a:avLst/>
                    </a:prstGeom>
                    <a:noFill/>
                    <a:ln w="9525">
                      <a:noFill/>
                      <a:miter lim="800000"/>
                      <a:headEnd/>
                      <a:tailEnd/>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bookmarkStart w:id="25" w:name="_GoBack"/>
      <w:bookmarkEnd w:id="25"/>
    </w:p>
    <w:p>
      <w:pPr>
        <w:snapToGrid w:val="0"/>
        <w:spacing w:before="163" w:beforeLines="50" w:line="320" w:lineRule="exact"/>
        <w:ind w:firstLine="550" w:firstLineChars="250"/>
        <w:rPr>
          <w:b/>
          <w:sz w:val="21"/>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1647190</wp:posOffset>
            </wp:positionH>
            <wp:positionV relativeFrom="paragraph">
              <wp:posOffset>130810</wp:posOffset>
            </wp:positionV>
            <wp:extent cx="640080" cy="319405"/>
            <wp:effectExtent l="0" t="0" r="0" b="635"/>
            <wp:wrapNone/>
            <wp:docPr id="14"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d23edb0d814701504dd7deb97d797b"/>
                    <pic:cNvPicPr>
                      <a:picLocks noChangeAspect="1"/>
                    </pic:cNvPicPr>
                  </pic:nvPicPr>
                  <pic:blipFill>
                    <a:blip r:embed="rId7"/>
                    <a:srcRect l="10377" t="24118" r="4335" b="17353"/>
                    <a:stretch>
                      <a:fillRect/>
                    </a:stretch>
                  </pic:blipFill>
                  <pic:spPr>
                    <a:xfrm>
                      <a:off x="3809365" y="3564255"/>
                      <a:ext cx="640080" cy="319405"/>
                    </a:xfrm>
                    <a:prstGeom prst="rect">
                      <a:avLst/>
                    </a:prstGeom>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4"/>
          <w:szCs w:val="24"/>
          <w:lang w:val="en-US" w:eastAsia="zh-CN"/>
        </w:rPr>
        <w:t>2021年7月22日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highlight w:val="none"/>
        </w:rPr>
      </w:pPr>
      <w:r>
        <w:rPr>
          <w:b/>
          <w:bCs/>
          <w:sz w:val="21"/>
          <w:szCs w:val="21"/>
          <w:highlight w:val="none"/>
        </w:rPr>
        <w:t>1.</w:t>
      </w:r>
      <w:r>
        <w:rPr>
          <w:rFonts w:hint="eastAsia"/>
          <w:b/>
          <w:bCs/>
          <w:sz w:val="21"/>
          <w:szCs w:val="21"/>
          <w:highlight w:val="none"/>
        </w:rPr>
        <w:t>审核中发现的</w:t>
      </w:r>
      <w:r>
        <w:rPr>
          <w:rFonts w:hint="eastAsia"/>
          <w:b/>
          <w:bCs/>
          <w:sz w:val="21"/>
          <w:szCs w:val="21"/>
          <w:highlight w:val="none"/>
          <w:lang w:eastAsia="zh-CN"/>
        </w:rPr>
        <w:t>■</w:t>
      </w:r>
      <w:r>
        <w:rPr>
          <w:b/>
          <w:sz w:val="21"/>
          <w:szCs w:val="21"/>
          <w:highlight w:val="none"/>
        </w:rPr>
        <w:t>QMS (</w:t>
      </w:r>
      <w:r>
        <w:rPr>
          <w:rFonts w:hint="eastAsia"/>
          <w:b/>
          <w:sz w:val="21"/>
          <w:szCs w:val="21"/>
          <w:highlight w:val="none"/>
          <w:lang w:val="en-US" w:eastAsia="zh-CN"/>
        </w:rPr>
        <w:t xml:space="preserve"> 1 </w:t>
      </w:r>
      <w:r>
        <w:rPr>
          <w:b/>
          <w:sz w:val="21"/>
          <w:szCs w:val="21"/>
          <w:highlight w:val="none"/>
        </w:rPr>
        <w:t>)</w:t>
      </w:r>
      <w:r>
        <w:rPr>
          <w:rFonts w:hint="eastAsia"/>
          <w:b/>
          <w:sz w:val="21"/>
          <w:szCs w:val="21"/>
          <w:highlight w:val="none"/>
        </w:rPr>
        <w:t>个一般不符合，</w:t>
      </w:r>
      <w:r>
        <w:rPr>
          <w:b/>
          <w:sz w:val="21"/>
          <w:szCs w:val="21"/>
          <w:highlight w:val="none"/>
        </w:rPr>
        <w:t>(</w:t>
      </w:r>
      <w:r>
        <w:rPr>
          <w:rFonts w:hint="eastAsia"/>
          <w:b/>
          <w:sz w:val="21"/>
          <w:szCs w:val="21"/>
          <w:highlight w:val="none"/>
          <w:lang w:val="en-US" w:eastAsia="zh-CN"/>
        </w:rPr>
        <w:t xml:space="preserve"> 1 </w:t>
      </w:r>
      <w:r>
        <w:rPr>
          <w:b/>
          <w:sz w:val="21"/>
          <w:szCs w:val="21"/>
          <w:highlight w:val="none"/>
        </w:rPr>
        <w:t>)</w:t>
      </w:r>
      <w:r>
        <w:rPr>
          <w:rFonts w:hint="eastAsia"/>
          <w:b/>
          <w:sz w:val="21"/>
          <w:szCs w:val="21"/>
          <w:highlight w:val="none"/>
        </w:rPr>
        <w:t>个严重不符合，</w:t>
      </w:r>
      <w:r>
        <w:rPr>
          <w:rFonts w:hint="eastAsia"/>
          <w:b/>
          <w:sz w:val="21"/>
          <w:szCs w:val="21"/>
          <w:highlight w:val="none"/>
          <w:lang w:eastAsia="zh-CN"/>
        </w:rPr>
        <w:t>■</w:t>
      </w:r>
      <w:r>
        <w:rPr>
          <w:rFonts w:hint="eastAsia"/>
          <w:b/>
          <w:sz w:val="21"/>
          <w:szCs w:val="21"/>
          <w:highlight w:val="none"/>
        </w:rPr>
        <w:t>验证合格□仍有问题</w:t>
      </w:r>
    </w:p>
    <w:p>
      <w:pPr>
        <w:spacing w:line="360" w:lineRule="exact"/>
        <w:ind w:firstLine="843" w:firstLineChars="400"/>
        <w:rPr>
          <w:b/>
          <w:bCs/>
          <w:sz w:val="21"/>
          <w:szCs w:val="21"/>
          <w:highlight w:val="none"/>
        </w:rPr>
      </w:pPr>
      <w:r>
        <w:rPr>
          <w:rFonts w:hint="eastAsia"/>
          <w:b/>
          <w:bCs/>
          <w:sz w:val="21"/>
          <w:szCs w:val="21"/>
          <w:highlight w:val="none"/>
        </w:rPr>
        <w:t>审核中发现的□50430 (    )个一般不符合，(    )个严重不符合，□验证合格□仍有问题</w:t>
      </w:r>
    </w:p>
    <w:p>
      <w:pPr>
        <w:spacing w:line="360" w:lineRule="exact"/>
        <w:ind w:firstLine="843" w:firstLineChars="400"/>
        <w:rPr>
          <w:b/>
          <w:sz w:val="21"/>
          <w:szCs w:val="21"/>
          <w:highlight w:val="none"/>
        </w:rPr>
      </w:pPr>
      <w:r>
        <w:rPr>
          <w:rFonts w:hint="eastAsia"/>
          <w:b/>
          <w:bCs/>
          <w:sz w:val="21"/>
          <w:szCs w:val="21"/>
          <w:highlight w:val="none"/>
        </w:rPr>
        <w:t>审核中发现的</w:t>
      </w:r>
      <w:r>
        <w:rPr>
          <w:rFonts w:hint="eastAsia"/>
          <w:b/>
          <w:sz w:val="21"/>
          <w:szCs w:val="21"/>
          <w:highlight w:val="none"/>
        </w:rPr>
        <w:t>□</w:t>
      </w:r>
      <w:r>
        <w:rPr>
          <w:b/>
          <w:sz w:val="21"/>
          <w:szCs w:val="21"/>
          <w:highlight w:val="none"/>
        </w:rPr>
        <w:t>EMS (</w:t>
      </w:r>
      <w:r>
        <w:rPr>
          <w:rFonts w:hint="eastAsia"/>
          <w:b/>
          <w:sz w:val="21"/>
          <w:szCs w:val="21"/>
          <w:highlight w:val="none"/>
          <w:lang w:val="en-US" w:eastAsia="zh-CN"/>
        </w:rPr>
        <w:t xml:space="preserve">     </w:t>
      </w:r>
      <w:r>
        <w:rPr>
          <w:b/>
          <w:sz w:val="21"/>
          <w:szCs w:val="21"/>
          <w:highlight w:val="none"/>
        </w:rPr>
        <w:t>)</w:t>
      </w:r>
      <w:r>
        <w:rPr>
          <w:rFonts w:hint="eastAsia"/>
          <w:b/>
          <w:sz w:val="21"/>
          <w:szCs w:val="21"/>
          <w:highlight w:val="none"/>
        </w:rPr>
        <w:t>个一般不符合，</w:t>
      </w:r>
      <w:r>
        <w:rPr>
          <w:b/>
          <w:sz w:val="21"/>
          <w:szCs w:val="21"/>
          <w:highlight w:val="none"/>
        </w:rPr>
        <w:t xml:space="preserve">( </w:t>
      </w:r>
      <w:r>
        <w:rPr>
          <w:rFonts w:hint="eastAsia"/>
          <w:b/>
          <w:sz w:val="21"/>
          <w:szCs w:val="21"/>
          <w:highlight w:val="none"/>
          <w:lang w:val="en-US" w:eastAsia="zh-CN"/>
        </w:rPr>
        <w:t xml:space="preserve">   </w:t>
      </w:r>
      <w:r>
        <w:rPr>
          <w:b/>
          <w:sz w:val="21"/>
          <w:szCs w:val="21"/>
          <w:highlight w:val="none"/>
        </w:rPr>
        <w:t>)</w:t>
      </w:r>
      <w:r>
        <w:rPr>
          <w:rFonts w:hint="eastAsia"/>
          <w:b/>
          <w:sz w:val="21"/>
          <w:szCs w:val="21"/>
          <w:highlight w:val="none"/>
        </w:rPr>
        <w:t>个严重不符合，□验证合格□仍有问题</w:t>
      </w:r>
    </w:p>
    <w:p>
      <w:pPr>
        <w:spacing w:line="360" w:lineRule="exact"/>
        <w:ind w:firstLine="843" w:firstLineChars="400"/>
        <w:rPr>
          <w:b/>
          <w:sz w:val="21"/>
          <w:szCs w:val="21"/>
          <w:highlight w:val="none"/>
        </w:rPr>
      </w:pPr>
      <w:r>
        <w:rPr>
          <w:rFonts w:hint="eastAsia"/>
          <w:b/>
          <w:bCs/>
          <w:sz w:val="21"/>
          <w:szCs w:val="21"/>
          <w:highlight w:val="none"/>
        </w:rPr>
        <w:t>审核中发现的</w:t>
      </w:r>
      <w:r>
        <w:rPr>
          <w:rFonts w:hint="eastAsia"/>
          <w:b/>
          <w:sz w:val="21"/>
          <w:szCs w:val="21"/>
          <w:highlight w:val="none"/>
        </w:rPr>
        <w:t>□</w:t>
      </w:r>
      <w:r>
        <w:rPr>
          <w:b/>
          <w:sz w:val="21"/>
          <w:szCs w:val="21"/>
          <w:highlight w:val="none"/>
        </w:rPr>
        <w:t>OHSMS (    )</w:t>
      </w:r>
      <w:r>
        <w:rPr>
          <w:rFonts w:hint="eastAsia"/>
          <w:b/>
          <w:sz w:val="21"/>
          <w:szCs w:val="21"/>
          <w:highlight w:val="none"/>
        </w:rPr>
        <w:t>个一般不符合，</w:t>
      </w:r>
      <w:r>
        <w:rPr>
          <w:b/>
          <w:sz w:val="21"/>
          <w:szCs w:val="21"/>
          <w:highlight w:val="none"/>
        </w:rPr>
        <w:t>(    )</w:t>
      </w:r>
      <w:r>
        <w:rPr>
          <w:rFonts w:hint="eastAsia"/>
          <w:b/>
          <w:sz w:val="21"/>
          <w:szCs w:val="21"/>
          <w:highlight w:val="none"/>
        </w:rPr>
        <w:t>个严重不符合，□验证合格□仍有问题</w:t>
      </w:r>
      <w:r>
        <w:rPr>
          <w:rFonts w:hint="eastAsia"/>
          <w:b/>
          <w:bCs/>
          <w:sz w:val="21"/>
          <w:szCs w:val="21"/>
          <w:highlight w:val="none"/>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988" w:firstLineChars="900"/>
        <w:rPr>
          <w:b/>
          <w:sz w:val="21"/>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1139190</wp:posOffset>
            </wp:positionH>
            <wp:positionV relativeFrom="paragraph">
              <wp:posOffset>262255</wp:posOffset>
            </wp:positionV>
            <wp:extent cx="757555" cy="419735"/>
            <wp:effectExtent l="0" t="0" r="4445" b="6985"/>
            <wp:wrapNone/>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6"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4651"/>
          <w:tab w:val="left" w:pos="7740"/>
        </w:tabs>
        <w:snapToGrid w:val="0"/>
        <w:spacing w:before="163" w:beforeLines="50"/>
        <w:ind w:firstLine="723" w:firstLineChars="343"/>
        <w:rPr>
          <w:rFonts w:hint="default" w:eastAsia="宋体"/>
          <w:b/>
          <w:sz w:val="21"/>
          <w:szCs w:val="21"/>
          <w:u w:val="single"/>
          <w:lang w:val="en-US" w:eastAsia="zh-CN"/>
        </w:rPr>
      </w:pPr>
      <w:r>
        <w:rPr>
          <w:rFonts w:hint="eastAsia"/>
          <w:b/>
          <w:sz w:val="21"/>
          <w:szCs w:val="21"/>
        </w:rPr>
        <w:t>组长签字：</w:t>
      </w:r>
      <w:r>
        <w:rPr>
          <w:rFonts w:hint="eastAsia"/>
          <w:b/>
          <w:sz w:val="21"/>
          <w:szCs w:val="21"/>
          <w:highlight w:val="none"/>
          <w:lang w:eastAsia="zh-CN"/>
        </w:rPr>
        <w:tab/>
      </w:r>
      <w:r>
        <w:rPr>
          <w:rFonts w:hint="eastAsia"/>
          <w:b/>
          <w:sz w:val="21"/>
          <w:szCs w:val="21"/>
          <w:highlight w:val="none"/>
          <w:lang w:eastAsia="zh-CN"/>
        </w:rPr>
        <w:t>日期：</w:t>
      </w:r>
      <w:r>
        <w:rPr>
          <w:rFonts w:hint="eastAsia" w:ascii="Times New Roman" w:hAnsi="Times New Roman" w:eastAsia="宋体" w:cs="Times New Roman"/>
          <w:b/>
          <w:sz w:val="21"/>
          <w:szCs w:val="21"/>
          <w:highlight w:val="none"/>
          <w:lang w:val="en-US" w:eastAsia="zh-CN"/>
        </w:rPr>
        <w:t>2021年7月2</w:t>
      </w:r>
      <w:r>
        <w:rPr>
          <w:rFonts w:hint="eastAsia" w:cs="Times New Roman"/>
          <w:b/>
          <w:sz w:val="21"/>
          <w:szCs w:val="21"/>
          <w:highlight w:val="none"/>
          <w:lang w:val="en-US" w:eastAsia="zh-CN"/>
        </w:rPr>
        <w:t>4</w:t>
      </w:r>
      <w:r>
        <w:rPr>
          <w:rFonts w:hint="eastAsia" w:ascii="Times New Roman" w:hAnsi="Times New Roman" w:eastAsia="宋体" w:cs="Times New Roman"/>
          <w:b/>
          <w:sz w:val="21"/>
          <w:szCs w:val="21"/>
          <w:highlight w:val="none"/>
          <w:lang w:val="en-US" w:eastAsia="zh-CN"/>
        </w:rPr>
        <w:t>日</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3073" o:spid="_x0000_s3073"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3074" o:spt="202" type="#_x0000_t202" style="position:absolute;left:0pt;margin-left:554.75pt;margin-top:2.2pt;height:20.2pt;width:172pt;z-index:251660288;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7C5C19"/>
    <w:multiLevelType w:val="singleLevel"/>
    <w:tmpl w:val="B57C5C19"/>
    <w:lvl w:ilvl="0" w:tentative="0">
      <w:start w:val="3"/>
      <w:numFmt w:val="decimal"/>
      <w:lvlText w:val="%1."/>
      <w:lvlJc w:val="left"/>
      <w:pPr>
        <w:tabs>
          <w:tab w:val="left" w:pos="312"/>
        </w:tabs>
      </w:pPr>
    </w:lvl>
  </w:abstractNum>
  <w:abstractNum w:abstractNumId="1">
    <w:nsid w:val="DA7BDFAB"/>
    <w:multiLevelType w:val="singleLevel"/>
    <w:tmpl w:val="DA7BDFAB"/>
    <w:lvl w:ilvl="0" w:tentative="0">
      <w:start w:val="2"/>
      <w:numFmt w:val="decimal"/>
      <w:suff w:val="nothing"/>
      <w:lvlText w:val="%1、"/>
      <w:lvlJc w:val="left"/>
    </w:lvl>
  </w:abstractNum>
  <w:abstractNum w:abstractNumId="2">
    <w:nsid w:val="E89D2F20"/>
    <w:multiLevelType w:val="singleLevel"/>
    <w:tmpl w:val="E89D2F20"/>
    <w:lvl w:ilvl="0" w:tentative="0">
      <w:start w:val="2"/>
      <w:numFmt w:val="decimal"/>
      <w:lvlText w:val="%1."/>
      <w:lvlJc w:val="left"/>
      <w:pPr>
        <w:tabs>
          <w:tab w:val="left" w:pos="312"/>
        </w:tabs>
      </w:pPr>
    </w:lvl>
  </w:abstractNum>
  <w:abstractNum w:abstractNumId="3">
    <w:nsid w:val="2680083D"/>
    <w:multiLevelType w:val="singleLevel"/>
    <w:tmpl w:val="2680083D"/>
    <w:lvl w:ilvl="0" w:tentative="0">
      <w:start w:val="8"/>
      <w:numFmt w:val="decimal"/>
      <w:suff w:val="space"/>
      <w:lvlText w:val="%1."/>
      <w:lvlJc w:val="left"/>
    </w:lvl>
  </w:abstractNum>
  <w:abstractNum w:abstractNumId="4">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5B6B08"/>
    <w:rsid w:val="35244B84"/>
    <w:rsid w:val="431C6B34"/>
    <w:rsid w:val="4639510A"/>
    <w:rsid w:val="5E4455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locked/>
    <w:uiPriority w:val="99"/>
    <w:rPr>
      <w:rFonts w:ascii="Times New Roman" w:hAnsi="Times New Roman" w:eastAsia="宋体" w:cs="Times New Roman"/>
      <w:sz w:val="18"/>
      <w:szCs w:val="18"/>
    </w:rPr>
  </w:style>
  <w:style w:type="character" w:customStyle="1" w:styleId="9">
    <w:name w:val="页脚 Char"/>
    <w:link w:val="3"/>
    <w:semiHidden/>
    <w:qFormat/>
    <w:locked/>
    <w:uiPriority w:val="99"/>
    <w:rPr>
      <w:rFonts w:ascii="Times New Roman" w:hAnsi="Times New Roman" w:eastAsia="宋体" w:cs="Times New Roman"/>
      <w:sz w:val="18"/>
      <w:szCs w:val="18"/>
    </w:rPr>
  </w:style>
  <w:style w:type="character" w:customStyle="1" w:styleId="10">
    <w:name w:val="页眉 Char"/>
    <w:link w:val="4"/>
    <w:qFormat/>
    <w:locked/>
    <w:uiPriority w:val="0"/>
    <w:rPr>
      <w:sz w:val="18"/>
    </w:rPr>
  </w:style>
  <w:style w:type="character" w:customStyle="1" w:styleId="11">
    <w:name w:val="页眉 Char1"/>
    <w:semiHidden/>
    <w:qFormat/>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36</TotalTime>
  <ScaleCrop>false</ScaleCrop>
  <LinksUpToDate>false</LinksUpToDate>
  <CharactersWithSpaces>4294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way一直都在</cp:lastModifiedBy>
  <cp:lastPrinted>2019-04-18T08:15:00Z</cp:lastPrinted>
  <dcterms:modified xsi:type="dcterms:W3CDTF">2021-07-22T06:46:53Z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80B21E8833FE4577ADA8E097D25937CA</vt:lpwstr>
  </property>
</Properties>
</file>