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0015-2018-2021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封隔器外径尺寸测量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φ120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+0.20 0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GB/T 20970-2015石油天然气工业 井下工具</w:t>
            </w:r>
            <w:r>
              <w:rPr>
                <w:rFonts w:hint="default"/>
              </w:rPr>
              <w:t> 封隔器和桥塞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封隔器外径尺寸检验控制在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120.0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120.2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0.05mm</w:t>
            </w:r>
            <w:r>
              <w:rPr>
                <w:rFonts w:hint="eastAsia"/>
              </w:rPr>
              <w:t>( （取1/4）)；</w:t>
            </w:r>
          </w:p>
          <w:p>
            <w:pPr>
              <w:spacing w:line="44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120.0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120.2</w:t>
            </w:r>
            <w:r>
              <w:rPr>
                <w:rFonts w:hint="eastAsia"/>
              </w:rPr>
              <w:t>）mm，测量范围</w:t>
            </w:r>
            <w:r>
              <w:rPr>
                <w:rFonts w:hint="eastAsia"/>
                <w:lang w:val="en-US" w:eastAsia="zh-CN"/>
              </w:rPr>
              <w:t>在两边</w:t>
            </w:r>
            <w:r>
              <w:rPr>
                <w:rFonts w:hint="eastAsia"/>
              </w:rPr>
              <w:t>延伸为：（</w:t>
            </w:r>
            <w:r>
              <w:rPr>
                <w:rFonts w:hint="eastAsia"/>
                <w:lang w:val="en-US" w:eastAsia="zh-CN"/>
              </w:rPr>
              <w:t>180-180.3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选取高于直接控制限要求值的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原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0-300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0.04mm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21003235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、测量范围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：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测量设备的测量范围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~30</w:t>
            </w:r>
            <w:r>
              <w:rPr>
                <w:rFonts w:hint="eastAsia"/>
              </w:rPr>
              <w:t>0)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＞</w:t>
            </w:r>
            <w:r>
              <w:rPr>
                <w:rFonts w:hint="eastAsia" w:cs="宋体"/>
                <w:highlight w:val="none"/>
                <w:lang w:val="en-US" w:eastAsia="zh-CN"/>
              </w:rPr>
              <w:t>导出计量要求的测量范围</w:t>
            </w:r>
            <w:r>
              <w:rPr>
                <w:rFonts w:hint="eastAsia"/>
                <w:highlight w:val="none"/>
              </w:rPr>
              <w:t>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180-180.3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  <w:lang w:val="en-US"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、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</w:t>
            </w:r>
            <w:r>
              <w:rPr>
                <w:rFonts w:hint="eastAsia" w:cs="宋体"/>
                <w:highlight w:val="none"/>
                <w:lang w:val="en-US" w:eastAsia="zh-CN"/>
              </w:rPr>
              <w:t>检定/校准后的最大允差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：±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0.0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highlight w:val="none"/>
                <w:shd w:val="clear" w:fill="auto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highlight w:val="none"/>
                <w:shd w:val="clear" w:fill="auto"/>
                <w:lang w:val="en-US" w:eastAsia="zh-CN"/>
              </w:rPr>
              <w:t>＜</w:t>
            </w:r>
            <w:r>
              <w:rPr>
                <w:rFonts w:hint="eastAsia" w:cs="宋体"/>
                <w:highlight w:val="none"/>
                <w:lang w:val="en-US" w:eastAsia="zh-CN"/>
              </w:rPr>
              <w:t>导出计量要求的最大允差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0.05mm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；</w:t>
            </w:r>
          </w:p>
          <w:p>
            <w:pPr>
              <w:pStyle w:val="14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141605</wp:posOffset>
                  </wp:positionV>
                  <wp:extent cx="457200" cy="219710"/>
                  <wp:effectExtent l="0" t="0" r="0" b="8890"/>
                  <wp:wrapNone/>
                  <wp:docPr id="5" name="图片 5" descr="王浩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王浩签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1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144145</wp:posOffset>
                  </wp:positionV>
                  <wp:extent cx="697230" cy="402590"/>
                  <wp:effectExtent l="0" t="0" r="7620" b="16510"/>
                  <wp:wrapSquare wrapText="bothSides"/>
                  <wp:docPr id="4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49530</wp:posOffset>
                  </wp:positionV>
                  <wp:extent cx="812800" cy="379095"/>
                  <wp:effectExtent l="0" t="0" r="0" b="0"/>
                  <wp:wrapNone/>
                  <wp:docPr id="7" name="图片 7" descr="王新国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王新国签字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5DD39A8"/>
    <w:rsid w:val="075D499D"/>
    <w:rsid w:val="09903C9B"/>
    <w:rsid w:val="268B33C8"/>
    <w:rsid w:val="2C5E7611"/>
    <w:rsid w:val="3FDF6807"/>
    <w:rsid w:val="421E190C"/>
    <w:rsid w:val="42FF4540"/>
    <w:rsid w:val="47B9793D"/>
    <w:rsid w:val="701632CF"/>
    <w:rsid w:val="7AD73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崔敬伟</cp:lastModifiedBy>
  <cp:lastPrinted>2017-02-16T05:50:00Z</cp:lastPrinted>
  <dcterms:modified xsi:type="dcterms:W3CDTF">2021-12-23T07:16:33Z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AD0AEB558A444A3F90AAF3BBF73F00EE</vt:lpwstr>
  </property>
</Properties>
</file>