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湖北洪伯车辆有限公司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eastAsia="宋体"/>
                <w:sz w:val="22"/>
                <w:szCs w:val="22"/>
                <w:lang w:val="en-US" w:eastAsia="zh-CN"/>
              </w:rPr>
              <w:t>0717-2021-EO 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cs="宋体"/>
                <w:color w:val="000000"/>
                <w:kern w:val="0"/>
                <w:szCs w:val="21"/>
              </w:rPr>
            </w:pPr>
            <w:r>
              <w:rPr>
                <w:rFonts w:ascii="宋体" w:hAnsi="宋体" w:cs="宋体"/>
                <w:color w:val="000000"/>
                <w:kern w:val="0"/>
                <w:szCs w:val="21"/>
              </w:rPr>
              <w:t>2020-N1OHSMS-3014142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周涛</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2021-N1EMS-3072033</w:t>
            </w:r>
          </w:p>
          <w:p>
            <w:pPr>
              <w:widowControl/>
              <w:jc w:val="center"/>
              <w:rPr>
                <w:rFonts w:ascii="宋体" w:hAnsi="宋体" w:cs="宋体"/>
                <w:color w:val="000000"/>
                <w:kern w:val="0"/>
                <w:szCs w:val="21"/>
              </w:rPr>
            </w:pPr>
            <w:r>
              <w:rPr>
                <w:rFonts w:ascii="宋体" w:hAnsi="宋体" w:cs="宋体"/>
                <w:color w:val="000000"/>
                <w:kern w:val="0"/>
                <w:szCs w:val="21"/>
              </w:rPr>
              <w:t>2021-N1OHSMS-3072033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江荣超</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ISC-JSZJ-401</w:t>
            </w:r>
          </w:p>
          <w:p>
            <w:pPr>
              <w:widowControl/>
              <w:jc w:val="center"/>
              <w:rPr>
                <w:rFonts w:ascii="宋体" w:hAnsi="宋体" w:cs="宋体"/>
                <w:color w:val="000000"/>
                <w:kern w:val="0"/>
                <w:szCs w:val="21"/>
              </w:rPr>
            </w:pPr>
            <w:r>
              <w:rPr>
                <w:rFonts w:ascii="宋体" w:hAnsi="宋体" w:cs="宋体"/>
                <w:color w:val="000000"/>
                <w:kern w:val="0"/>
                <w:szCs w:val="21"/>
              </w:rPr>
              <w:t>ISC-JSZJ-401</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东风十堰发动机部件有限公司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周文</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2020-N1EMS-2226478</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张亮</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2021-N0EMS-1280463</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宋翠琳</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2021-N0EMS-1082241</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2021-N0OHSMS-1082241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tcBorders/>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 xml:space="preserve">2021.11.5  </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2021.11.5</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6C56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2021-11-05T02:54:39Z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