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4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03" w:type="dxa"/>
            <w:vAlign w:val="center"/>
          </w:tcPr>
          <w:p>
            <w:pPr>
              <w:spacing w:line="300" w:lineRule="exact"/>
              <w:rPr>
                <w:rFonts w:hint="eastAsia" w:eastAsia="宋体"/>
                <w:sz w:val="24"/>
                <w:szCs w:val="24"/>
                <w:lang w:val="en-US" w:eastAsia="zh-CN"/>
              </w:rPr>
            </w:pPr>
            <w:r>
              <w:rPr>
                <w:rFonts w:hint="eastAsia"/>
                <w:sz w:val="24"/>
                <w:szCs w:val="24"/>
              </w:rPr>
              <w:t xml:space="preserve">受审核部门：办公室（含财务） </w:t>
            </w:r>
            <w:r>
              <w:rPr>
                <w:sz w:val="24"/>
                <w:szCs w:val="24"/>
              </w:rPr>
              <w:t xml:space="preserve"> </w:t>
            </w:r>
            <w:r>
              <w:rPr>
                <w:rFonts w:hint="eastAsia"/>
                <w:sz w:val="24"/>
                <w:szCs w:val="24"/>
                <w:lang w:val="en-US" w:eastAsia="zh-CN"/>
              </w:rPr>
              <w:t xml:space="preserve">   </w:t>
            </w:r>
            <w:r>
              <w:rPr>
                <w:rFonts w:hint="eastAsia"/>
                <w:sz w:val="24"/>
                <w:szCs w:val="24"/>
              </w:rPr>
              <w:t xml:space="preserve">主管领导：张欣 </w:t>
            </w:r>
            <w:r>
              <w:rPr>
                <w:sz w:val="24"/>
                <w:szCs w:val="24"/>
              </w:rPr>
              <w:t xml:space="preserve">  </w:t>
            </w:r>
            <w:r>
              <w:rPr>
                <w:rFonts w:hint="eastAsia"/>
                <w:sz w:val="24"/>
                <w:szCs w:val="24"/>
              </w:rPr>
              <w:t>陪同人员：</w:t>
            </w:r>
            <w:r>
              <w:rPr>
                <w:rFonts w:hint="eastAsia"/>
                <w:sz w:val="24"/>
                <w:szCs w:val="24"/>
                <w:lang w:val="en-US" w:eastAsia="zh-CN"/>
              </w:rPr>
              <w:t>张卯仓</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403"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姜小</w:t>
            </w:r>
            <w:r>
              <w:rPr>
                <w:rFonts w:hint="eastAsia" w:ascii="宋体" w:hAnsi="宋体" w:eastAsia="宋体" w:cs="宋体"/>
                <w:sz w:val="24"/>
                <w:szCs w:val="24"/>
                <w:lang w:val="en-US" w:eastAsia="zh-CN"/>
              </w:rPr>
              <w:t>清</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2021.7.19</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403" w:type="dxa"/>
            <w:vAlign w:val="center"/>
          </w:tcPr>
          <w:p>
            <w:pPr>
              <w:spacing w:line="300" w:lineRule="exact"/>
              <w:rPr>
                <w:rFonts w:hint="eastAsia" w:ascii="宋体" w:hAnsi="宋体" w:eastAsia="宋体" w:cs="宋体"/>
                <w:color w:val="auto"/>
                <w:sz w:val="18"/>
                <w:szCs w:val="18"/>
                <w:lang w:val="en-US" w:eastAsia="zh-CN"/>
              </w:rPr>
            </w:pPr>
            <w:r>
              <w:rPr>
                <w:rFonts w:hint="eastAsia"/>
                <w:sz w:val="24"/>
                <w:szCs w:val="24"/>
              </w:rPr>
              <w:t xml:space="preserve">审核条款： </w:t>
            </w:r>
            <w:r>
              <w:rPr>
                <w:rFonts w:hint="eastAsia" w:ascii="宋体" w:hAnsi="宋体" w:eastAsia="宋体" w:cs="宋体"/>
                <w:color w:val="auto"/>
                <w:sz w:val="18"/>
                <w:szCs w:val="18"/>
                <w:lang w:val="en-US" w:eastAsia="zh-CN"/>
              </w:rPr>
              <w:t>职责权限、环境因素危险源识别和控制策划、环境安全目标指标方案、能力意识培训、人员资质、</w:t>
            </w:r>
            <w:r>
              <w:rPr>
                <w:rFonts w:hint="eastAsia" w:ascii="宋体" w:hAnsi="宋体" w:cs="宋体"/>
                <w:color w:val="auto"/>
                <w:sz w:val="18"/>
                <w:szCs w:val="18"/>
                <w:lang w:val="en-US" w:eastAsia="zh-CN"/>
              </w:rPr>
              <w:t>法律法规、</w:t>
            </w:r>
            <w:r>
              <w:rPr>
                <w:rFonts w:hint="eastAsia" w:ascii="宋体" w:hAnsi="宋体" w:eastAsia="宋体" w:cs="宋体"/>
                <w:color w:val="auto"/>
                <w:sz w:val="18"/>
                <w:szCs w:val="18"/>
                <w:lang w:val="en-US" w:eastAsia="zh-CN"/>
              </w:rPr>
              <w:t>现场控制</w:t>
            </w:r>
            <w:r>
              <w:rPr>
                <w:rFonts w:hint="eastAsia" w:ascii="宋体" w:hAnsi="宋体" w:cs="宋体"/>
                <w:color w:val="auto"/>
                <w:sz w:val="18"/>
                <w:szCs w:val="18"/>
                <w:lang w:val="en-US" w:eastAsia="zh-CN"/>
              </w:rPr>
              <w:t>安全环保投入</w:t>
            </w:r>
            <w:r>
              <w:rPr>
                <w:rFonts w:hint="eastAsia" w:ascii="宋体" w:hAnsi="宋体" w:eastAsia="宋体" w:cs="宋体"/>
                <w:color w:val="auto"/>
                <w:sz w:val="18"/>
                <w:szCs w:val="18"/>
                <w:lang w:val="en-US" w:eastAsia="zh-CN"/>
              </w:rPr>
              <w:t>、应急、</w:t>
            </w:r>
            <w:r>
              <w:rPr>
                <w:rFonts w:hint="eastAsia" w:ascii="宋体" w:hAnsi="宋体" w:cs="宋体"/>
                <w:color w:val="auto"/>
                <w:sz w:val="18"/>
                <w:szCs w:val="18"/>
                <w:lang w:val="en-US" w:eastAsia="zh-CN"/>
              </w:rPr>
              <w:t>监视测量、</w:t>
            </w:r>
            <w:r>
              <w:rPr>
                <w:rFonts w:hint="eastAsia" w:ascii="宋体" w:hAnsi="宋体" w:eastAsia="宋体" w:cs="宋体"/>
                <w:color w:val="auto"/>
                <w:sz w:val="18"/>
                <w:szCs w:val="18"/>
                <w:lang w:val="en-US" w:eastAsia="zh-CN"/>
              </w:rPr>
              <w:t>内审、不符合纠正措施；</w:t>
            </w:r>
          </w:p>
          <w:p>
            <w:pPr>
              <w:rPr>
                <w:sz w:val="24"/>
                <w:szCs w:val="24"/>
              </w:rPr>
            </w:pPr>
            <w:r>
              <w:rPr>
                <w:rFonts w:hint="eastAsia" w:ascii="宋体" w:hAnsi="宋体" w:eastAsia="宋体" w:cs="宋体"/>
                <w:color w:val="auto"/>
                <w:sz w:val="18"/>
                <w:szCs w:val="18"/>
                <w:lang w:val="en-US" w:eastAsia="zh-CN"/>
              </w:rPr>
              <w:t>EO: 5.3/6.1.2/6.1.3/6.2/7.2/7.3/8.1/8.2/</w:t>
            </w:r>
            <w:r>
              <w:rPr>
                <w:rFonts w:hint="eastAsia" w:ascii="宋体" w:hAnsi="宋体" w:cs="宋体"/>
                <w:color w:val="auto"/>
                <w:sz w:val="18"/>
                <w:szCs w:val="18"/>
                <w:lang w:val="en-US" w:eastAsia="zh-CN"/>
              </w:rPr>
              <w:t>9.1.2/</w:t>
            </w:r>
            <w:r>
              <w:rPr>
                <w:rFonts w:hint="eastAsia" w:ascii="宋体" w:hAnsi="宋体" w:eastAsia="宋体" w:cs="宋体"/>
                <w:color w:val="auto"/>
                <w:sz w:val="18"/>
                <w:szCs w:val="18"/>
                <w:lang w:val="en-US" w:eastAsia="zh-CN"/>
              </w:rPr>
              <w:t>9.2/10.2</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组织的岗位、职责权限</w:t>
            </w:r>
          </w:p>
        </w:tc>
        <w:tc>
          <w:tcPr>
            <w:tcW w:w="1012"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EO5.3</w:t>
            </w:r>
          </w:p>
          <w:p>
            <w:pPr>
              <w:rPr>
                <w:rFonts w:hint="eastAsia" w:ascii="宋体" w:hAnsi="宋体" w:eastAsia="宋体" w:cs="宋体"/>
                <w:szCs w:val="21"/>
                <w:lang w:val="en-US" w:eastAsia="zh-CN"/>
              </w:rPr>
            </w:pPr>
          </w:p>
        </w:tc>
        <w:tc>
          <w:tcPr>
            <w:tcW w:w="10403"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部门负责人：张欣</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以确保质量/环境/职业健康安全管理体系符合本标准的要求；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确保各过程获得其预期输出；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报告质量/环境/职业健康安全管理体系绩效及其改进机遇（见 10.1），须向最高管理者报告；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确保在整个组织推动以顾客为关注焦点；</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确保在策划和实施</w:t>
            </w:r>
            <w:r>
              <w:rPr>
                <w:rFonts w:hint="eastAsia" w:ascii="宋体" w:hAnsi="宋体" w:cs="宋体"/>
                <w:szCs w:val="21"/>
                <w:lang w:val="en-US" w:eastAsia="zh-CN"/>
              </w:rPr>
              <w:t xml:space="preserve"> </w:t>
            </w:r>
            <w:r>
              <w:rPr>
                <w:rFonts w:hint="eastAsia" w:ascii="宋体" w:hAnsi="宋体" w:eastAsia="宋体" w:cs="宋体"/>
                <w:szCs w:val="21"/>
                <w:lang w:val="en-US" w:eastAsia="zh-CN"/>
              </w:rPr>
              <w:t>环境/职业健康安全管理体系变更时，保持其完整性。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办公室的职责为：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1.负责公司级会议的组织召开、会议纪要编制下发工作；、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2.负责对公司各项工作安排的实施情况的检查、考核；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3..负责公司《年度培训计划》的组织制定以及实施；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4.负责公司员工的派遣、招聘、辞职、调动、辞退、升迁等以及社会福利保险的投入管理等工作；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5.负责公司法律事务的管理。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6.负责公司环境、职业健康安全体系持续运行及销售所需的资金；</w:t>
            </w:r>
          </w:p>
          <w:p>
            <w:pPr>
              <w:rPr>
                <w:rFonts w:hint="eastAsia" w:ascii="宋体" w:hAnsi="宋体" w:eastAsia="宋体" w:cs="宋体"/>
                <w:szCs w:val="21"/>
                <w:lang w:val="en-US" w:eastAsia="zh-CN"/>
              </w:rPr>
            </w:pPr>
            <w:r>
              <w:rPr>
                <w:rFonts w:hint="eastAsia" w:ascii="宋体" w:hAnsi="宋体" w:eastAsia="宋体" w:cs="宋体"/>
                <w:szCs w:val="21"/>
                <w:lang w:val="en-US" w:eastAsia="zh-CN"/>
              </w:rPr>
              <w:t>7.参加管理评审，落实管理评审报告的决议。</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职责明确，回答基本正确，沟通顺畅。</w:t>
            </w:r>
          </w:p>
        </w:tc>
        <w:tc>
          <w:tcPr>
            <w:tcW w:w="1134" w:type="dxa"/>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环境因素</w:t>
            </w:r>
          </w:p>
          <w:p>
            <w:pPr>
              <w:rPr>
                <w:rFonts w:hint="eastAsia" w:ascii="宋体" w:hAnsi="宋体" w:eastAsia="宋体" w:cs="宋体"/>
                <w:szCs w:val="21"/>
                <w:lang w:eastAsia="zh-CN"/>
              </w:rPr>
            </w:pPr>
            <w:r>
              <w:rPr>
                <w:rFonts w:hint="eastAsia" w:ascii="宋体" w:hAnsi="宋体" w:eastAsia="宋体" w:cs="宋体"/>
                <w:szCs w:val="21"/>
                <w:lang w:eastAsia="zh-CN"/>
              </w:rPr>
              <w:t>危险源辨识及风险和机遇的评价</w:t>
            </w:r>
          </w:p>
          <w:p>
            <w:pPr>
              <w:rPr>
                <w:rFonts w:hint="eastAsia" w:ascii="宋体" w:hAnsi="宋体" w:eastAsia="宋体" w:cs="宋体"/>
                <w:szCs w:val="21"/>
              </w:rPr>
            </w:pPr>
          </w:p>
        </w:tc>
        <w:tc>
          <w:tcPr>
            <w:tcW w:w="1012"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6.1.2</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编制了</w:t>
            </w:r>
            <w:r>
              <w:rPr>
                <w:rFonts w:hint="eastAsia" w:ascii="宋体" w:hAnsi="宋体" w:eastAsia="宋体" w:cs="宋体"/>
                <w:szCs w:val="21"/>
              </w:rPr>
              <w:t>《环境因素识别与评价表》环境因素</w:t>
            </w:r>
            <w:r>
              <w:rPr>
                <w:rFonts w:hint="eastAsia" w:ascii="宋体" w:hAnsi="宋体" w:eastAsia="宋体" w:cs="宋体"/>
                <w:szCs w:val="21"/>
                <w:lang w:val="en-US" w:eastAsia="zh-CN"/>
              </w:rPr>
              <w:t>10项、具体“水电纸张消耗、废旧墨盒硒鼓废弃、潜在火灾等——有相应的控制措施、及涉及人员和相关方信息、未见明显遗漏；</w:t>
            </w:r>
          </w:p>
          <w:p>
            <w:pPr>
              <w:rPr>
                <w:rFonts w:hint="eastAsia" w:ascii="宋体" w:hAnsi="宋体" w:eastAsia="宋体" w:cs="宋体"/>
                <w:szCs w:val="21"/>
                <w:lang w:eastAsia="zh-CN"/>
              </w:rPr>
            </w:pPr>
            <w:r>
              <w:rPr>
                <w:rFonts w:hint="eastAsia" w:ascii="宋体" w:hAnsi="宋体" w:eastAsia="宋体" w:cs="宋体"/>
                <w:szCs w:val="21"/>
                <w:lang w:val="en-US" w:eastAsia="zh-CN"/>
              </w:rPr>
              <w:t>确定的</w:t>
            </w:r>
            <w:r>
              <w:rPr>
                <w:rFonts w:hint="eastAsia" w:ascii="宋体" w:hAnsi="宋体" w:eastAsia="宋体" w:cs="宋体"/>
                <w:szCs w:val="21"/>
              </w:rPr>
              <w:t>环境影响</w:t>
            </w:r>
            <w:r>
              <w:rPr>
                <w:rFonts w:hint="eastAsia" w:ascii="宋体" w:hAnsi="宋体" w:eastAsia="宋体" w:cs="宋体"/>
                <w:szCs w:val="21"/>
                <w:lang w:val="en-US" w:eastAsia="zh-CN"/>
              </w:rPr>
              <w:t>3项</w:t>
            </w:r>
            <w:r>
              <w:rPr>
                <w:rFonts w:hint="eastAsia" w:ascii="宋体" w:hAnsi="宋体" w:eastAsia="宋体" w:cs="宋体"/>
                <w:szCs w:val="21"/>
                <w:lang w:eastAsia="zh-CN"/>
              </w:rPr>
              <w:t>、</w:t>
            </w:r>
            <w:r>
              <w:rPr>
                <w:rFonts w:hint="eastAsia" w:ascii="宋体" w:hAnsi="宋体" w:eastAsia="宋体" w:cs="宋体"/>
                <w:szCs w:val="21"/>
                <w:lang w:val="en-US" w:eastAsia="zh-CN"/>
              </w:rPr>
              <w:t>具体为</w:t>
            </w:r>
            <w:r>
              <w:rPr>
                <w:rFonts w:hint="eastAsia" w:ascii="宋体" w:hAnsi="宋体" w:eastAsia="宋体" w:cs="宋体"/>
                <w:szCs w:val="21"/>
              </w:rPr>
              <w:t>大气污染</w:t>
            </w:r>
            <w:r>
              <w:rPr>
                <w:rFonts w:hint="eastAsia" w:ascii="宋体" w:hAnsi="宋体" w:eastAsia="宋体" w:cs="宋体"/>
                <w:szCs w:val="21"/>
                <w:lang w:eastAsia="zh-CN"/>
              </w:rPr>
              <w:t>、</w:t>
            </w:r>
            <w:r>
              <w:rPr>
                <w:rFonts w:hint="eastAsia" w:ascii="宋体" w:hAnsi="宋体" w:eastAsia="宋体" w:cs="宋体"/>
                <w:szCs w:val="21"/>
              </w:rPr>
              <w:t>土壤污染等</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p>
          <w:p>
            <w:pPr>
              <w:rPr>
                <w:rFonts w:hint="eastAsia" w:ascii="宋体" w:hAnsi="宋体" w:eastAsia="宋体" w:cs="宋体"/>
                <w:szCs w:val="21"/>
                <w:lang w:eastAsia="zh-CN"/>
              </w:rPr>
            </w:pPr>
            <w:r>
              <w:rPr>
                <w:rFonts w:hint="eastAsia" w:ascii="宋体" w:hAnsi="宋体" w:eastAsia="宋体" w:cs="宋体"/>
                <w:szCs w:val="21"/>
              </w:rPr>
              <w:t>有</w:t>
            </w:r>
            <w:r>
              <w:rPr>
                <w:rFonts w:hint="eastAsia" w:ascii="宋体" w:hAnsi="宋体" w:eastAsia="宋体" w:cs="宋体"/>
                <w:szCs w:val="21"/>
                <w:lang w:val="en-US" w:eastAsia="zh-CN"/>
              </w:rPr>
              <w:t>三种</w:t>
            </w:r>
            <w:r>
              <w:rPr>
                <w:rFonts w:hint="eastAsia" w:ascii="宋体" w:hAnsi="宋体" w:eastAsia="宋体" w:cs="宋体"/>
                <w:szCs w:val="21"/>
              </w:rPr>
              <w:t>时态和状态的说明</w:t>
            </w:r>
            <w:r>
              <w:rPr>
                <w:rFonts w:hint="eastAsia" w:ascii="宋体" w:hAnsi="宋体" w:eastAsia="宋体" w:cs="宋体"/>
                <w:szCs w:val="21"/>
                <w:lang w:eastAsia="zh-CN"/>
              </w:rPr>
              <w:t>；</w:t>
            </w:r>
          </w:p>
          <w:p>
            <w:pPr>
              <w:rPr>
                <w:rFonts w:hint="eastAsia" w:ascii="宋体" w:hAnsi="宋体" w:eastAsia="宋体" w:cs="宋体"/>
                <w:szCs w:val="21"/>
                <w:lang w:eastAsia="zh-CN"/>
              </w:rPr>
            </w:pPr>
            <w:r>
              <w:rPr>
                <w:rFonts w:hint="eastAsia" w:ascii="宋体" w:hAnsi="宋体" w:eastAsia="宋体" w:cs="宋体"/>
                <w:szCs w:val="21"/>
                <w:lang w:val="en-US" w:eastAsia="zh-CN"/>
              </w:rPr>
              <w:t>对</w:t>
            </w:r>
            <w:r>
              <w:rPr>
                <w:rFonts w:hint="eastAsia" w:ascii="宋体" w:hAnsi="宋体" w:eastAsia="宋体" w:cs="宋体"/>
                <w:szCs w:val="21"/>
              </w:rPr>
              <w:t>环境影响评价方法为</w:t>
            </w:r>
            <w:r>
              <w:rPr>
                <w:rFonts w:hint="eastAsia" w:ascii="宋体" w:hAnsi="宋体" w:eastAsia="宋体" w:cs="宋体"/>
                <w:szCs w:val="21"/>
                <w:lang w:eastAsia="zh-CN"/>
              </w:rPr>
              <w:t>（</w:t>
            </w:r>
            <w:r>
              <w:rPr>
                <w:rFonts w:hint="eastAsia" w:ascii="宋体" w:hAnsi="宋体" w:eastAsia="宋体" w:cs="宋体"/>
                <w:szCs w:val="21"/>
              </w:rPr>
              <w:t>打分法</w:t>
            </w:r>
            <w:r>
              <w:rPr>
                <w:rFonts w:hint="eastAsia" w:ascii="宋体" w:hAnsi="宋体" w:eastAsia="宋体" w:cs="宋体"/>
                <w:szCs w:val="21"/>
                <w:lang w:eastAsia="zh-CN"/>
              </w:rPr>
              <w:t>）；</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w:t>
            </w:r>
            <w:r>
              <w:rPr>
                <w:rFonts w:hint="eastAsia" w:ascii="宋体" w:hAnsi="宋体" w:eastAsia="宋体" w:cs="宋体"/>
                <w:szCs w:val="21"/>
              </w:rPr>
              <w:t>《重要环境因素清单》</w:t>
            </w:r>
            <w:r>
              <w:rPr>
                <w:rFonts w:hint="eastAsia" w:ascii="宋体" w:hAnsi="宋体" w:eastAsia="宋体" w:cs="宋体"/>
                <w:szCs w:val="21"/>
                <w:lang w:val="en-US" w:eastAsia="zh-CN"/>
              </w:rPr>
              <w:t>1项、主要为火灾</w:t>
            </w:r>
            <w:r>
              <w:rPr>
                <w:rFonts w:hint="eastAsia" w:ascii="宋体" w:hAnsi="宋体" w:eastAsia="宋体" w:cs="宋体"/>
                <w:szCs w:val="21"/>
              </w:rPr>
              <w:t>，有控制方法的相关内容，查环境因素识别基本符合实际情况，</w:t>
            </w:r>
            <w:r>
              <w:rPr>
                <w:rFonts w:hint="eastAsia" w:ascii="宋体" w:hAnsi="宋体" w:eastAsia="宋体" w:cs="宋体"/>
                <w:szCs w:val="21"/>
                <w:lang w:val="en-US" w:eastAsia="zh-CN"/>
              </w:rPr>
              <w:t>未见明显</w:t>
            </w:r>
            <w:r>
              <w:rPr>
                <w:rFonts w:hint="eastAsia" w:ascii="宋体" w:hAnsi="宋体" w:eastAsia="宋体" w:cs="宋体"/>
                <w:szCs w:val="21"/>
              </w:rPr>
              <w:t>遗漏</w:t>
            </w:r>
            <w:r>
              <w:rPr>
                <w:rFonts w:hint="eastAsia" w:ascii="宋体" w:hAnsi="宋体" w:eastAsia="宋体" w:cs="宋体"/>
                <w:szCs w:val="21"/>
                <w:lang w:val="en-US" w:eastAsia="zh-CN"/>
              </w:rPr>
              <w:t>、评价基本准确；对应了风险和机遇中重要环境因素的相关信息、 符合规定；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上述文件有编审批、</w:t>
            </w:r>
            <w:r>
              <w:rPr>
                <w:rFonts w:hint="eastAsia" w:ascii="宋体" w:hAnsi="宋体" w:eastAsia="宋体" w:cs="宋体"/>
                <w:szCs w:val="21"/>
              </w:rPr>
              <w:t>更新日期</w:t>
            </w:r>
            <w:r>
              <w:rPr>
                <w:rFonts w:hint="eastAsia" w:ascii="宋体" w:hAnsi="宋体" w:eastAsia="宋体" w:cs="宋体"/>
                <w:szCs w:val="21"/>
                <w:lang w:val="en-US" w:eastAsia="zh-CN"/>
              </w:rPr>
              <w:t>2021.1.10；</w:t>
            </w:r>
          </w:p>
          <w:p>
            <w:pPr>
              <w:rPr>
                <w:rFonts w:hint="eastAsia" w:ascii="宋体" w:hAnsi="宋体" w:eastAsia="宋体" w:cs="宋体"/>
                <w:szCs w:val="21"/>
                <w:lang w:eastAsia="zh-CN"/>
              </w:rPr>
            </w:pPr>
            <w:r>
              <w:rPr>
                <w:rFonts w:hint="eastAsia" w:ascii="宋体" w:hAnsi="宋体" w:eastAsia="宋体" w:cs="宋体"/>
                <w:szCs w:val="21"/>
                <w:lang w:val="en-US" w:eastAsia="zh-CN"/>
              </w:rPr>
              <w:t xml:space="preserve">  </w:t>
            </w:r>
          </w:p>
          <w:p>
            <w:pPr>
              <w:rPr>
                <w:rFonts w:hint="eastAsia" w:ascii="宋体" w:hAnsi="宋体" w:eastAsia="宋体" w:cs="宋体"/>
                <w:szCs w:val="21"/>
              </w:rPr>
            </w:pPr>
            <w:r>
              <w:rPr>
                <w:rFonts w:hint="eastAsia" w:ascii="宋体" w:hAnsi="宋体" w:eastAsia="宋体" w:cs="宋体"/>
                <w:szCs w:val="21"/>
                <w:lang w:val="en-US" w:eastAsia="zh-CN"/>
              </w:rPr>
              <w:t>编制了</w:t>
            </w:r>
            <w:r>
              <w:rPr>
                <w:rFonts w:hint="eastAsia" w:ascii="宋体" w:hAnsi="宋体" w:eastAsia="宋体" w:cs="宋体"/>
                <w:szCs w:val="21"/>
              </w:rPr>
              <w:t>《危险因素辨识与评价登记表》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识别的危险源5项、包括“电气漏电、火灾、注意力不集中引发的安全事件、消防设施的不足、饮水机操作”等——查基本没有遗漏；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对上述识别的危险源确定了相应的危害内容（交通风险、触电等）；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采用LECD评价法、风险等级为中度以下、均为可以接受的风险；</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评价出的重大危险源1项、具体为火灾、查评价基本准确；</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控制措施包括“个人防护、培训教育、检查消除”等；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文件有编审批更新日期2021.1.10；</w:t>
            </w:r>
          </w:p>
          <w:p>
            <w:pPr>
              <w:rPr>
                <w:rFonts w:hint="eastAsia" w:ascii="宋体" w:hAnsi="宋体" w:eastAsia="宋体" w:cs="宋体"/>
                <w:szCs w:val="21"/>
              </w:rPr>
            </w:pPr>
            <w:r>
              <w:rPr>
                <w:rFonts w:hint="eastAsia" w:ascii="宋体" w:hAnsi="宋体" w:eastAsia="宋体" w:cs="宋体"/>
                <w:szCs w:val="21"/>
                <w:lang w:val="en-US" w:eastAsia="zh-CN"/>
              </w:rPr>
              <w:t>查近一年 场地环境没有变化；</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top"/>
          </w:tcPr>
          <w:p>
            <w:pPr>
              <w:rPr>
                <w:rFonts w:hint="eastAsia" w:ascii="宋体" w:hAnsi="宋体" w:eastAsia="宋体" w:cs="宋体"/>
                <w:szCs w:val="21"/>
              </w:rPr>
            </w:pPr>
            <w:r>
              <w:rPr>
                <w:rFonts w:hint="eastAsia" w:ascii="宋体" w:hAnsi="宋体" w:eastAsia="宋体" w:cs="宋体"/>
                <w:szCs w:val="21"/>
              </w:rPr>
              <w:t>管理目标及其实现的策划</w:t>
            </w:r>
          </w:p>
          <w:p>
            <w:pPr>
              <w:rPr>
                <w:rFonts w:hint="eastAsia" w:ascii="宋体" w:hAnsi="宋体" w:eastAsia="宋体" w:cs="宋体"/>
                <w:szCs w:val="21"/>
              </w:rPr>
            </w:pPr>
          </w:p>
        </w:tc>
        <w:tc>
          <w:tcPr>
            <w:tcW w:w="1012" w:type="dxa"/>
            <w:vAlign w:val="top"/>
          </w:tcPr>
          <w:p>
            <w:pPr>
              <w:rPr>
                <w:rFonts w:hint="eastAsia" w:ascii="宋体" w:hAnsi="宋体" w:eastAsia="宋体" w:cs="宋体"/>
                <w:szCs w:val="21"/>
              </w:rPr>
            </w:pPr>
            <w:r>
              <w:rPr>
                <w:rFonts w:hint="eastAsia" w:ascii="宋体" w:hAnsi="宋体" w:eastAsia="宋体" w:cs="宋体"/>
                <w:szCs w:val="21"/>
              </w:rPr>
              <w:t>EO6.2</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办公室的目标分解为：</w:t>
            </w:r>
          </w:p>
          <w:p>
            <w:pPr>
              <w:rPr>
                <w:rFonts w:hint="eastAsia" w:ascii="宋体" w:hAnsi="宋体" w:eastAsia="宋体" w:cs="宋体"/>
                <w:szCs w:val="21"/>
              </w:rPr>
            </w:pPr>
            <w:r>
              <w:rPr>
                <w:rFonts w:hint="eastAsia" w:ascii="宋体" w:hAnsi="宋体" w:eastAsia="宋体" w:cs="宋体"/>
                <w:szCs w:val="21"/>
              </w:rPr>
              <w:t>文件发放受控率100%</w:t>
            </w:r>
          </w:p>
          <w:p>
            <w:pPr>
              <w:rPr>
                <w:rFonts w:hint="eastAsia" w:ascii="宋体" w:hAnsi="宋体" w:eastAsia="宋体" w:cs="宋体"/>
                <w:szCs w:val="21"/>
              </w:rPr>
            </w:pPr>
            <w:r>
              <w:rPr>
                <w:rFonts w:hint="eastAsia" w:ascii="宋体" w:hAnsi="宋体" w:eastAsia="宋体" w:cs="宋体"/>
                <w:szCs w:val="21"/>
              </w:rPr>
              <w:t>行政办公固体废弃物分类堆放/回收处理率≥90%</w:t>
            </w:r>
          </w:p>
          <w:p>
            <w:pPr>
              <w:rPr>
                <w:rFonts w:hint="eastAsia" w:ascii="宋体" w:hAnsi="宋体" w:eastAsia="宋体" w:cs="宋体"/>
                <w:szCs w:val="21"/>
              </w:rPr>
            </w:pPr>
            <w:r>
              <w:rPr>
                <w:rFonts w:hint="eastAsia" w:ascii="宋体" w:hAnsi="宋体" w:eastAsia="宋体" w:cs="宋体"/>
                <w:szCs w:val="21"/>
              </w:rPr>
              <w:t>劳保用品发发放率100%。</w:t>
            </w:r>
          </w:p>
          <w:p>
            <w:pPr>
              <w:rPr>
                <w:rFonts w:hint="eastAsia" w:ascii="宋体" w:hAnsi="宋体" w:eastAsia="宋体" w:cs="宋体"/>
                <w:szCs w:val="21"/>
              </w:rPr>
            </w:pPr>
            <w:r>
              <w:rPr>
                <w:rFonts w:hint="eastAsia" w:ascii="宋体" w:hAnsi="宋体" w:eastAsia="宋体" w:cs="宋体"/>
                <w:szCs w:val="21"/>
              </w:rPr>
              <w:t>法律法规识别完整率100％</w:t>
            </w:r>
          </w:p>
          <w:p>
            <w:pPr>
              <w:rPr>
                <w:rFonts w:hint="eastAsia" w:ascii="宋体" w:hAnsi="宋体" w:eastAsia="宋体" w:cs="宋体"/>
                <w:szCs w:val="21"/>
              </w:rPr>
            </w:pPr>
            <w:r>
              <w:rPr>
                <w:rFonts w:hint="eastAsia" w:ascii="宋体" w:hAnsi="宋体" w:eastAsia="宋体" w:cs="宋体"/>
                <w:szCs w:val="21"/>
              </w:rPr>
              <w:t>培训计划完成率100%</w:t>
            </w:r>
          </w:p>
          <w:p>
            <w:pPr>
              <w:rPr>
                <w:rFonts w:hint="eastAsia" w:ascii="宋体" w:hAnsi="宋体" w:eastAsia="宋体" w:cs="宋体"/>
                <w:szCs w:val="21"/>
              </w:rPr>
            </w:pPr>
            <w:r>
              <w:rPr>
                <w:rFonts w:hint="eastAsia" w:ascii="宋体" w:hAnsi="宋体" w:eastAsia="宋体" w:cs="宋体"/>
                <w:szCs w:val="21"/>
              </w:rPr>
              <w:t>预防火灾，火灾发生率为零</w:t>
            </w:r>
          </w:p>
          <w:p>
            <w:pPr>
              <w:rPr>
                <w:rFonts w:hint="eastAsia" w:ascii="宋体" w:hAnsi="宋体" w:eastAsia="宋体" w:cs="宋体"/>
                <w:szCs w:val="21"/>
              </w:rPr>
            </w:pPr>
            <w:r>
              <w:rPr>
                <w:rFonts w:hint="eastAsia" w:ascii="宋体" w:hAnsi="宋体" w:eastAsia="宋体" w:cs="宋体"/>
                <w:szCs w:val="21"/>
              </w:rPr>
              <w:t>每年由办公室按公司管理目标考核要求统计考核公司管理目标完成情况，提交管理评审会议。查到202</w:t>
            </w:r>
            <w:r>
              <w:rPr>
                <w:rFonts w:hint="eastAsia" w:ascii="宋体" w:hAnsi="宋体" w:eastAsia="宋体" w:cs="宋体"/>
                <w:szCs w:val="21"/>
                <w:lang w:val="en-US" w:eastAsia="zh-CN"/>
              </w:rPr>
              <w:t>1</w:t>
            </w:r>
            <w:r>
              <w:rPr>
                <w:rFonts w:hint="eastAsia" w:ascii="宋体" w:hAnsi="宋体" w:eastAsia="宋体" w:cs="宋体"/>
                <w:szCs w:val="21"/>
              </w:rPr>
              <w:t>年第一</w:t>
            </w:r>
            <w:r>
              <w:rPr>
                <w:rFonts w:hint="eastAsia" w:ascii="宋体" w:hAnsi="宋体" w:eastAsia="宋体" w:cs="宋体"/>
                <w:szCs w:val="21"/>
                <w:lang w:eastAsia="zh-CN"/>
              </w:rPr>
              <w:t>、</w:t>
            </w:r>
            <w:r>
              <w:rPr>
                <w:rFonts w:hint="eastAsia" w:ascii="宋体" w:hAnsi="宋体" w:eastAsia="宋体" w:cs="宋体"/>
                <w:szCs w:val="21"/>
              </w:rPr>
              <w:t>二季度，公司管理目标完成情况，各项目标均已完成，考核部门办公室。</w:t>
            </w:r>
          </w:p>
          <w:p>
            <w:pPr>
              <w:rPr>
                <w:rFonts w:hint="eastAsia" w:ascii="宋体" w:hAnsi="宋体" w:eastAsia="宋体" w:cs="宋体"/>
                <w:szCs w:val="21"/>
              </w:rPr>
            </w:pPr>
            <w:r>
              <w:rPr>
                <w:rFonts w:hint="eastAsia" w:ascii="宋体" w:hAnsi="宋体" w:eastAsia="宋体" w:cs="宋体"/>
                <w:szCs w:val="21"/>
              </w:rPr>
              <w:t>查 “环境目标、指标和管理方案”和“职业健康安全目标、指标和管理方案”，公司针对重要环境因素和重大危险源制订了相应的管理方案</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合规义务、法律法规及其他要求</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EO6.1.3</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根据《法律法规和其它要求控制程序》要求，随时对法律法规的更新进行跟踪，并进行补充。识别了法律法规清单。获取渠道为网上下载。</w:t>
            </w:r>
          </w:p>
          <w:p>
            <w:pPr>
              <w:rPr>
                <w:rFonts w:hint="eastAsia" w:ascii="宋体" w:hAnsi="宋体" w:eastAsia="宋体" w:cs="宋体"/>
                <w:szCs w:val="21"/>
              </w:rPr>
            </w:pPr>
            <w:r>
              <w:rPr>
                <w:rFonts w:hint="eastAsia" w:ascii="宋体" w:hAnsi="宋体" w:eastAsia="宋体" w:cs="宋体"/>
                <w:szCs w:val="21"/>
              </w:rPr>
              <w:t>提供《法律法规和其他要求清单》收集的环境和安全法律法规。</w:t>
            </w:r>
          </w:p>
          <w:p>
            <w:pPr>
              <w:rPr>
                <w:rFonts w:hint="eastAsia" w:ascii="宋体" w:hAnsi="宋体" w:eastAsia="宋体" w:cs="宋体"/>
                <w:szCs w:val="21"/>
              </w:rPr>
            </w:pPr>
            <w:r>
              <w:rPr>
                <w:rFonts w:hint="eastAsia" w:ascii="宋体" w:hAnsi="宋体" w:eastAsia="宋体" w:cs="宋体"/>
                <w:szCs w:val="21"/>
              </w:rPr>
              <w:t>环境和职业健康安全法律法规清单包括国家和山西省的法律法规，共31条，对是否适用进行了评价。办公室组织进行了合规性的评价，评价时间为202</w:t>
            </w:r>
            <w:r>
              <w:rPr>
                <w:rFonts w:hint="eastAsia" w:ascii="宋体" w:hAnsi="宋体" w:eastAsia="宋体" w:cs="宋体"/>
                <w:szCs w:val="21"/>
                <w:lang w:val="en-US" w:eastAsia="zh-CN"/>
              </w:rPr>
              <w:t>1</w:t>
            </w:r>
            <w:r>
              <w:rPr>
                <w:rFonts w:hint="eastAsia" w:ascii="宋体" w:hAnsi="宋体" w:eastAsia="宋体" w:cs="宋体"/>
                <w:szCs w:val="21"/>
              </w:rPr>
              <w:t>年4月25日。</w:t>
            </w:r>
          </w:p>
          <w:p>
            <w:pPr>
              <w:rPr>
                <w:rFonts w:hint="eastAsia" w:ascii="宋体" w:hAnsi="宋体" w:eastAsia="宋体" w:cs="宋体"/>
                <w:szCs w:val="21"/>
              </w:rPr>
            </w:pPr>
            <w:r>
              <w:rPr>
                <w:rFonts w:hint="eastAsia" w:ascii="宋体" w:hAnsi="宋体" w:eastAsia="宋体" w:cs="宋体"/>
                <w:szCs w:val="21"/>
              </w:rPr>
              <w:t>办公室提供了安全合规性评价报告，报告结论为：经过对《中华人民共和国水污染防治法（修正）》、《中华人民共和国水污染防治实施细则》、《污水综合排放标准》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办公污水排放、粉尘、噪声控制有效，达标排放，固体废弃物控制有效，能源、资源管理方法得当，无违反法律法规的是发生。总上所述：公司的所有活动遵守了国家、地方和企业的法律法规及其他要求，无违规行为。</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人员、能力、培训</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EO7.2</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编制XS/CX—09-2020《人力资源管理程序》，规定了控制要求。对企业的人力资源的培养和发展等作出规定，招聘、培训、试用与转正等人力资源作出了规划。</w:t>
            </w:r>
          </w:p>
          <w:p>
            <w:pPr>
              <w:rPr>
                <w:rFonts w:hint="eastAsia" w:ascii="宋体" w:hAnsi="宋体" w:eastAsia="宋体" w:cs="宋体"/>
                <w:szCs w:val="21"/>
              </w:rPr>
            </w:pPr>
            <w:r>
              <w:rPr>
                <w:rFonts w:hint="eastAsia" w:ascii="宋体" w:hAnsi="宋体" w:eastAsia="宋体" w:cs="宋体"/>
                <w:szCs w:val="21"/>
              </w:rPr>
              <w:t>企业提供了《岗位资格任职要求》，对各岗位的任职条件做了规定。</w:t>
            </w:r>
          </w:p>
          <w:p>
            <w:pPr>
              <w:rPr>
                <w:rFonts w:hint="eastAsia" w:ascii="宋体" w:hAnsi="宋体" w:eastAsia="宋体" w:cs="宋体"/>
                <w:szCs w:val="21"/>
              </w:rPr>
            </w:pPr>
            <w:r>
              <w:rPr>
                <w:rFonts w:hint="eastAsia" w:ascii="宋体" w:hAnsi="宋体" w:eastAsia="宋体" w:cs="宋体"/>
                <w:szCs w:val="21"/>
              </w:rPr>
              <w:t>提供《202</w:t>
            </w:r>
            <w:r>
              <w:rPr>
                <w:rFonts w:hint="eastAsia" w:ascii="宋体" w:hAnsi="宋体" w:eastAsia="宋体" w:cs="宋体"/>
                <w:szCs w:val="21"/>
                <w:lang w:val="en-US" w:eastAsia="zh-CN"/>
              </w:rPr>
              <w:t>1</w:t>
            </w:r>
            <w:r>
              <w:rPr>
                <w:rFonts w:hint="eastAsia" w:ascii="宋体" w:hAnsi="宋体" w:eastAsia="宋体" w:cs="宋体"/>
                <w:szCs w:val="21"/>
              </w:rPr>
              <w:t>年培训计划》</w:t>
            </w:r>
            <w:r>
              <w:rPr>
                <w:rFonts w:hint="eastAsia" w:ascii="宋体" w:hAnsi="宋体" w:eastAsia="宋体" w:cs="宋体"/>
                <w:szCs w:val="21"/>
                <w:lang w:val="en-US" w:eastAsia="zh-CN"/>
              </w:rPr>
              <w:t>包括</w:t>
            </w:r>
            <w:r>
              <w:rPr>
                <w:rFonts w:hint="eastAsia" w:ascii="宋体" w:hAnsi="宋体" w:eastAsia="宋体" w:cs="宋体"/>
                <w:szCs w:val="21"/>
              </w:rPr>
              <w:t>培训项目及目标</w:t>
            </w:r>
            <w:r>
              <w:rPr>
                <w:rFonts w:hint="eastAsia" w:ascii="宋体" w:hAnsi="宋体" w:eastAsia="宋体" w:cs="宋体"/>
                <w:szCs w:val="21"/>
              </w:rPr>
              <w:tab/>
            </w:r>
            <w:r>
              <w:rPr>
                <w:rFonts w:hint="eastAsia" w:ascii="宋体" w:hAnsi="宋体" w:eastAsia="宋体" w:cs="宋体"/>
                <w:szCs w:val="21"/>
              </w:rPr>
              <w:t>时间</w:t>
            </w:r>
            <w:r>
              <w:rPr>
                <w:rFonts w:hint="eastAsia" w:ascii="宋体" w:hAnsi="宋体" w:eastAsia="宋体" w:cs="宋体"/>
                <w:szCs w:val="21"/>
              </w:rPr>
              <w:tab/>
            </w:r>
            <w:r>
              <w:rPr>
                <w:rFonts w:hint="eastAsia" w:ascii="宋体" w:hAnsi="宋体" w:eastAsia="宋体" w:cs="宋体"/>
                <w:szCs w:val="21"/>
              </w:rPr>
              <w:t>培训对象</w:t>
            </w:r>
            <w:r>
              <w:rPr>
                <w:rFonts w:hint="eastAsia" w:ascii="宋体" w:hAnsi="宋体" w:eastAsia="宋体" w:cs="宋体"/>
                <w:szCs w:val="21"/>
              </w:rPr>
              <w:tab/>
            </w:r>
            <w:r>
              <w:rPr>
                <w:rFonts w:hint="eastAsia" w:ascii="宋体" w:hAnsi="宋体" w:eastAsia="宋体" w:cs="宋体"/>
                <w:szCs w:val="21"/>
              </w:rPr>
              <w:t>主办部门、教师</w:t>
            </w:r>
            <w:r>
              <w:rPr>
                <w:rFonts w:hint="eastAsia" w:ascii="宋体" w:hAnsi="宋体" w:eastAsia="宋体" w:cs="宋体"/>
                <w:szCs w:val="21"/>
              </w:rPr>
              <w:tab/>
            </w:r>
            <w:r>
              <w:rPr>
                <w:rFonts w:hint="eastAsia" w:ascii="宋体" w:hAnsi="宋体" w:eastAsia="宋体" w:cs="宋体"/>
                <w:szCs w:val="21"/>
              </w:rPr>
              <w:t>考核方式</w:t>
            </w:r>
            <w:r>
              <w:rPr>
                <w:rFonts w:hint="eastAsia" w:ascii="宋体" w:hAnsi="宋体" w:eastAsia="宋体" w:cs="宋体"/>
                <w:szCs w:val="21"/>
                <w:lang w:val="en-US" w:eastAsia="zh-CN"/>
              </w:rPr>
              <w:t xml:space="preserve">等具体： </w:t>
            </w:r>
            <w:r>
              <w:rPr>
                <w:rFonts w:hint="eastAsia" w:ascii="宋体" w:hAnsi="宋体" w:eastAsia="宋体" w:cs="宋体"/>
                <w:szCs w:val="21"/>
              </w:rPr>
              <w:t>标准培训，并在培训结束后策划本公司管理体系的建立、实施过程。学习手册、程序文件编写格式</w:t>
            </w:r>
            <w:r>
              <w:rPr>
                <w:rFonts w:hint="eastAsia" w:ascii="宋体" w:hAnsi="宋体" w:eastAsia="宋体" w:cs="宋体"/>
                <w:szCs w:val="21"/>
                <w:lang w:eastAsia="zh-CN"/>
              </w:rPr>
              <w:t>；</w:t>
            </w:r>
            <w:r>
              <w:rPr>
                <w:rFonts w:hint="eastAsia" w:ascii="宋体" w:hAnsi="宋体" w:eastAsia="宋体" w:cs="宋体"/>
                <w:szCs w:val="21"/>
              </w:rPr>
              <w:t xml:space="preserve"> 新版《管理手册》发布后组织学习。理解本公司的方针、目标，熟悉手册、程序文件，知道自己的职责，清楚体系运行过程中需要完成的工作</w:t>
            </w:r>
            <w:r>
              <w:rPr>
                <w:rFonts w:hint="eastAsia" w:ascii="宋体" w:hAnsi="宋体" w:eastAsia="宋体" w:cs="宋体"/>
                <w:szCs w:val="21"/>
                <w:lang w:eastAsia="zh-CN"/>
              </w:rPr>
              <w:t>；</w:t>
            </w:r>
            <w:r>
              <w:rPr>
                <w:rFonts w:hint="eastAsia" w:ascii="宋体" w:hAnsi="宋体" w:eastAsia="宋体" w:cs="宋体"/>
                <w:szCs w:val="21"/>
              </w:rPr>
              <w:t>内审员培训。学习内审基础知识，能组建内审组；编制审核计划；编写检查表；能主持召开首、末次会议；学会一些审核技巧；能开具不合格项报告；能编写内审报告；能验证不合格项实施效果，能对体系有效性进行评价</w:t>
            </w:r>
            <w:r>
              <w:rPr>
                <w:rFonts w:hint="eastAsia" w:ascii="宋体" w:hAnsi="宋体" w:eastAsia="宋体" w:cs="宋体"/>
                <w:szCs w:val="21"/>
                <w:lang w:eastAsia="zh-CN"/>
              </w:rPr>
              <w:t>；</w:t>
            </w:r>
            <w:r>
              <w:rPr>
                <w:rFonts w:hint="eastAsia" w:ascii="宋体" w:hAnsi="宋体" w:eastAsia="宋体" w:cs="宋体"/>
                <w:szCs w:val="21"/>
                <w:lang w:val="en-US" w:eastAsia="zh-CN"/>
              </w:rPr>
              <w:t>查</w:t>
            </w:r>
            <w:r>
              <w:rPr>
                <w:rFonts w:hint="eastAsia" w:ascii="宋体" w:hAnsi="宋体" w:eastAsia="宋体" w:cs="宋体"/>
                <w:szCs w:val="21"/>
              </w:rPr>
              <w:t>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rPr>
                <w:rFonts w:hint="eastAsia" w:ascii="宋体" w:hAnsi="宋体" w:eastAsia="宋体" w:cs="宋体"/>
                <w:szCs w:val="21"/>
                <w:lang w:eastAsia="zh-CN"/>
              </w:rPr>
            </w:pPr>
            <w:r>
              <w:rPr>
                <w:rFonts w:hint="eastAsia" w:ascii="宋体" w:hAnsi="宋体" w:eastAsia="宋体" w:cs="宋体"/>
                <w:szCs w:val="21"/>
                <w:lang w:val="en-US" w:eastAsia="zh-CN"/>
              </w:rPr>
              <w:t>人员资格</w:t>
            </w:r>
            <w:r>
              <w:rPr>
                <w:rFonts w:hint="eastAsia" w:ascii="宋体" w:hAnsi="宋体" w:eastAsia="宋体" w:cs="宋体"/>
                <w:szCs w:val="21"/>
                <w:lang w:eastAsia="zh-CN"/>
              </w:rPr>
              <w:t>：</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焊接切割人员4人、抽查2人“特种作业人员资格证”：</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耿国平、编号T142202198807283519、焊接和热切割专业、有效期至2026.11.10；</w:t>
            </w:r>
          </w:p>
          <w:p>
            <w:pPr>
              <w:rPr>
                <w:rFonts w:hint="default" w:ascii="宋体" w:hAnsi="宋体" w:eastAsia="宋体" w:cs="宋体"/>
                <w:szCs w:val="21"/>
                <w:lang w:val="en-US" w:eastAsia="zh-CN"/>
              </w:rPr>
            </w:pPr>
            <w:r>
              <w:rPr>
                <w:rFonts w:hint="eastAsia" w:ascii="宋体" w:hAnsi="宋体" w:eastAsia="宋体" w:cs="宋体"/>
                <w:szCs w:val="21"/>
                <w:lang w:val="en-US" w:eastAsia="zh-CN"/>
              </w:rPr>
              <w:t>丁志忠、编号T142224197001140977、焊接和热切割专业、有效期至2023.8.26；</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——另查其他2人资格均在有效期范围内、符合规定；</w:t>
            </w:r>
          </w:p>
          <w:p>
            <w:pPr>
              <w:rPr>
                <w:rFonts w:hint="default" w:ascii="宋体" w:hAnsi="宋体" w:eastAsia="宋体" w:cs="宋体"/>
                <w:szCs w:val="21"/>
                <w:lang w:val="en-US" w:eastAsia="zh-CN"/>
              </w:rPr>
            </w:pPr>
            <w:r>
              <w:rPr>
                <w:rFonts w:hint="eastAsia" w:ascii="宋体" w:hAnsi="宋体" w:eastAsia="宋体" w:cs="宋体"/>
                <w:szCs w:val="21"/>
                <w:lang w:val="en-US" w:eastAsia="zh-CN"/>
              </w:rPr>
              <w:t>电工</w:t>
            </w:r>
            <w:r>
              <w:rPr>
                <w:rFonts w:hint="eastAsia" w:ascii="宋体" w:hAnsi="宋体" w:cs="宋体"/>
                <w:szCs w:val="21"/>
                <w:lang w:val="en-US" w:eastAsia="zh-CN"/>
              </w:rPr>
              <w:t>1</w:t>
            </w:r>
            <w:r>
              <w:rPr>
                <w:rFonts w:hint="eastAsia" w:ascii="宋体" w:hAnsi="宋体" w:eastAsia="宋体" w:cs="宋体"/>
                <w:szCs w:val="21"/>
                <w:lang w:val="en-US" w:eastAsia="zh-CN"/>
              </w:rPr>
              <w:t>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张喜柱、编号T14222419640919099X、高压电工作业、有效期至2026.11.02；</w:t>
            </w:r>
          </w:p>
          <w:p>
            <w:pPr>
              <w:rPr>
                <w:rFonts w:hint="default" w:ascii="宋体" w:hAnsi="宋体" w:eastAsia="宋体" w:cs="宋体"/>
                <w:szCs w:val="21"/>
                <w:lang w:val="en-US" w:eastAsia="zh-CN"/>
              </w:rPr>
            </w:pPr>
          </w:p>
          <w:p>
            <w:pPr>
              <w:rPr>
                <w:rFonts w:hint="default" w:ascii="宋体" w:hAnsi="宋体" w:eastAsia="宋体" w:cs="宋体"/>
                <w:szCs w:val="21"/>
                <w:lang w:val="en-US" w:eastAsia="zh-CN"/>
              </w:rPr>
            </w:pPr>
            <w:r>
              <w:rPr>
                <w:rFonts w:hint="eastAsia" w:ascii="宋体" w:hAnsi="宋体" w:eastAsia="宋体" w:cs="宋体"/>
                <w:szCs w:val="21"/>
                <w:lang w:val="en-US" w:eastAsia="zh-CN"/>
              </w:rPr>
              <w:t>查《生产经营单位安全生产培训 合格证书》宁丽根、编号18014031070325、“生产单位主要负责人”、有效期至2021.12.16；贾俊杰、编号18014041070397、有效期至2021.12.16——有效；</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意识</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EO7.3</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主要通过培训提高岗位作业水平及质量和环境、安全意识，明确各岗位要求，销售人员、财务人员、技术人员、质检人员、生产人员办公人员自身工作对环境、安全目标的影响，以及如何通过培训和互相交流提高环境绩效，不符合质量管理体系、环境管理体系和职业健康安全管理体系要求的后果等。</w:t>
            </w:r>
          </w:p>
          <w:p>
            <w:pPr>
              <w:rPr>
                <w:rFonts w:hint="eastAsia" w:ascii="宋体" w:hAnsi="宋体" w:eastAsia="宋体" w:cs="宋体"/>
                <w:szCs w:val="21"/>
              </w:rPr>
            </w:pPr>
            <w:r>
              <w:rPr>
                <w:rFonts w:hint="eastAsia" w:ascii="宋体" w:hAnsi="宋体" w:eastAsia="宋体" w:cs="宋体"/>
                <w:szCs w:val="21"/>
              </w:rPr>
              <w:t>询问办公室人员，清楚与其相关的重要环境因素与职业健康安全风险。</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运行控制</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EO8.1</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本部门执行节能降耗控制程序、固体废弃物控制程序、环境管理控制程序、档案管理制定合同管理制定、印章管理制度、</w:t>
            </w:r>
            <w:r>
              <w:rPr>
                <w:rFonts w:hint="eastAsia" w:ascii="宋体" w:hAnsi="宋体" w:eastAsia="宋体" w:cs="宋体"/>
                <w:szCs w:val="21"/>
                <w:lang w:val="en-GB"/>
              </w:rPr>
              <w:t>车辆管理规定</w:t>
            </w:r>
            <w:r>
              <w:rPr>
                <w:rFonts w:hint="eastAsia" w:ascii="宋体" w:hAnsi="宋体" w:eastAsia="宋体" w:cs="宋体"/>
                <w:szCs w:val="21"/>
              </w:rPr>
              <w:t>等。</w:t>
            </w:r>
          </w:p>
          <w:p>
            <w:pPr>
              <w:rPr>
                <w:rFonts w:hint="eastAsia" w:ascii="宋体" w:hAnsi="宋体" w:eastAsia="宋体" w:cs="宋体"/>
                <w:szCs w:val="21"/>
              </w:rPr>
            </w:pPr>
            <w:r>
              <w:rPr>
                <w:rFonts w:hint="eastAsia" w:ascii="宋体" w:hAnsi="宋体" w:eastAsia="宋体" w:cs="宋体"/>
                <w:szCs w:val="21"/>
                <w:lang w:val="en-GB"/>
              </w:rPr>
              <w:t>运行控制情况：办公过程注意节约用电，做到人走灯灭，电脑长时间不用时关机，下班前要关闭电源；办公区域内配置的灭火器,在有效期内。</w:t>
            </w:r>
          </w:p>
          <w:p>
            <w:pPr>
              <w:rPr>
                <w:rFonts w:hint="eastAsia" w:ascii="宋体" w:hAnsi="宋体" w:eastAsia="宋体" w:cs="宋体"/>
                <w:szCs w:val="21"/>
                <w:lang w:val="en-GB"/>
              </w:rPr>
            </w:pPr>
            <w:r>
              <w:rPr>
                <w:rFonts w:hint="eastAsia" w:ascii="宋体" w:hAnsi="宋体" w:eastAsia="宋体" w:cs="宋体"/>
                <w:szCs w:val="21"/>
              </w:rPr>
              <w:t>办公过程使用的电器如：空调、电脑、灯具均符合安全设计要求，使用过程注意安全，预防触电，工作时间平均每天8小时；</w:t>
            </w:r>
          </w:p>
          <w:p>
            <w:pPr>
              <w:rPr>
                <w:rFonts w:hint="eastAsia" w:ascii="宋体" w:hAnsi="宋体" w:eastAsia="宋体" w:cs="宋体"/>
                <w:szCs w:val="21"/>
                <w:lang w:val="en-GB"/>
              </w:rPr>
            </w:pPr>
            <w:r>
              <w:rPr>
                <w:rFonts w:hint="eastAsia" w:ascii="宋体" w:hAnsi="宋体" w:eastAsia="宋体" w:cs="宋体"/>
                <w:szCs w:val="21"/>
                <w:lang w:val="en-GB"/>
              </w:rPr>
              <w:t>办公用品按要求由</w:t>
            </w:r>
            <w:r>
              <w:rPr>
                <w:rFonts w:hint="eastAsia" w:ascii="宋体" w:hAnsi="宋体" w:eastAsia="宋体" w:cs="宋体"/>
                <w:szCs w:val="21"/>
              </w:rPr>
              <w:t>综合部</w:t>
            </w:r>
            <w:r>
              <w:rPr>
                <w:rFonts w:hint="eastAsia" w:ascii="宋体" w:hAnsi="宋体" w:eastAsia="宋体" w:cs="宋体"/>
                <w:szCs w:val="21"/>
                <w:lang w:val="en-GB"/>
              </w:rPr>
              <w:t>负责发放，作好记录；</w:t>
            </w:r>
          </w:p>
          <w:p>
            <w:pPr>
              <w:rPr>
                <w:rFonts w:hint="eastAsia" w:ascii="宋体" w:hAnsi="宋体" w:eastAsia="宋体" w:cs="宋体"/>
                <w:szCs w:val="21"/>
                <w:lang w:val="en-GB"/>
              </w:rPr>
            </w:pPr>
            <w:r>
              <w:rPr>
                <w:rFonts w:hint="eastAsia" w:ascii="宋体" w:hAnsi="宋体" w:eastAsia="宋体" w:cs="宋体"/>
                <w:szCs w:val="21"/>
                <w:lang w:val="en-GB"/>
              </w:rPr>
              <w:t>相关方施加影响：公司识别了相关方的环境因素，并进行了控制。</w:t>
            </w:r>
          </w:p>
          <w:p>
            <w:pPr>
              <w:rPr>
                <w:rFonts w:hint="eastAsia" w:ascii="宋体" w:hAnsi="宋体" w:eastAsia="宋体" w:cs="宋体"/>
                <w:szCs w:val="21"/>
                <w:lang w:val="en-GB"/>
              </w:rPr>
            </w:pPr>
            <w:r>
              <w:rPr>
                <w:rFonts w:hint="eastAsia" w:ascii="宋体" w:hAnsi="宋体" w:eastAsia="宋体" w:cs="宋体"/>
                <w:szCs w:val="21"/>
                <w:lang w:val="en-GB"/>
              </w:rPr>
              <w:t>查到公司为员工缴纳了养老、工伤、医疗等保险。</w:t>
            </w:r>
          </w:p>
          <w:p>
            <w:pPr>
              <w:rPr>
                <w:rFonts w:hint="eastAsia" w:ascii="宋体" w:hAnsi="宋体" w:eastAsia="宋体" w:cs="宋体"/>
                <w:szCs w:val="21"/>
              </w:rPr>
            </w:pPr>
            <w:r>
              <w:rPr>
                <w:rFonts w:hint="eastAsia" w:ascii="宋体" w:hAnsi="宋体" w:eastAsia="宋体" w:cs="宋体"/>
                <w:szCs w:val="21"/>
                <w:lang w:val="en-GB"/>
              </w:rPr>
              <w:t>提供了缴纳保险的</w:t>
            </w:r>
            <w:r>
              <w:rPr>
                <w:rFonts w:hint="eastAsia" w:ascii="宋体" w:hAnsi="宋体" w:eastAsia="宋体" w:cs="宋体"/>
                <w:szCs w:val="21"/>
              </w:rPr>
              <w:t>票据及社会保险在职人员信息统计表。查山西省社会保险缴纳凭证，缴纳时间2020年5月9日，收费单位为原平市医疗保险中心。</w:t>
            </w:r>
          </w:p>
          <w:p>
            <w:pPr>
              <w:rPr>
                <w:rFonts w:hint="eastAsia" w:ascii="宋体" w:hAnsi="宋体" w:eastAsia="宋体" w:cs="宋体"/>
                <w:szCs w:val="21"/>
              </w:rPr>
            </w:pPr>
            <w:r>
              <w:rPr>
                <w:rFonts w:hint="eastAsia" w:ascii="宋体" w:hAnsi="宋体" w:eastAsia="宋体" w:cs="宋体"/>
                <w:szCs w:val="21"/>
              </w:rPr>
              <w:t>驾驶员要求遵守道路交通安全法，不违章驾车，驾驶证和车辆定期年审，确保行车安全。</w:t>
            </w:r>
          </w:p>
          <w:p>
            <w:pPr>
              <w:rPr>
                <w:rFonts w:hint="eastAsia" w:ascii="宋体" w:hAnsi="宋体" w:eastAsia="宋体" w:cs="宋体"/>
                <w:szCs w:val="21"/>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查劳保用品发放、2021.1~6、铆焊车间机工、按照车间领用、手套和工服、有领用者签字信息、符合规定；</w:t>
            </w:r>
          </w:p>
          <w:p>
            <w:pPr>
              <w:rPr>
                <w:rFonts w:hint="eastAsia" w:ascii="宋体" w:hAnsi="宋体" w:eastAsia="宋体" w:cs="宋体"/>
                <w:szCs w:val="21"/>
              </w:rPr>
            </w:pPr>
            <w:bookmarkStart w:id="0" w:name="_GoBack"/>
            <w:bookmarkEnd w:id="0"/>
            <w:r>
              <w:rPr>
                <w:rFonts w:hint="eastAsia" w:ascii="宋体" w:hAnsi="宋体" w:eastAsia="宋体" w:cs="宋体"/>
                <w:szCs w:val="21"/>
                <w:lang w:val="en-US" w:eastAsia="zh-CN"/>
              </w:rPr>
              <w:t>查2020~2021环保安全投入费用、2020年劳保费用27586.87元、安全标准费用：292820.36元；2021.1~6、安标20070.47元、劳保8851.50元；</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查近一年人员未做体检、组织已经提交“整改计划”包括“职业健康危害因素体检和或操作人员例行体检”、“新改扩建 环境监测（废水、废气、噪声）”等内容（见相关证据）——下次审核（复评）需要重点追踪的项目；</w:t>
            </w:r>
          </w:p>
          <w:p>
            <w:pPr>
              <w:pStyle w:val="2"/>
              <w:rPr>
                <w:rFonts w:hint="eastAsia"/>
                <w:lang w:val="en-US" w:eastAsia="zh-CN"/>
              </w:rPr>
            </w:pPr>
          </w:p>
          <w:p>
            <w:pPr>
              <w:rPr>
                <w:rFonts w:hint="default" w:ascii="宋体" w:hAnsi="宋体" w:eastAsia="宋体" w:cs="宋体"/>
                <w:szCs w:val="21"/>
                <w:lang w:val="en-US" w:eastAsia="zh-CN"/>
              </w:rPr>
            </w:pPr>
            <w:r>
              <w:rPr>
                <w:rFonts w:hint="eastAsia" w:ascii="宋体" w:hAnsi="宋体" w:eastAsia="宋体" w:cs="宋体"/>
                <w:szCs w:val="21"/>
                <w:lang w:val="en-US" w:eastAsia="zh-CN"/>
              </w:rPr>
              <w:t>现场审核发现</w:t>
            </w:r>
            <w:r>
              <w:rPr>
                <w:rFonts w:hint="eastAsia" w:ascii="宋体" w:hAnsi="宋体" w:cs="宋体"/>
                <w:szCs w:val="21"/>
                <w:lang w:val="en-US" w:eastAsia="zh-CN"/>
              </w:rPr>
              <w:t>：组织正</w:t>
            </w:r>
            <w:r>
              <w:rPr>
                <w:rFonts w:hint="eastAsia" w:ascii="宋体" w:hAnsi="宋体" w:eastAsia="宋体" w:cs="宋体"/>
                <w:szCs w:val="21"/>
                <w:lang w:val="en-US" w:eastAsia="zh-CN"/>
              </w:rPr>
              <w:t>为生产一线员工</w:t>
            </w:r>
            <w:r>
              <w:rPr>
                <w:rFonts w:hint="eastAsia" w:ascii="宋体" w:hAnsi="宋体" w:cs="宋体"/>
                <w:szCs w:val="21"/>
                <w:lang w:val="en-US" w:eastAsia="zh-CN"/>
              </w:rPr>
              <w:t>运送</w:t>
            </w:r>
            <w:r>
              <w:rPr>
                <w:rFonts w:hint="eastAsia" w:ascii="宋体" w:hAnsi="宋体" w:eastAsia="宋体" w:cs="宋体"/>
                <w:szCs w:val="21"/>
                <w:lang w:val="en-US" w:eastAsia="zh-CN"/>
              </w:rPr>
              <w:t>解暑降温饮料、</w:t>
            </w:r>
            <w:r>
              <w:rPr>
                <w:rFonts w:hint="eastAsia" w:ascii="宋体" w:hAnsi="宋体" w:cs="宋体"/>
                <w:szCs w:val="21"/>
                <w:lang w:val="en-US" w:eastAsia="zh-CN"/>
              </w:rPr>
              <w:t>避免人员中暑；</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应急准备和响应</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EO8.2</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制定了XS/CX-10-2020《应急准备与响应管理程序》，包含有事件级别及不同级别事件的处理程序、事件处理组织机构及职责分工、通用及特殊处理程序、各岗位要求等。具有可操作性。</w:t>
            </w:r>
          </w:p>
          <w:p>
            <w:pPr>
              <w:rPr>
                <w:rFonts w:hint="eastAsia" w:ascii="宋体" w:hAnsi="宋体" w:eastAsia="宋体" w:cs="宋体"/>
                <w:szCs w:val="21"/>
              </w:rPr>
            </w:pPr>
            <w:r>
              <w:rPr>
                <w:rFonts w:hint="eastAsia" w:ascii="宋体" w:hAnsi="宋体" w:eastAsia="宋体" w:cs="宋体"/>
                <w:szCs w:val="21"/>
                <w:lang w:val="en-GB"/>
              </w:rPr>
              <w:t>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GB"/>
              </w:rPr>
              <w:t>编制应急预案和计划，包括</w:t>
            </w:r>
            <w:r>
              <w:rPr>
                <w:rFonts w:hint="eastAsia" w:ascii="宋体" w:hAnsi="宋体" w:eastAsia="宋体" w:cs="宋体"/>
                <w:szCs w:val="21"/>
              </w:rPr>
              <w:t>消防应急预案演练和触电事故应急预案演练。</w:t>
            </w:r>
          </w:p>
          <w:p>
            <w:pPr>
              <w:rPr>
                <w:rFonts w:hint="eastAsia" w:ascii="宋体" w:hAnsi="宋体" w:eastAsia="宋体" w:cs="宋体"/>
                <w:szCs w:val="21"/>
                <w:lang w:val="en-GB"/>
              </w:rPr>
            </w:pPr>
            <w:r>
              <w:rPr>
                <w:rFonts w:hint="eastAsia" w:ascii="宋体" w:hAnsi="宋体" w:eastAsia="宋体" w:cs="宋体"/>
                <w:szCs w:val="21"/>
                <w:lang w:val="en-GB"/>
              </w:rPr>
              <w:t>综合应急预案一个：《机械加工企业安全生产事故综合应急预案》</w:t>
            </w:r>
          </w:p>
          <w:p>
            <w:pPr>
              <w:rPr>
                <w:rFonts w:hint="eastAsia" w:ascii="宋体" w:hAnsi="宋体" w:eastAsia="宋体" w:cs="宋体"/>
                <w:szCs w:val="21"/>
                <w:lang w:val="en-GB"/>
              </w:rPr>
            </w:pPr>
            <w:r>
              <w:rPr>
                <w:rFonts w:hint="eastAsia" w:ascii="宋体" w:hAnsi="宋体" w:eastAsia="宋体" w:cs="宋体"/>
                <w:szCs w:val="21"/>
                <w:lang w:val="en-GB"/>
              </w:rPr>
              <w:t>专项应急预案三个：《机械加工设备事故专项应急预案》</w:t>
            </w:r>
          </w:p>
          <w:p>
            <w:pPr>
              <w:rPr>
                <w:rFonts w:hint="eastAsia" w:ascii="宋体" w:hAnsi="宋体" w:eastAsia="宋体" w:cs="宋体"/>
                <w:szCs w:val="21"/>
                <w:lang w:val="en-GB"/>
              </w:rPr>
            </w:pPr>
            <w:r>
              <w:rPr>
                <w:rFonts w:hint="eastAsia" w:ascii="宋体" w:hAnsi="宋体" w:eastAsia="宋体" w:cs="宋体"/>
                <w:szCs w:val="21"/>
                <w:lang w:val="en-GB"/>
              </w:rPr>
              <w:t>《起重设备事故专项应急预案》</w:t>
            </w:r>
          </w:p>
          <w:p>
            <w:pPr>
              <w:rPr>
                <w:rFonts w:hint="eastAsia" w:ascii="宋体" w:hAnsi="宋体" w:eastAsia="宋体" w:cs="宋体"/>
                <w:szCs w:val="21"/>
                <w:lang w:val="en-GB"/>
              </w:rPr>
            </w:pPr>
            <w:r>
              <w:rPr>
                <w:rFonts w:hint="eastAsia" w:ascii="宋体" w:hAnsi="宋体" w:eastAsia="宋体" w:cs="宋体"/>
                <w:szCs w:val="21"/>
                <w:lang w:val="en-GB"/>
              </w:rPr>
              <w:t>《火灾事故专项应急预案》</w:t>
            </w:r>
          </w:p>
          <w:p>
            <w:pPr>
              <w:rPr>
                <w:rFonts w:hint="eastAsia" w:ascii="宋体" w:hAnsi="宋体" w:eastAsia="宋体" w:cs="宋体"/>
                <w:szCs w:val="21"/>
              </w:rPr>
            </w:pPr>
            <w:r>
              <w:rPr>
                <w:rFonts w:hint="eastAsia" w:ascii="宋体" w:hAnsi="宋体" w:eastAsia="宋体" w:cs="宋体"/>
                <w:szCs w:val="21"/>
              </w:rPr>
              <w:t>抽查火灾应急救援事故演练</w:t>
            </w:r>
          </w:p>
          <w:p>
            <w:pPr>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rPr>
              <w:tab/>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年5月25日14时28分</w:t>
            </w:r>
            <w:r>
              <w:rPr>
                <w:rFonts w:hint="eastAsia" w:ascii="宋体" w:hAnsi="宋体" w:eastAsia="宋体" w:cs="宋体"/>
                <w:szCs w:val="21"/>
              </w:rPr>
              <w:tab/>
            </w:r>
            <w:r>
              <w:rPr>
                <w:rFonts w:hint="eastAsia" w:ascii="宋体" w:hAnsi="宋体" w:eastAsia="宋体" w:cs="宋体"/>
                <w:szCs w:val="21"/>
              </w:rPr>
              <w:t>地点</w:t>
            </w:r>
            <w:r>
              <w:rPr>
                <w:rFonts w:hint="eastAsia" w:ascii="宋体" w:hAnsi="宋体" w:eastAsia="宋体" w:cs="宋体"/>
                <w:szCs w:val="21"/>
              </w:rPr>
              <w:tab/>
            </w:r>
            <w:r>
              <w:rPr>
                <w:rFonts w:hint="eastAsia" w:ascii="宋体" w:hAnsi="宋体" w:eastAsia="宋体" w:cs="宋体"/>
                <w:szCs w:val="21"/>
              </w:rPr>
              <w:t>办公室</w:t>
            </w:r>
          </w:p>
          <w:p>
            <w:pPr>
              <w:rPr>
                <w:rFonts w:hint="eastAsia" w:ascii="宋体" w:hAnsi="宋体" w:eastAsia="宋体" w:cs="宋体"/>
                <w:szCs w:val="21"/>
              </w:rPr>
            </w:pPr>
            <w:r>
              <w:rPr>
                <w:rFonts w:hint="eastAsia" w:ascii="宋体" w:hAnsi="宋体" w:eastAsia="宋体" w:cs="宋体"/>
                <w:szCs w:val="21"/>
              </w:rPr>
              <w:t>组织部门</w:t>
            </w:r>
            <w:r>
              <w:rPr>
                <w:rFonts w:hint="eastAsia" w:ascii="宋体" w:hAnsi="宋体" w:eastAsia="宋体" w:cs="宋体"/>
                <w:szCs w:val="21"/>
              </w:rPr>
              <w:tab/>
            </w:r>
            <w:r>
              <w:rPr>
                <w:rFonts w:hint="eastAsia" w:ascii="宋体" w:hAnsi="宋体" w:eastAsia="宋体" w:cs="宋体"/>
                <w:szCs w:val="21"/>
              </w:rPr>
              <w:t>各部门</w:t>
            </w:r>
            <w:r>
              <w:rPr>
                <w:rFonts w:hint="eastAsia" w:ascii="宋体" w:hAnsi="宋体" w:eastAsia="宋体" w:cs="宋体"/>
                <w:szCs w:val="21"/>
              </w:rPr>
              <w:tab/>
            </w:r>
            <w:r>
              <w:rPr>
                <w:rFonts w:hint="eastAsia" w:ascii="宋体" w:hAnsi="宋体" w:eastAsia="宋体" w:cs="宋体"/>
                <w:szCs w:val="21"/>
              </w:rPr>
              <w:t>负责人</w:t>
            </w:r>
            <w:r>
              <w:rPr>
                <w:rFonts w:hint="eastAsia" w:ascii="宋体" w:hAnsi="宋体" w:eastAsia="宋体" w:cs="宋体"/>
                <w:szCs w:val="21"/>
              </w:rPr>
              <w:tab/>
            </w:r>
            <w:r>
              <w:rPr>
                <w:rFonts w:hint="eastAsia" w:ascii="宋体" w:hAnsi="宋体" w:eastAsia="宋体" w:cs="宋体"/>
                <w:szCs w:val="21"/>
              </w:rPr>
              <w:t>宁丽春</w:t>
            </w:r>
          </w:p>
          <w:p>
            <w:pPr>
              <w:rPr>
                <w:rFonts w:hint="eastAsia" w:ascii="宋体" w:hAnsi="宋体" w:eastAsia="宋体" w:cs="宋体"/>
                <w:szCs w:val="21"/>
              </w:rPr>
            </w:pPr>
            <w:r>
              <w:rPr>
                <w:rFonts w:hint="eastAsia" w:ascii="宋体" w:hAnsi="宋体" w:eastAsia="宋体" w:cs="宋体"/>
                <w:szCs w:val="21"/>
              </w:rPr>
              <w:t>一：演练步骤：</w:t>
            </w:r>
          </w:p>
          <w:p>
            <w:pP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报警： 时间：5月25日14时28分张欣发现办公室现场着火。</w:t>
            </w:r>
          </w:p>
          <w:p>
            <w:pPr>
              <w:rPr>
                <w:rFonts w:hint="eastAsia" w:ascii="宋体" w:hAnsi="宋体" w:eastAsia="宋体" w:cs="宋体"/>
                <w:szCs w:val="21"/>
              </w:rPr>
            </w:pPr>
            <w:r>
              <w:rPr>
                <w:rFonts w:hint="eastAsia" w:ascii="宋体" w:hAnsi="宋体" w:eastAsia="宋体" w:cs="宋体"/>
                <w:szCs w:val="21"/>
              </w:rPr>
              <w:t>第一发现人 ：张欣 拨打119和公司电话报警。</w:t>
            </w:r>
          </w:p>
          <w:p>
            <w:pPr>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紧急救援：</w:t>
            </w:r>
          </w:p>
          <w:p>
            <w:pPr>
              <w:rPr>
                <w:rFonts w:hint="eastAsia" w:ascii="宋体" w:hAnsi="宋体" w:eastAsia="宋体" w:cs="宋体"/>
                <w:szCs w:val="21"/>
              </w:rPr>
            </w:pPr>
            <w:r>
              <w:rPr>
                <w:rFonts w:hint="eastAsia" w:ascii="宋体" w:hAnsi="宋体" w:eastAsia="宋体" w:cs="宋体"/>
                <w:szCs w:val="21"/>
              </w:rPr>
              <w:t>清除易燃物、火源隔离、疏通道路、进行灭火。</w:t>
            </w:r>
          </w:p>
          <w:p>
            <w:pP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紧急疏散：</w:t>
            </w:r>
          </w:p>
          <w:p>
            <w:pPr>
              <w:rPr>
                <w:rFonts w:hint="eastAsia" w:ascii="宋体" w:hAnsi="宋体" w:eastAsia="宋体" w:cs="宋体"/>
                <w:szCs w:val="21"/>
              </w:rPr>
            </w:pPr>
            <w:r>
              <w:rPr>
                <w:rFonts w:hint="eastAsia" w:ascii="宋体" w:hAnsi="宋体" w:eastAsia="宋体" w:cs="宋体"/>
                <w:szCs w:val="21"/>
              </w:rPr>
              <w:t>有组织的把人员进行疏散，并到路口迎接消防队，布置警戒线。</w:t>
            </w:r>
          </w:p>
          <w:p>
            <w:pPr>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通过有效地救援和疏散，没有造成人员和财产损失。</w:t>
            </w:r>
          </w:p>
          <w:p>
            <w:pPr>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rPr>
              <w:tab/>
            </w:r>
            <w:r>
              <w:rPr>
                <w:rFonts w:hint="eastAsia" w:ascii="宋体" w:hAnsi="宋体" w:eastAsia="宋体" w:cs="宋体"/>
                <w:szCs w:val="21"/>
              </w:rPr>
              <w:t>演习结束，各参演人员清理现场，恢复备用状态。</w:t>
            </w:r>
          </w:p>
          <w:p>
            <w:pPr>
              <w:rPr>
                <w:rFonts w:hint="eastAsia" w:ascii="宋体" w:hAnsi="宋体" w:eastAsia="宋体" w:cs="宋体"/>
                <w:szCs w:val="21"/>
              </w:rPr>
            </w:pPr>
            <w:r>
              <w:rPr>
                <w:rFonts w:hint="eastAsia" w:ascii="宋体" w:hAnsi="宋体" w:eastAsia="宋体" w:cs="宋体"/>
                <w:szCs w:val="21"/>
              </w:rPr>
              <w:t>二、演练总结：</w:t>
            </w:r>
          </w:p>
          <w:p>
            <w:pPr>
              <w:rPr>
                <w:rFonts w:hint="eastAsia" w:ascii="宋体" w:hAnsi="宋体" w:eastAsia="宋体" w:cs="宋体"/>
                <w:szCs w:val="21"/>
              </w:rPr>
            </w:pPr>
            <w:r>
              <w:rPr>
                <w:rFonts w:hint="eastAsia" w:ascii="宋体" w:hAnsi="宋体" w:eastAsia="宋体" w:cs="宋体"/>
                <w:szCs w:val="21"/>
              </w:rPr>
              <w:t>1、电话畅通。</w:t>
            </w:r>
          </w:p>
          <w:p>
            <w:pPr>
              <w:rPr>
                <w:rFonts w:hint="eastAsia" w:ascii="宋体" w:hAnsi="宋体" w:eastAsia="宋体" w:cs="宋体"/>
                <w:szCs w:val="21"/>
              </w:rPr>
            </w:pPr>
            <w:r>
              <w:rPr>
                <w:rFonts w:hint="eastAsia" w:ascii="宋体" w:hAnsi="宋体" w:eastAsia="宋体" w:cs="宋体"/>
                <w:szCs w:val="21"/>
              </w:rPr>
              <w:t>2、人员疏散及时。</w:t>
            </w:r>
          </w:p>
          <w:p>
            <w:pPr>
              <w:rPr>
                <w:rFonts w:hint="eastAsia" w:ascii="宋体" w:hAnsi="宋体" w:eastAsia="宋体" w:cs="宋体"/>
                <w:szCs w:val="21"/>
              </w:rPr>
            </w:pPr>
            <w:r>
              <w:rPr>
                <w:rFonts w:hint="eastAsia" w:ascii="宋体" w:hAnsi="宋体" w:eastAsia="宋体" w:cs="宋体"/>
                <w:szCs w:val="21"/>
              </w:rPr>
              <w:t>3、紧急处理方式得当。用灭火器3具，使用方法得当。</w:t>
            </w:r>
          </w:p>
          <w:p>
            <w:pPr>
              <w:rPr>
                <w:rFonts w:hint="eastAsia" w:ascii="宋体" w:hAnsi="宋体" w:eastAsia="宋体" w:cs="宋体"/>
                <w:szCs w:val="21"/>
              </w:rPr>
            </w:pPr>
            <w:r>
              <w:rPr>
                <w:rFonts w:hint="eastAsia" w:ascii="宋体" w:hAnsi="宋体" w:eastAsia="宋体" w:cs="宋体"/>
                <w:szCs w:val="21"/>
              </w:rPr>
              <w:t>4、演练有效。</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应急小组名单：</w:t>
            </w:r>
          </w:p>
          <w:p>
            <w:pPr>
              <w:rPr>
                <w:rFonts w:hint="eastAsia" w:ascii="宋体" w:hAnsi="宋体" w:eastAsia="宋体" w:cs="宋体"/>
                <w:szCs w:val="21"/>
              </w:rPr>
            </w:pPr>
            <w:r>
              <w:rPr>
                <w:rFonts w:hint="eastAsia" w:ascii="宋体" w:hAnsi="宋体" w:eastAsia="宋体" w:cs="宋体"/>
                <w:szCs w:val="21"/>
              </w:rPr>
              <w:t>组 长：宁丽春</w:t>
            </w:r>
          </w:p>
          <w:p>
            <w:pPr>
              <w:rPr>
                <w:rFonts w:hint="eastAsia" w:ascii="宋体" w:hAnsi="宋体" w:eastAsia="宋体" w:cs="宋体"/>
                <w:szCs w:val="21"/>
              </w:rPr>
            </w:pPr>
            <w:r>
              <w:rPr>
                <w:rFonts w:hint="eastAsia" w:ascii="宋体" w:hAnsi="宋体" w:eastAsia="宋体" w:cs="宋体"/>
                <w:szCs w:val="21"/>
              </w:rPr>
              <w:t xml:space="preserve">组 员：宁毅  张欣  常文礼  刘和平 李晋明   李晋禄   </w:t>
            </w:r>
          </w:p>
          <w:p>
            <w:pPr>
              <w:rPr>
                <w:rFonts w:hint="eastAsia" w:ascii="宋体" w:hAnsi="宋体" w:eastAsia="宋体" w:cs="宋体"/>
                <w:szCs w:val="21"/>
              </w:rPr>
            </w:pPr>
            <w:r>
              <w:rPr>
                <w:rFonts w:hint="eastAsia" w:ascii="宋体" w:hAnsi="宋体" w:eastAsia="宋体" w:cs="宋体"/>
                <w:szCs w:val="21"/>
              </w:rPr>
              <w:t>电话：</w:t>
            </w:r>
          </w:p>
          <w:p>
            <w:pPr>
              <w:rPr>
                <w:rFonts w:hint="eastAsia" w:ascii="宋体" w:hAnsi="宋体" w:eastAsia="宋体" w:cs="宋体"/>
                <w:szCs w:val="21"/>
              </w:rPr>
            </w:pPr>
            <w:r>
              <w:rPr>
                <w:rFonts w:hint="eastAsia" w:ascii="宋体" w:hAnsi="宋体" w:eastAsia="宋体" w:cs="宋体"/>
                <w:szCs w:val="21"/>
              </w:rPr>
              <w:t>火警电话：119      急救电话： 120</w:t>
            </w:r>
          </w:p>
          <w:p>
            <w:pPr>
              <w:rPr>
                <w:rFonts w:hint="eastAsia" w:ascii="宋体" w:hAnsi="宋体" w:eastAsia="宋体" w:cs="宋体"/>
                <w:szCs w:val="21"/>
              </w:rPr>
            </w:pPr>
            <w:r>
              <w:rPr>
                <w:rFonts w:hint="eastAsia" w:ascii="宋体" w:hAnsi="宋体" w:eastAsia="宋体" w:cs="宋体"/>
                <w:szCs w:val="21"/>
              </w:rPr>
              <w:t xml:space="preserve">匪警电话：110      </w:t>
            </w:r>
          </w:p>
          <w:p>
            <w:pPr>
              <w:rPr>
                <w:rFonts w:hint="eastAsia" w:ascii="宋体" w:hAnsi="宋体" w:eastAsia="宋体" w:cs="宋体"/>
                <w:szCs w:val="21"/>
              </w:rPr>
            </w:pPr>
            <w:r>
              <w:rPr>
                <w:rFonts w:hint="eastAsia" w:ascii="宋体" w:hAnsi="宋体" w:eastAsia="宋体" w:cs="宋体"/>
                <w:szCs w:val="21"/>
              </w:rPr>
              <w:t>自体系运行以来尚未发生紧急情况。</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合规性评价</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EO9.1.2</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企业编制了XS/CX-12-2020《合规性评价程序》</w:t>
            </w:r>
          </w:p>
          <w:p>
            <w:pPr>
              <w:rPr>
                <w:rFonts w:hint="eastAsia" w:ascii="宋体" w:hAnsi="宋体" w:eastAsia="宋体" w:cs="宋体"/>
                <w:szCs w:val="21"/>
              </w:rPr>
            </w:pPr>
            <w:r>
              <w:rPr>
                <w:rFonts w:hint="eastAsia" w:ascii="宋体" w:hAnsi="宋体" w:eastAsia="宋体" w:cs="宋体"/>
                <w:szCs w:val="21"/>
              </w:rPr>
              <w:t>办公室组织进行了合规性的评价，评价时间为202</w:t>
            </w:r>
            <w:r>
              <w:rPr>
                <w:rFonts w:hint="eastAsia" w:ascii="宋体" w:hAnsi="宋体" w:eastAsia="宋体" w:cs="宋体"/>
                <w:szCs w:val="21"/>
                <w:lang w:val="en-US" w:eastAsia="zh-CN"/>
              </w:rPr>
              <w:t>1</w:t>
            </w:r>
            <w:r>
              <w:rPr>
                <w:rFonts w:hint="eastAsia" w:ascii="宋体" w:hAnsi="宋体" w:eastAsia="宋体" w:cs="宋体"/>
                <w:szCs w:val="21"/>
              </w:rPr>
              <w:t>年4月25日。</w:t>
            </w:r>
          </w:p>
          <w:p>
            <w:pPr>
              <w:rPr>
                <w:rFonts w:hint="eastAsia" w:ascii="宋体" w:hAnsi="宋体" w:eastAsia="宋体" w:cs="宋体"/>
                <w:szCs w:val="21"/>
              </w:rPr>
            </w:pPr>
            <w:r>
              <w:rPr>
                <w:rFonts w:hint="eastAsia" w:ascii="宋体" w:hAnsi="宋体" w:eastAsia="宋体" w:cs="宋体"/>
                <w:szCs w:val="21"/>
              </w:rPr>
              <w:t>办公室提供了安全合规性评价报告，报告结论为：经过对《中华人民共和国水污染防治法（修正）》、《中华人民共和国水污染防治实施细则》、《污水综合排放标准》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办公污水排放、粉尘、噪声控制有效，达标排放，固体废弃物控制有效，能源、资源管理方法得当，无违反法律法规的是发生。总上所述：公司的所有活动遵守了国家、地方和企业的法律法规及其他要求，无违规行为。</w:t>
            </w:r>
          </w:p>
          <w:p>
            <w:pPr>
              <w:rPr>
                <w:rFonts w:hint="eastAsia" w:ascii="宋体" w:hAnsi="宋体" w:eastAsia="宋体" w:cs="宋体"/>
                <w:szCs w:val="21"/>
                <w:lang w:eastAsia="zh-CN"/>
              </w:rPr>
            </w:pPr>
            <w:r>
              <w:rPr>
                <w:rFonts w:hint="eastAsia" w:ascii="宋体" w:hAnsi="宋体" w:eastAsia="宋体" w:cs="宋体"/>
                <w:szCs w:val="21"/>
              </w:rPr>
              <w:t>经查合规性评价基本符合要求。</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内部审核</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EO9.2</w:t>
            </w:r>
          </w:p>
          <w:p>
            <w:pPr>
              <w:rPr>
                <w:rFonts w:hint="eastAsia" w:ascii="宋体" w:hAnsi="宋体" w:eastAsia="宋体" w:cs="宋体"/>
                <w:szCs w:val="21"/>
              </w:rPr>
            </w:pPr>
          </w:p>
        </w:tc>
        <w:tc>
          <w:tcPr>
            <w:tcW w:w="10403" w:type="dxa"/>
            <w:vAlign w:val="center"/>
          </w:tcPr>
          <w:p>
            <w:pPr>
              <w:rPr>
                <w:rFonts w:hint="eastAsia" w:ascii="宋体" w:hAnsi="宋体" w:eastAsia="宋体" w:cs="宋体"/>
                <w:szCs w:val="21"/>
              </w:rPr>
            </w:pPr>
            <w:r>
              <w:rPr>
                <w:rFonts w:hint="eastAsia" w:ascii="宋体" w:hAnsi="宋体" w:eastAsia="宋体" w:cs="宋体"/>
                <w:szCs w:val="21"/>
              </w:rPr>
              <w:t>公司制定《内部审核控制程序》，对内部审核方案策划规定：</w:t>
            </w:r>
          </w:p>
          <w:p>
            <w:pPr>
              <w:rPr>
                <w:rFonts w:hint="eastAsia" w:ascii="宋体" w:hAnsi="宋体" w:eastAsia="宋体" w:cs="宋体"/>
                <w:szCs w:val="21"/>
              </w:rPr>
            </w:pPr>
            <w:r>
              <w:rPr>
                <w:rFonts w:hint="eastAsia" w:ascii="宋体" w:hAnsi="宋体" w:eastAsia="宋体" w:cs="宋体"/>
                <w:szCs w:val="21"/>
              </w:rPr>
              <w:t>1.频次：内审每年至少进行一次，两次内部审核的时间间隔不超过12个月。</w:t>
            </w:r>
          </w:p>
          <w:p>
            <w:pPr>
              <w:rPr>
                <w:rFonts w:hint="eastAsia" w:ascii="宋体" w:hAnsi="宋体" w:eastAsia="宋体" w:cs="宋体"/>
                <w:szCs w:val="21"/>
              </w:rPr>
            </w:pPr>
            <w:r>
              <w:rPr>
                <w:rFonts w:hint="eastAsia" w:ascii="宋体" w:hAnsi="宋体" w:eastAsia="宋体" w:cs="宋体"/>
                <w:szCs w:val="21"/>
              </w:rPr>
              <w:t>2.方法：集中式按部门审核。</w:t>
            </w:r>
          </w:p>
          <w:p>
            <w:pPr>
              <w:rPr>
                <w:rFonts w:hint="eastAsia" w:ascii="宋体" w:hAnsi="宋体" w:eastAsia="宋体" w:cs="宋体"/>
                <w:szCs w:val="21"/>
              </w:rPr>
            </w:pPr>
            <w:r>
              <w:rPr>
                <w:rFonts w:hint="eastAsia" w:ascii="宋体" w:hAnsi="宋体" w:eastAsia="宋体" w:cs="宋体"/>
                <w:szCs w:val="21"/>
              </w:rPr>
              <w:t>3.职责：体系负责人组织内部审核活动。</w:t>
            </w:r>
          </w:p>
          <w:p>
            <w:pPr>
              <w:rPr>
                <w:rFonts w:hint="eastAsia" w:ascii="宋体" w:hAnsi="宋体" w:eastAsia="宋体" w:cs="宋体"/>
                <w:szCs w:val="21"/>
              </w:rPr>
            </w:pPr>
            <w:r>
              <w:rPr>
                <w:rFonts w:hint="eastAsia" w:ascii="宋体" w:hAnsi="宋体" w:eastAsia="宋体" w:cs="宋体"/>
                <w:szCs w:val="21"/>
              </w:rPr>
              <w:t>4.策划要求：范围、准则、工作分配等。</w:t>
            </w:r>
          </w:p>
          <w:p>
            <w:pPr>
              <w:rPr>
                <w:rFonts w:hint="eastAsia" w:ascii="宋体" w:hAnsi="宋体" w:eastAsia="宋体" w:cs="宋体"/>
                <w:szCs w:val="21"/>
              </w:rPr>
            </w:pPr>
            <w:r>
              <w:rPr>
                <w:rFonts w:hint="eastAsia" w:ascii="宋体" w:hAnsi="宋体" w:eastAsia="宋体" w:cs="宋体"/>
                <w:szCs w:val="21"/>
              </w:rPr>
              <w:t>5.报告：体系负责人在内部审核结束及纠正措施完成后应向总经理报告审核结果。</w:t>
            </w:r>
          </w:p>
          <w:p>
            <w:pPr>
              <w:rPr>
                <w:rFonts w:hint="eastAsia" w:ascii="宋体" w:hAnsi="宋体" w:eastAsia="宋体" w:cs="宋体"/>
                <w:szCs w:val="21"/>
              </w:rPr>
            </w:pPr>
            <w:r>
              <w:rPr>
                <w:rFonts w:hint="eastAsia" w:ascii="宋体" w:hAnsi="宋体" w:eastAsia="宋体" w:cs="宋体"/>
                <w:szCs w:val="21"/>
              </w:rPr>
              <w:t>6.提供了《202</w:t>
            </w:r>
            <w:r>
              <w:rPr>
                <w:rFonts w:hint="eastAsia" w:ascii="宋体" w:hAnsi="宋体" w:eastAsia="宋体" w:cs="宋体"/>
                <w:szCs w:val="21"/>
                <w:lang w:val="en-US" w:eastAsia="zh-CN"/>
              </w:rPr>
              <w:t>1</w:t>
            </w:r>
            <w:r>
              <w:rPr>
                <w:rFonts w:hint="eastAsia" w:ascii="宋体" w:hAnsi="宋体" w:eastAsia="宋体" w:cs="宋体"/>
                <w:szCs w:val="21"/>
              </w:rPr>
              <w:t>年内部审核实施计划》，计划内容有：目的、范围、审核准则，审核时间2020年6月10日。</w:t>
            </w:r>
          </w:p>
          <w:p>
            <w:pPr>
              <w:rPr>
                <w:rFonts w:hint="eastAsia" w:ascii="宋体" w:hAnsi="宋体" w:eastAsia="宋体" w:cs="宋体"/>
                <w:szCs w:val="21"/>
              </w:rPr>
            </w:pPr>
            <w:r>
              <w:rPr>
                <w:rFonts w:hint="eastAsia" w:ascii="宋体" w:hAnsi="宋体" w:eastAsia="宋体" w:cs="宋体"/>
                <w:szCs w:val="21"/>
              </w:rPr>
              <w:t>查阅2020年度内部审核有关记录</w:t>
            </w:r>
          </w:p>
          <w:p>
            <w:pPr>
              <w:rPr>
                <w:rFonts w:hint="eastAsia" w:ascii="宋体" w:hAnsi="宋体" w:eastAsia="宋体" w:cs="宋体"/>
                <w:szCs w:val="21"/>
              </w:rPr>
            </w:pPr>
            <w:r>
              <w:rPr>
                <w:rFonts w:hint="eastAsia" w:ascii="宋体" w:hAnsi="宋体" w:eastAsia="宋体" w:cs="宋体"/>
                <w:szCs w:val="21"/>
              </w:rPr>
              <w:t>提供了审核组名单：审核组长：张欣  刘和平  审核员：常文礼  李晋明</w:t>
            </w:r>
          </w:p>
          <w:p>
            <w:pPr>
              <w:rPr>
                <w:rFonts w:hint="eastAsia" w:ascii="宋体" w:hAnsi="宋体" w:eastAsia="宋体" w:cs="宋体"/>
                <w:szCs w:val="21"/>
              </w:rPr>
            </w:pPr>
            <w:r>
              <w:rPr>
                <w:rFonts w:hint="eastAsia" w:ascii="宋体" w:hAnsi="宋体" w:eastAsia="宋体" w:cs="宋体"/>
                <w:szCs w:val="21"/>
              </w:rPr>
              <w:t>审核时间：  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5</w:t>
            </w:r>
            <w:r>
              <w:rPr>
                <w:rFonts w:hint="eastAsia" w:ascii="宋体" w:hAnsi="宋体" w:eastAsia="宋体" w:cs="宋体"/>
                <w:szCs w:val="21"/>
              </w:rPr>
              <w:t>月10</w:t>
            </w:r>
            <w:r>
              <w:rPr>
                <w:rFonts w:hint="eastAsia" w:ascii="宋体" w:hAnsi="宋体" w:cs="宋体"/>
                <w:szCs w:val="21"/>
                <w:lang w:val="en-US" w:eastAsia="zh-CN"/>
              </w:rPr>
              <w:t>-11</w:t>
            </w:r>
            <w:r>
              <w:rPr>
                <w:rFonts w:hint="eastAsia" w:ascii="宋体" w:hAnsi="宋体" w:eastAsia="宋体" w:cs="宋体"/>
                <w:szCs w:val="21"/>
              </w:rPr>
              <w:t>日</w:t>
            </w:r>
          </w:p>
          <w:p>
            <w:pPr>
              <w:rPr>
                <w:rFonts w:hint="eastAsia" w:ascii="宋体" w:hAnsi="宋体" w:eastAsia="宋体" w:cs="宋体"/>
                <w:szCs w:val="21"/>
              </w:rPr>
            </w:pPr>
            <w:r>
              <w:rPr>
                <w:rFonts w:hint="eastAsia" w:ascii="宋体" w:hAnsi="宋体" w:eastAsia="宋体" w:cs="宋体"/>
                <w:szCs w:val="21"/>
              </w:rPr>
              <w:t>3.审核范围：环境、职业健康安全管理体系覆盖的部门和要素</w:t>
            </w:r>
          </w:p>
          <w:p>
            <w:pPr>
              <w:rPr>
                <w:rFonts w:hint="eastAsia" w:ascii="宋体" w:hAnsi="宋体" w:eastAsia="宋体" w:cs="宋体"/>
                <w:szCs w:val="21"/>
              </w:rPr>
            </w:pPr>
            <w:r>
              <w:rPr>
                <w:rFonts w:hint="eastAsia" w:ascii="宋体" w:hAnsi="宋体" w:eastAsia="宋体" w:cs="宋体"/>
                <w:szCs w:val="21"/>
              </w:rPr>
              <w:t>4.审核准则：ISO14001：2015《环境管理体系 要求及使用指南》、ISO45001：2018《职业健康安全管理体系 要求》、公司管理体系文件、适用的法律法规、产品标准等。</w:t>
            </w:r>
          </w:p>
          <w:p>
            <w:pPr>
              <w:rPr>
                <w:rFonts w:hint="eastAsia" w:ascii="宋体" w:hAnsi="宋体" w:eastAsia="宋体" w:cs="宋体"/>
                <w:szCs w:val="21"/>
              </w:rPr>
            </w:pPr>
            <w:r>
              <w:rPr>
                <w:rFonts w:hint="eastAsia" w:ascii="宋体" w:hAnsi="宋体" w:eastAsia="宋体" w:cs="宋体"/>
                <w:szCs w:val="21"/>
              </w:rPr>
              <w:t>5.提供了《内审首次会议签到表》，参加人有各部门负责人等。</w:t>
            </w:r>
          </w:p>
          <w:p>
            <w:pPr>
              <w:rPr>
                <w:rFonts w:hint="eastAsia" w:ascii="宋体" w:hAnsi="宋体" w:eastAsia="宋体" w:cs="宋体"/>
                <w:szCs w:val="21"/>
              </w:rPr>
            </w:pPr>
            <w:r>
              <w:rPr>
                <w:rFonts w:hint="eastAsia" w:ascii="宋体" w:hAnsi="宋体" w:eastAsia="宋体" w:cs="宋体"/>
                <w:szCs w:val="21"/>
              </w:rPr>
              <w:t>6.提供了《内审检查表》，经查阅对照，受审核部门涉及条款与公司管理体系职责分配相一致。</w:t>
            </w:r>
          </w:p>
          <w:p>
            <w:pPr>
              <w:rPr>
                <w:rFonts w:hint="eastAsia" w:ascii="宋体" w:hAnsi="宋体" w:eastAsia="宋体" w:cs="宋体"/>
                <w:szCs w:val="21"/>
              </w:rPr>
            </w:pPr>
            <w:r>
              <w:rPr>
                <w:rFonts w:hint="eastAsia" w:ascii="宋体" w:hAnsi="宋体" w:eastAsia="宋体" w:cs="宋体"/>
                <w:szCs w:val="21"/>
              </w:rPr>
              <w:t>审核计划安排合理，审核记录基本满足要求。</w:t>
            </w:r>
          </w:p>
          <w:p>
            <w:pPr>
              <w:rPr>
                <w:rFonts w:hint="eastAsia" w:ascii="宋体" w:hAnsi="宋体" w:eastAsia="宋体" w:cs="宋体"/>
                <w:szCs w:val="21"/>
              </w:rPr>
            </w:pPr>
            <w:r>
              <w:rPr>
                <w:rFonts w:hint="eastAsia" w:ascii="宋体" w:hAnsi="宋体" w:eastAsia="宋体" w:cs="宋体"/>
                <w:szCs w:val="21"/>
              </w:rPr>
              <w:t>提供了《内审不合格报告》1份，审核发现, 没有提供出员工培训记录，不符合GB/T24001-2016 idt ISO14001:2015中8.2条款、和ISO45001-2018中8.2条款的规定。</w:t>
            </w:r>
          </w:p>
          <w:p>
            <w:pPr>
              <w:rPr>
                <w:rFonts w:hint="eastAsia" w:ascii="宋体" w:hAnsi="宋体" w:eastAsia="宋体" w:cs="宋体"/>
                <w:szCs w:val="21"/>
              </w:rPr>
            </w:pPr>
            <w:r>
              <w:rPr>
                <w:rFonts w:hint="eastAsia" w:ascii="宋体" w:hAnsi="宋体" w:eastAsia="宋体" w:cs="宋体"/>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Cs w:val="21"/>
              </w:rPr>
            </w:pPr>
            <w:r>
              <w:rPr>
                <w:rFonts w:hint="eastAsia" w:ascii="宋体" w:hAnsi="宋体" w:eastAsia="宋体" w:cs="宋体"/>
                <w:szCs w:val="21"/>
              </w:rPr>
              <w:t>审核结论：</w:t>
            </w:r>
          </w:p>
          <w:p>
            <w:pPr>
              <w:rPr>
                <w:rFonts w:hint="eastAsia" w:ascii="宋体" w:hAnsi="宋体" w:eastAsia="宋体" w:cs="宋体"/>
                <w:szCs w:val="21"/>
              </w:rPr>
            </w:pPr>
            <w:r>
              <w:rPr>
                <w:rFonts w:hint="eastAsia" w:ascii="宋体" w:hAnsi="宋体" w:eastAsia="宋体" w:cs="宋体"/>
                <w:szCs w:val="21"/>
              </w:rPr>
              <w:t>1.依据&lt;内部审核控制程序&gt;文件的内容,办公室按照管代的要求并组成审核组, 任命了审核组长。 内审组于2020.6.9编制内部审核计划,计划经过管理者代表批准后发放到各部门.</w:t>
            </w:r>
          </w:p>
          <w:p>
            <w:pPr>
              <w:rPr>
                <w:rFonts w:hint="eastAsia" w:ascii="宋体" w:hAnsi="宋体" w:eastAsia="宋体" w:cs="宋体"/>
                <w:szCs w:val="21"/>
              </w:rPr>
            </w:pPr>
            <w:r>
              <w:rPr>
                <w:rFonts w:hint="eastAsia" w:ascii="宋体" w:hAnsi="宋体" w:eastAsia="宋体" w:cs="宋体"/>
                <w:szCs w:val="21"/>
              </w:rPr>
              <w:t>2.审核组依据内部审核程序的要求对各部门和各场所的职能分配编制了内部审核检查表.</w:t>
            </w:r>
          </w:p>
          <w:p>
            <w:pPr>
              <w:rPr>
                <w:rFonts w:hint="eastAsia" w:ascii="宋体" w:hAnsi="宋体" w:eastAsia="宋体" w:cs="宋体"/>
                <w:szCs w:val="21"/>
              </w:rPr>
            </w:pPr>
            <w:r>
              <w:rPr>
                <w:rFonts w:hint="eastAsia" w:ascii="宋体" w:hAnsi="宋体" w:eastAsia="宋体" w:cs="宋体"/>
                <w:szCs w:val="21"/>
              </w:rPr>
              <w:t>3.按照计划审核组与202</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.10-11对行管理层、采购部、办公室、销售部、生产部、技术部进行内部审核，审核按照计划完成。</w:t>
            </w:r>
          </w:p>
          <w:p>
            <w:pPr>
              <w:rPr>
                <w:rFonts w:hint="eastAsia" w:ascii="宋体" w:hAnsi="宋体" w:eastAsia="宋体" w:cs="宋体"/>
                <w:szCs w:val="21"/>
              </w:rPr>
            </w:pPr>
            <w:r>
              <w:rPr>
                <w:rFonts w:hint="eastAsia" w:ascii="宋体" w:hAnsi="宋体" w:eastAsia="宋体" w:cs="宋体"/>
                <w:szCs w:val="21"/>
              </w:rPr>
              <w:t>4.审核结束后，审核小组按照计划召开的末次会议，并通报了审核发现的事项，以及整改的时间要求、验证安排。提供了内审员授权书，审核员没有审核自己部门工作，具有独立性。</w:t>
            </w:r>
          </w:p>
        </w:tc>
        <w:tc>
          <w:tcPr>
            <w:tcW w:w="11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不符合和纠正措施</w:t>
            </w:r>
          </w:p>
          <w:p>
            <w:pPr>
              <w:rPr>
                <w:rFonts w:hint="eastAsia" w:ascii="宋体" w:hAnsi="宋体" w:eastAsia="宋体" w:cs="宋体"/>
                <w:szCs w:val="21"/>
              </w:rPr>
            </w:pPr>
            <w:r>
              <w:rPr>
                <w:rFonts w:hint="eastAsia" w:ascii="宋体" w:hAnsi="宋体" w:eastAsia="宋体" w:cs="宋体"/>
                <w:szCs w:val="21"/>
              </w:rPr>
              <w:t>事件调查、不符合、纠正措施和预防措施</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 xml:space="preserve">EO </w:t>
            </w:r>
          </w:p>
          <w:p>
            <w:pPr>
              <w:rPr>
                <w:rFonts w:hint="eastAsia" w:ascii="宋体" w:hAnsi="宋体" w:eastAsia="宋体" w:cs="宋体"/>
                <w:szCs w:val="21"/>
              </w:rPr>
            </w:pPr>
            <w:r>
              <w:rPr>
                <w:rFonts w:hint="eastAsia" w:ascii="宋体" w:hAnsi="宋体" w:eastAsia="宋体" w:cs="宋体"/>
                <w:szCs w:val="21"/>
              </w:rPr>
              <w:t>10.2</w:t>
            </w:r>
          </w:p>
          <w:p>
            <w:pPr>
              <w:rPr>
                <w:rFonts w:hint="eastAsia" w:ascii="宋体" w:hAnsi="宋体" w:eastAsia="宋体" w:cs="宋体"/>
                <w:szCs w:val="21"/>
              </w:rPr>
            </w:pPr>
          </w:p>
        </w:tc>
        <w:tc>
          <w:tcPr>
            <w:tcW w:w="10403" w:type="dxa"/>
            <w:vAlign w:val="center"/>
          </w:tcPr>
          <w:p>
            <w:pPr>
              <w:rPr>
                <w:rFonts w:hint="eastAsia"/>
              </w:rPr>
            </w:pPr>
            <w:r>
              <w:rPr>
                <w:rFonts w:hint="eastAsia"/>
              </w:rPr>
              <w:t>企业通过过程的监视和测量、绩效考核、内审、管理评审等方式和机制，确保质量管理制度有效执行。</w:t>
            </w:r>
          </w:p>
          <w:p>
            <w:pPr>
              <w:rPr>
                <w:rFonts w:hint="eastAsia"/>
              </w:rPr>
            </w:pPr>
            <w:r>
              <w:rPr>
                <w:rFonts w:hint="eastAsia"/>
              </w:rPr>
              <w:t>企业经过策划，采用对产品的监视和测量，对不合格品控制等来证实产品的符合性。</w:t>
            </w:r>
          </w:p>
          <w:p>
            <w:pPr>
              <w:rPr>
                <w:rFonts w:hint="eastAsia" w:ascii="宋体" w:hAnsi="宋体" w:eastAsia="宋体" w:cs="宋体"/>
                <w:szCs w:val="21"/>
              </w:rPr>
            </w:pPr>
            <w:r>
              <w:rPr>
                <w:rFonts w:hint="eastAsia"/>
              </w:rPr>
              <w:t>企业制定《不符合控制程序》、《纠正措施控制程序》等，通过分析实际存在的或潜在的不符合的原因，制定纠正和预防措施，并验证其</w:t>
            </w:r>
            <w:r>
              <w:rPr>
                <w:rFonts w:hint="eastAsia" w:ascii="宋体" w:hAnsi="宋体" w:eastAsia="宋体" w:cs="宋体"/>
                <w:szCs w:val="21"/>
              </w:rPr>
              <w:t>效果，以防止不符合的发生／再发生，实现持续改进绩效的目的。</w:t>
            </w:r>
          </w:p>
          <w:p>
            <w:pPr>
              <w:rPr>
                <w:rFonts w:hint="eastAsia" w:ascii="宋体" w:hAnsi="宋体" w:eastAsia="宋体" w:cs="宋体"/>
                <w:szCs w:val="21"/>
              </w:rPr>
            </w:pPr>
            <w:r>
              <w:rPr>
                <w:rFonts w:hint="eastAsia" w:ascii="宋体" w:hAnsi="宋体" w:eastAsia="宋体" w:cs="宋体"/>
                <w:szCs w:val="21"/>
              </w:rPr>
              <w:t>对内审中的不符合，采取了纠正措施，并验证；</w:t>
            </w:r>
          </w:p>
          <w:p>
            <w:pPr>
              <w:rPr>
                <w:rFonts w:hint="eastAsia" w:ascii="宋体" w:hAnsi="宋体" w:eastAsia="宋体" w:cs="宋体"/>
                <w:szCs w:val="21"/>
              </w:rPr>
            </w:pPr>
            <w:r>
              <w:rPr>
                <w:rFonts w:hint="eastAsia" w:ascii="宋体" w:hAnsi="宋体" w:eastAsia="宋体" w:cs="宋体"/>
                <w:szCs w:val="21"/>
              </w:rPr>
              <w:t>为保证公司职业健康安全管理体系的有效运行，通过对安全事件的调查处理，以确保管理体系运行的有效性。</w:t>
            </w:r>
          </w:p>
          <w:p>
            <w:pPr>
              <w:rPr>
                <w:rFonts w:hint="eastAsia" w:ascii="宋体" w:hAnsi="宋体" w:eastAsia="宋体" w:cs="宋体"/>
                <w:szCs w:val="21"/>
              </w:rPr>
            </w:pPr>
            <w:r>
              <w:rPr>
                <w:rFonts w:hint="eastAsia" w:ascii="宋体" w:hAnsi="宋体" w:eastAsia="宋体" w:cs="宋体"/>
                <w:szCs w:val="21"/>
              </w:rPr>
              <w:t>经查在公司正常经营活动中，出现了轻微不符合，部门已经采取纠正和纠正措施，经验证纠正措施有效。</w:t>
            </w:r>
          </w:p>
          <w:p>
            <w:pPr>
              <w:rPr>
                <w:rFonts w:hint="eastAsia" w:ascii="宋体" w:hAnsi="宋体" w:eastAsia="宋体" w:cs="宋体"/>
                <w:szCs w:val="21"/>
              </w:rPr>
            </w:pPr>
            <w:r>
              <w:rPr>
                <w:rFonts w:hint="eastAsia" w:ascii="宋体" w:hAnsi="宋体" w:eastAsia="宋体" w:cs="宋体"/>
                <w:szCs w:val="21"/>
              </w:rPr>
              <w:t>公司资质范围内带式输送机的制作活动未发生过环境、安全等事故。</w:t>
            </w:r>
          </w:p>
          <w:p>
            <w:pPr>
              <w:rPr>
                <w:rFonts w:hint="eastAsia" w:ascii="宋体" w:hAnsi="宋体" w:eastAsia="宋体" w:cs="宋体"/>
                <w:szCs w:val="21"/>
              </w:rPr>
            </w:pPr>
            <w:r>
              <w:rPr>
                <w:rFonts w:hint="eastAsia" w:ascii="宋体" w:hAnsi="宋体" w:eastAsia="宋体" w:cs="宋体"/>
                <w:szCs w:val="21"/>
              </w:rPr>
              <w:t>查持续改进：</w:t>
            </w:r>
          </w:p>
          <w:p>
            <w:pPr>
              <w:rPr>
                <w:rFonts w:hint="eastAsia" w:ascii="宋体" w:hAnsi="宋体" w:eastAsia="宋体" w:cs="宋体"/>
                <w:szCs w:val="21"/>
              </w:rPr>
            </w:pPr>
            <w:r>
              <w:rPr>
                <w:rFonts w:hint="eastAsia" w:ascii="宋体" w:hAnsi="宋体" w:eastAsia="宋体" w:cs="宋体"/>
                <w:szCs w:val="21"/>
              </w:rPr>
              <w:t>公司利用环境/职业健康安全方针、环境/职业健康安全目标、审核结果、资料分析、纠正和持续改进以及管理评审等活动，以确定是否存在持续改进的需求和机会，以持续改进质量/环境/职业健康安全管理体系的适宜性、充分性和有效性。</w:t>
            </w:r>
          </w:p>
          <w:p>
            <w:pPr>
              <w:rPr>
                <w:rFonts w:hint="eastAsia" w:ascii="宋体" w:hAnsi="宋体" w:eastAsia="宋体" w:cs="宋体"/>
                <w:szCs w:val="21"/>
              </w:rPr>
            </w:pPr>
            <w:r>
              <w:rPr>
                <w:rFonts w:hint="eastAsia" w:ascii="宋体" w:hAnsi="宋体" w:eastAsia="宋体" w:cs="宋体"/>
                <w:szCs w:val="21"/>
              </w:rPr>
              <w:t>管理评审提出改进措施已经实施。</w:t>
            </w:r>
          </w:p>
          <w:p>
            <w:pPr>
              <w:rPr>
                <w:rFonts w:hint="default" w:eastAsia="宋体"/>
                <w:lang w:val="en-US" w:eastAsia="zh-CN"/>
              </w:rPr>
            </w:pPr>
            <w:r>
              <w:rPr>
                <w:rFonts w:hint="eastAsia" w:ascii="宋体" w:hAnsi="宋体" w:eastAsia="宋体" w:cs="宋体"/>
                <w:szCs w:val="21"/>
                <w:lang w:val="en-US" w:eastAsia="zh-CN"/>
              </w:rPr>
              <w:t>2021年组织内审不符合1项、查“纠正措施”验证有效、不符合关闭；</w:t>
            </w:r>
          </w:p>
        </w:tc>
        <w:tc>
          <w:tcPr>
            <w:tcW w:w="1134" w:type="dxa"/>
            <w:vAlign w:val="top"/>
          </w:tcPr>
          <w:p/>
        </w:tc>
      </w:tr>
    </w:tbl>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663EB"/>
    <w:rsid w:val="1ED21B4D"/>
    <w:rsid w:val="25802104"/>
    <w:rsid w:val="262069A6"/>
    <w:rsid w:val="2D9F07DD"/>
    <w:rsid w:val="34F80CAE"/>
    <w:rsid w:val="3B466C0A"/>
    <w:rsid w:val="44122707"/>
    <w:rsid w:val="4A343761"/>
    <w:rsid w:val="5E5D748D"/>
    <w:rsid w:val="76C40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szCs w:val="24"/>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列表段落1"/>
    <w:basedOn w:val="1"/>
    <w:qFormat/>
    <w:uiPriority w:val="34"/>
    <w:pPr>
      <w:ind w:firstLine="420" w:firstLineChars="200"/>
    </w:pPr>
    <w:rPr>
      <w:rFonts w:ascii="Calibri" w:hAnsi="Calibri"/>
      <w:szCs w:val="24"/>
    </w:rPr>
  </w:style>
  <w:style w:type="paragraph" w:customStyle="1" w:styleId="18">
    <w:name w:val="列出段落1"/>
    <w:basedOn w:val="1"/>
    <w:qFormat/>
    <w:uiPriority w:val="34"/>
    <w:pPr>
      <w:ind w:firstLine="420" w:firstLineChars="200"/>
    </w:pPr>
    <w:rPr>
      <w:rFonts w:asciiTheme="minorHAnsi" w:hAnsiTheme="minorHAnsi" w:eastAsiaTheme="minorEastAsia" w:cstheme="minorBidi"/>
      <w:szCs w:val="2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14</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2021-07-20T08:25:30Z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