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D0127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0755-2021</w:t>
      </w:r>
      <w:bookmarkStart w:id="1" w:name="_GoBack"/>
      <w:bookmarkEnd w:id="0"/>
      <w:bookmarkEnd w:id="1"/>
    </w:p>
    <w:p w:rsidR="00CB6E96" w:rsidRDefault="00D0127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091"/>
        <w:gridCol w:w="368"/>
        <w:gridCol w:w="951"/>
        <w:gridCol w:w="567"/>
        <w:gridCol w:w="567"/>
        <w:gridCol w:w="993"/>
        <w:gridCol w:w="567"/>
        <w:gridCol w:w="1134"/>
        <w:gridCol w:w="425"/>
        <w:gridCol w:w="1559"/>
        <w:gridCol w:w="35"/>
        <w:gridCol w:w="1383"/>
      </w:tblGrid>
      <w:tr w:rsidR="000E06A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D0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D0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 w:rsidRDefault="00DA4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产品硬度测量过程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D0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CB6E96" w:rsidRDefault="00B6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</w:t>
            </w:r>
            <w:r w:rsidR="00DA4851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0E06A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D0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D0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 w:rsidRDefault="00DA4851" w:rsidP="00DA4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91HA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D012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</w:tcPr>
          <w:p w:rsidR="00CB6E96" w:rsidRDefault="00DA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E06A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553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 w:rsidRDefault="00DA485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2HA</w:t>
            </w:r>
          </w:p>
        </w:tc>
        <w:tc>
          <w:tcPr>
            <w:tcW w:w="2126" w:type="dxa"/>
            <w:gridSpan w:val="3"/>
            <w:vMerge/>
          </w:tcPr>
          <w:p w:rsidR="00CB6E96" w:rsidRDefault="00553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</w:tcPr>
          <w:p w:rsidR="00CB6E96" w:rsidRDefault="00DA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</w:t>
            </w:r>
            <w:r>
              <w:rPr>
                <w:rFonts w:hint="eastAsia"/>
              </w:rPr>
              <w:t xml:space="preserve"> HA</w:t>
            </w:r>
            <w:r w:rsidR="00604ABB">
              <w:rPr>
                <w:rFonts w:hint="eastAsia"/>
              </w:rPr>
              <w:t>（</w:t>
            </w:r>
            <w:r w:rsidR="00604ABB">
              <w:rPr>
                <w:rFonts w:hint="eastAsia"/>
              </w:rPr>
              <w:t>k=2</w:t>
            </w:r>
            <w:r w:rsidR="00604ABB">
              <w:rPr>
                <w:rFonts w:hint="eastAsia"/>
              </w:rPr>
              <w:t>）</w:t>
            </w:r>
          </w:p>
        </w:tc>
      </w:tr>
      <w:tr w:rsidR="000E06A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553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DA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CB6E96" w:rsidRDefault="00553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</w:tcPr>
          <w:p w:rsidR="00CB6E96" w:rsidRDefault="00553F5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DA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E06A0">
        <w:trPr>
          <w:trHeight w:val="553"/>
          <w:jc w:val="center"/>
        </w:trPr>
        <w:tc>
          <w:tcPr>
            <w:tcW w:w="9640" w:type="dxa"/>
            <w:gridSpan w:val="12"/>
          </w:tcPr>
          <w:p w:rsidR="00CB6E96" w:rsidRDefault="00D0127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E06A0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D012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gridSpan w:val="2"/>
          </w:tcPr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D0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E06A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D012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 w:rsidRDefault="00D0127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 w:rsidRDefault="00D0127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 w:rsidRDefault="00D0127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 w:rsidRDefault="00D012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B6E96" w:rsidRDefault="00DA4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A4851" w:rsidTr="00DA4851">
        <w:trPr>
          <w:trHeight w:val="451"/>
          <w:jc w:val="center"/>
        </w:trPr>
        <w:tc>
          <w:tcPr>
            <w:tcW w:w="2410" w:type="dxa"/>
            <w:gridSpan w:val="3"/>
          </w:tcPr>
          <w:p w:rsidR="00DA4851" w:rsidRDefault="00DA4851">
            <w:pPr>
              <w:rPr>
                <w:rFonts w:ascii="Times New Roman" w:hAnsi="Times New Roman" w:cs="Times New Roman"/>
              </w:rPr>
            </w:pPr>
            <w:r w:rsidRPr="00393342">
              <w:t xml:space="preserve"> A</w:t>
            </w:r>
            <w:r w:rsidRPr="00393342">
              <w:rPr>
                <w:rFonts w:hint="eastAsia"/>
              </w:rPr>
              <w:t>型邵氏硬度计</w:t>
            </w:r>
          </w:p>
        </w:tc>
        <w:tc>
          <w:tcPr>
            <w:tcW w:w="1134" w:type="dxa"/>
            <w:gridSpan w:val="2"/>
          </w:tcPr>
          <w:p w:rsidR="00DA4851" w:rsidRDefault="00DA4851" w:rsidP="00DA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HA</w:t>
            </w:r>
          </w:p>
        </w:tc>
        <w:tc>
          <w:tcPr>
            <w:tcW w:w="1560" w:type="dxa"/>
            <w:gridSpan w:val="2"/>
          </w:tcPr>
          <w:p w:rsidR="00DA4851" w:rsidRDefault="00DA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</w:tcPr>
          <w:p w:rsidR="00DA4851" w:rsidRDefault="00DA48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+0.8HA</w:t>
            </w:r>
          </w:p>
        </w:tc>
        <w:tc>
          <w:tcPr>
            <w:tcW w:w="1984" w:type="dxa"/>
            <w:gridSpan w:val="2"/>
          </w:tcPr>
          <w:p w:rsidR="00DA4851" w:rsidRDefault="00DA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/>
          </w:tcPr>
          <w:p w:rsidR="00DA4851" w:rsidRDefault="00DA4851">
            <w:pPr>
              <w:rPr>
                <w:rFonts w:ascii="Times New Roman" w:hAnsi="Times New Roman" w:cs="Times New Roman"/>
              </w:rPr>
            </w:pPr>
          </w:p>
        </w:tc>
      </w:tr>
      <w:tr w:rsidR="00DA4851" w:rsidRPr="00FB4D37" w:rsidTr="00923D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测量过程控制规范编号</w:t>
            </w:r>
          </w:p>
        </w:tc>
        <w:tc>
          <w:tcPr>
            <w:tcW w:w="5847" w:type="dxa"/>
            <w:gridSpan w:val="8"/>
            <w:vAlign w:val="center"/>
          </w:tcPr>
          <w:p w:rsidR="00DA4851" w:rsidRPr="00FB4D37" w:rsidRDefault="00DA4851" w:rsidP="00923D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A4851">
              <w:rPr>
                <w:rFonts w:ascii="宋体" w:hAnsi="宋体"/>
                <w:color w:val="000000" w:themeColor="text1"/>
                <w:szCs w:val="21"/>
              </w:rPr>
              <w:t>DIN 53505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DA4851" w:rsidRPr="00FB4D37" w:rsidTr="00923D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47" w:type="dxa"/>
            <w:gridSpan w:val="8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4851">
              <w:rPr>
                <w:rFonts w:ascii="宋体" w:hAnsi="宋体"/>
                <w:color w:val="000000" w:themeColor="text1"/>
                <w:szCs w:val="21"/>
              </w:rPr>
              <w:t>DIN 53505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DA4851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环境条件</w:t>
            </w:r>
          </w:p>
        </w:tc>
        <w:tc>
          <w:tcPr>
            <w:tcW w:w="5847" w:type="dxa"/>
            <w:gridSpan w:val="8"/>
            <w:vAlign w:val="center"/>
          </w:tcPr>
          <w:p w:rsidR="00DA4851" w:rsidRPr="00FB4D37" w:rsidRDefault="00DA4851" w:rsidP="00604AB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温度：</w:t>
            </w:r>
            <w:r w:rsidR="00604ABB">
              <w:rPr>
                <w:rFonts w:ascii="宋体" w:hAnsi="宋体" w:hint="eastAsia"/>
                <w:color w:val="000000" w:themeColor="text1"/>
                <w:szCs w:val="21"/>
              </w:rPr>
              <w:t>205</w:t>
            </w:r>
            <w:r w:rsidRPr="00FB4D37">
              <w:rPr>
                <w:rFonts w:ascii="宋体" w:hAnsi="宋体"/>
                <w:color w:val="000000" w:themeColor="text1"/>
                <w:szCs w:val="21"/>
              </w:rPr>
              <w:t>℃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DA4851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操作人员姓名</w:t>
            </w:r>
          </w:p>
        </w:tc>
        <w:tc>
          <w:tcPr>
            <w:tcW w:w="5847" w:type="dxa"/>
            <w:gridSpan w:val="8"/>
            <w:vAlign w:val="center"/>
          </w:tcPr>
          <w:p w:rsidR="00DA4851" w:rsidRPr="00FB4D37" w:rsidRDefault="00DA4851" w:rsidP="00923D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DA4851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测量不确定度评定方法</w:t>
            </w:r>
          </w:p>
        </w:tc>
        <w:tc>
          <w:tcPr>
            <w:tcW w:w="5847" w:type="dxa"/>
            <w:gridSpan w:val="8"/>
            <w:vAlign w:val="center"/>
          </w:tcPr>
          <w:p w:rsidR="00DA4851" w:rsidRPr="00FB4D37" w:rsidRDefault="00DA4851" w:rsidP="00923D34">
            <w:pPr>
              <w:jc w:val="center"/>
              <w:rPr>
                <w:color w:val="000000" w:themeColor="text1"/>
                <w:szCs w:val="21"/>
              </w:rPr>
            </w:pPr>
            <w:r w:rsidRPr="00FB4D37">
              <w:rPr>
                <w:rFonts w:hint="eastAsia"/>
                <w:color w:val="000000" w:themeColor="text1"/>
                <w:szCs w:val="21"/>
              </w:rPr>
              <w:t>见不确定度评定报告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DA4851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有效性确认方法</w:t>
            </w:r>
          </w:p>
        </w:tc>
        <w:tc>
          <w:tcPr>
            <w:tcW w:w="5847" w:type="dxa"/>
            <w:gridSpan w:val="8"/>
            <w:vAlign w:val="center"/>
          </w:tcPr>
          <w:p w:rsidR="00DA4851" w:rsidRPr="00FB4D37" w:rsidRDefault="00DA4851" w:rsidP="00923D34">
            <w:pPr>
              <w:jc w:val="center"/>
              <w:rPr>
                <w:color w:val="000000" w:themeColor="text1"/>
                <w:szCs w:val="21"/>
              </w:rPr>
            </w:pPr>
            <w:r w:rsidRPr="00FB4D37">
              <w:rPr>
                <w:rFonts w:hint="eastAsia"/>
                <w:color w:val="000000" w:themeColor="text1"/>
                <w:szCs w:val="21"/>
              </w:rPr>
              <w:t>实际不确定度小于等于允许不确定度，过程有效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DA4851" w:rsidRPr="00FB4D37" w:rsidTr="00923D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测量过程监视方法、</w:t>
            </w:r>
          </w:p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监视记录</w:t>
            </w:r>
          </w:p>
        </w:tc>
        <w:tc>
          <w:tcPr>
            <w:tcW w:w="5847" w:type="dxa"/>
            <w:gridSpan w:val="8"/>
            <w:vAlign w:val="center"/>
          </w:tcPr>
          <w:p w:rsidR="00DA4851" w:rsidRPr="00FB4D37" w:rsidRDefault="00DA4851" w:rsidP="00DA4851">
            <w:pPr>
              <w:jc w:val="center"/>
              <w:rPr>
                <w:color w:val="000000" w:themeColor="text1"/>
                <w:szCs w:val="21"/>
              </w:rPr>
            </w:pPr>
            <w:r w:rsidRPr="00FB4D37">
              <w:rPr>
                <w:rFonts w:hint="eastAsia"/>
                <w:color w:val="000000" w:themeColor="text1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用标准样品进行重复性测量，并绘制控制图。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DA4851" w:rsidRPr="00FB4D37" w:rsidTr="00923D34">
        <w:trPr>
          <w:trHeight w:val="351"/>
          <w:jc w:val="center"/>
        </w:trPr>
        <w:tc>
          <w:tcPr>
            <w:tcW w:w="2410" w:type="dxa"/>
            <w:gridSpan w:val="3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控制图绘制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如果有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5847" w:type="dxa"/>
            <w:gridSpan w:val="8"/>
            <w:tcBorders>
              <w:top w:val="nil"/>
            </w:tcBorders>
            <w:vAlign w:val="center"/>
          </w:tcPr>
          <w:p w:rsidR="00DA4851" w:rsidRPr="00FB4D37" w:rsidRDefault="00DA4851" w:rsidP="00923D3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已绘制，符合要求</w:t>
            </w:r>
          </w:p>
        </w:tc>
        <w:tc>
          <w:tcPr>
            <w:tcW w:w="1383" w:type="dxa"/>
          </w:tcPr>
          <w:p w:rsidR="00DA4851" w:rsidRPr="00FB4D37" w:rsidRDefault="00DA4851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</w:tr>
      <w:tr w:rsidR="00DA4851" w:rsidRPr="00FB4D37" w:rsidTr="00923D34">
        <w:trPr>
          <w:trHeight w:val="560"/>
          <w:jc w:val="center"/>
        </w:trPr>
        <w:tc>
          <w:tcPr>
            <w:tcW w:w="1091" w:type="dxa"/>
            <w:vAlign w:val="center"/>
          </w:tcPr>
          <w:p w:rsidR="00DA4851" w:rsidRPr="00FB4D37" w:rsidRDefault="00DA4851" w:rsidP="00923D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综合评价</w:t>
            </w:r>
          </w:p>
        </w:tc>
        <w:tc>
          <w:tcPr>
            <w:tcW w:w="8549" w:type="dxa"/>
            <w:gridSpan w:val="11"/>
          </w:tcPr>
          <w:p w:rsidR="00DA4851" w:rsidRPr="00FB4D37" w:rsidRDefault="00DA4851" w:rsidP="00923D3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审核记录：</w:t>
            </w:r>
          </w:p>
          <w:p w:rsidR="00DA4851" w:rsidRPr="00FB4D37" w:rsidRDefault="00DA4851" w:rsidP="00923D34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查计量要求导出满足顾客、组织和法律法规要求；测量方法已受控、环境条件满足要求、操作人员</w:t>
            </w:r>
            <w:r w:rsidRPr="00FB4D37">
              <w:rPr>
                <w:rFonts w:ascii="宋体" w:hAnsi="宋体"/>
                <w:color w:val="000000" w:themeColor="text1"/>
                <w:szCs w:val="21"/>
              </w:rPr>
              <w:t>黄炫锋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已进行培训合格后上岗；测量不确定度评定方法采用A、B类合成然后扩展，符合要求；测量过程监视</w:t>
            </w:r>
            <w:r w:rsidRPr="00FB4D37">
              <w:rPr>
                <w:rFonts w:hint="eastAsia"/>
                <w:color w:val="000000" w:themeColor="text1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用标准样品进行重复性测量，并绘制控制图。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根据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控制图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记录，该测量过程的控制处于受控状态，并保持有效。</w:t>
            </w:r>
          </w:p>
          <w:p w:rsidR="00DA4851" w:rsidRPr="00FB4D37" w:rsidRDefault="00DA4851" w:rsidP="00923D34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DA4851" w:rsidRPr="00FB4D37" w:rsidRDefault="00DA4851" w:rsidP="00923D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审核结论：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□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符合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□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有缺陷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□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不符合（注：在选项上打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，只选一项。）</w:t>
            </w:r>
          </w:p>
        </w:tc>
      </w:tr>
    </w:tbl>
    <w:p w:rsidR="00DA4851" w:rsidRDefault="00DA4851" w:rsidP="00DA4851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173990</wp:posOffset>
            </wp:positionV>
            <wp:extent cx="942975" cy="371475"/>
            <wp:effectExtent l="19050" t="0" r="9525" b="0"/>
            <wp:wrapNone/>
            <wp:docPr id="4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851" w:rsidRPr="008D138D" w:rsidRDefault="00DA4851" w:rsidP="00DA4851">
      <w:pPr>
        <w:ind w:firstLineChars="300" w:firstLine="63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2172335</wp:posOffset>
            </wp:positionV>
            <wp:extent cx="942975" cy="374015"/>
            <wp:effectExtent l="19050" t="0" r="9525" b="0"/>
            <wp:wrapNone/>
            <wp:docPr id="3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965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2021.7.22         </w:t>
      </w:r>
      <w:r w:rsidRPr="00FA0965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  </w:t>
      </w:r>
      <w:r w:rsidRPr="00FA0965">
        <w:rPr>
          <w:rFonts w:hint="eastAsia"/>
          <w:color w:val="000000" w:themeColor="text1"/>
        </w:rPr>
        <w:t>部门</w:t>
      </w:r>
      <w:r w:rsidRPr="00FA0965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  <w:r w:rsidR="008D138D" w:rsidRPr="008D138D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857250" cy="333375"/>
            <wp:effectExtent l="19050" t="0" r="0" b="0"/>
            <wp:docPr id="7" name="图片 1" descr="C:\Users\ADMINI~1\AppData\Local\Temp\16272199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7219980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BB" w:rsidRDefault="00604ABB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604ABB" w:rsidRDefault="00604ABB" w:rsidP="00604AB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0755-2021</w:t>
      </w:r>
    </w:p>
    <w:p w:rsidR="00604ABB" w:rsidRDefault="00604ABB" w:rsidP="00604AB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091"/>
        <w:gridCol w:w="368"/>
        <w:gridCol w:w="951"/>
        <w:gridCol w:w="567"/>
        <w:gridCol w:w="567"/>
        <w:gridCol w:w="993"/>
        <w:gridCol w:w="567"/>
        <w:gridCol w:w="1134"/>
        <w:gridCol w:w="425"/>
        <w:gridCol w:w="1559"/>
        <w:gridCol w:w="35"/>
        <w:gridCol w:w="1383"/>
      </w:tblGrid>
      <w:tr w:rsidR="00604ABB" w:rsidTr="00923D3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成品粘度检测过程</w:t>
            </w:r>
          </w:p>
        </w:tc>
        <w:tc>
          <w:tcPr>
            <w:tcW w:w="2126" w:type="dxa"/>
            <w:gridSpan w:val="3"/>
            <w:vAlign w:val="center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604ABB" w:rsidRDefault="00B653DF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604ABB" w:rsidTr="00923D3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15000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18000</w:t>
            </w:r>
            <w:r>
              <w:rPr>
                <w:rFonts w:hint="eastAsia"/>
              </w:rPr>
              <w:t>）</w:t>
            </w:r>
            <w:r w:rsidRPr="00876FB8">
              <w:rPr>
                <w:rFonts w:hint="eastAsia"/>
              </w:rPr>
              <w:t>mPa</w:t>
            </w:r>
            <w:r w:rsidRPr="00876FB8">
              <w:rPr>
                <w:rFonts w:hint="eastAsia"/>
              </w:rPr>
              <w:t>﹒</w:t>
            </w:r>
            <w:r w:rsidRPr="00876FB8">
              <w:rPr>
                <w:rFonts w:hint="eastAsia"/>
              </w:rPr>
              <w:t>s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04ABB" w:rsidTr="00923D3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604ABB" w:rsidRDefault="00604ABB" w:rsidP="00604AB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1500</w:t>
            </w:r>
            <w:r w:rsidRPr="00876FB8">
              <w:rPr>
                <w:rFonts w:hint="eastAsia"/>
              </w:rPr>
              <w:t>mPa</w:t>
            </w:r>
            <w:r w:rsidRPr="00876FB8">
              <w:rPr>
                <w:rFonts w:hint="eastAsia"/>
              </w:rPr>
              <w:t>﹒</w:t>
            </w:r>
            <w:r w:rsidRPr="00876FB8">
              <w:rPr>
                <w:rFonts w:hint="eastAsia"/>
              </w:rPr>
              <w:t>s</w:t>
            </w:r>
          </w:p>
        </w:tc>
        <w:tc>
          <w:tcPr>
            <w:tcW w:w="2126" w:type="dxa"/>
            <w:gridSpan w:val="3"/>
            <w:vMerge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500</w:t>
            </w:r>
            <w:r w:rsidRPr="00876FB8">
              <w:rPr>
                <w:rFonts w:hint="eastAsia"/>
              </w:rPr>
              <w:t>mPa</w:t>
            </w:r>
            <w:r w:rsidRPr="00876FB8">
              <w:rPr>
                <w:rFonts w:hint="eastAsia"/>
              </w:rPr>
              <w:t>﹒</w:t>
            </w:r>
            <w:r w:rsidRPr="00876FB8">
              <w:rPr>
                <w:rFonts w:hint="eastAsia"/>
              </w:rPr>
              <w:t>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k=2</w:t>
            </w:r>
            <w:r>
              <w:rPr>
                <w:rFonts w:hint="eastAsia"/>
              </w:rPr>
              <w:t>）</w:t>
            </w:r>
          </w:p>
        </w:tc>
      </w:tr>
      <w:tr w:rsidR="00604ABB" w:rsidTr="00923D3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</w:tcPr>
          <w:p w:rsidR="00604ABB" w:rsidRDefault="00604ABB" w:rsidP="00923D3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04ABB" w:rsidTr="00923D34">
        <w:trPr>
          <w:trHeight w:val="553"/>
          <w:jc w:val="center"/>
        </w:trPr>
        <w:tc>
          <w:tcPr>
            <w:tcW w:w="9640" w:type="dxa"/>
            <w:gridSpan w:val="12"/>
          </w:tcPr>
          <w:p w:rsidR="00604ABB" w:rsidRDefault="00604ABB" w:rsidP="00923D3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04ABB" w:rsidTr="00923D34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gridSpan w:val="2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04ABB" w:rsidTr="00923D3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604ABB" w:rsidRDefault="00604ABB" w:rsidP="00923D3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604ABB" w:rsidRPr="00481BB6" w:rsidRDefault="00604ABB" w:rsidP="00923D3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604ABB" w:rsidRPr="00481BB6" w:rsidRDefault="00604ABB" w:rsidP="00923D3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604ABB" w:rsidRPr="00481BB6" w:rsidRDefault="00604ABB" w:rsidP="00923D3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604ABB" w:rsidRPr="00481BB6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4ABB" w:rsidRDefault="00604ABB" w:rsidP="00923D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4ABB" w:rsidTr="00923D34">
        <w:trPr>
          <w:trHeight w:val="451"/>
          <w:jc w:val="center"/>
        </w:trPr>
        <w:tc>
          <w:tcPr>
            <w:tcW w:w="2410" w:type="dxa"/>
            <w:gridSpan w:val="3"/>
          </w:tcPr>
          <w:p w:rsidR="00604ABB" w:rsidRDefault="002A3FB1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数字式粘度计</w:t>
            </w:r>
          </w:p>
        </w:tc>
        <w:tc>
          <w:tcPr>
            <w:tcW w:w="1134" w:type="dxa"/>
            <w:gridSpan w:val="2"/>
          </w:tcPr>
          <w:p w:rsidR="00604ABB" w:rsidRDefault="00604ABB" w:rsidP="002A3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－</w:t>
            </w:r>
            <w:r w:rsidR="002A3FB1">
              <w:rPr>
                <w:rFonts w:ascii="Times New Roman" w:hAnsi="Times New Roman" w:cs="Times New Roman" w:hint="eastAsia"/>
              </w:rPr>
              <w:t>200</w:t>
            </w:r>
            <w:r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2A3FB1" w:rsidRPr="00876FB8">
              <w:rPr>
                <w:rFonts w:hint="eastAsia"/>
              </w:rPr>
              <w:t>mPa</w:t>
            </w:r>
            <w:r w:rsidR="002A3FB1" w:rsidRPr="00876FB8">
              <w:rPr>
                <w:rFonts w:hint="eastAsia"/>
              </w:rPr>
              <w:t>﹒</w:t>
            </w:r>
            <w:r w:rsidR="002A3FB1" w:rsidRPr="00876FB8">
              <w:rPr>
                <w:rFonts w:hint="eastAsia"/>
              </w:rPr>
              <w:t>s</w:t>
            </w:r>
          </w:p>
        </w:tc>
        <w:tc>
          <w:tcPr>
            <w:tcW w:w="1560" w:type="dxa"/>
            <w:gridSpan w:val="2"/>
          </w:tcPr>
          <w:p w:rsidR="00604ABB" w:rsidRDefault="002A3FB1" w:rsidP="002A3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4%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k=2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34" w:type="dxa"/>
          </w:tcPr>
          <w:p w:rsidR="00604ABB" w:rsidRDefault="002A3FB1" w:rsidP="00923D3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984" w:type="dxa"/>
            <w:gridSpan w:val="2"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/>
          </w:tcPr>
          <w:p w:rsidR="00604ABB" w:rsidRDefault="00604ABB" w:rsidP="00923D34">
            <w:pPr>
              <w:rPr>
                <w:rFonts w:ascii="Times New Roman" w:hAnsi="Times New Roman" w:cs="Times New Roman"/>
              </w:rPr>
            </w:pPr>
          </w:p>
        </w:tc>
      </w:tr>
      <w:tr w:rsidR="00604ABB" w:rsidRPr="00FB4D37" w:rsidTr="00923D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测量过程控制规范编号</w:t>
            </w:r>
          </w:p>
        </w:tc>
        <w:tc>
          <w:tcPr>
            <w:tcW w:w="5847" w:type="dxa"/>
            <w:gridSpan w:val="8"/>
            <w:vAlign w:val="center"/>
          </w:tcPr>
          <w:p w:rsidR="00604ABB" w:rsidRPr="00FB4D37" w:rsidRDefault="002A3FB1" w:rsidP="00923D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检验标准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604ABB" w:rsidRPr="00FB4D37" w:rsidTr="00923D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47" w:type="dxa"/>
            <w:gridSpan w:val="8"/>
            <w:vAlign w:val="center"/>
          </w:tcPr>
          <w:p w:rsidR="00604ABB" w:rsidRPr="00FB4D37" w:rsidRDefault="009714B5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检验标准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604ABB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环境条件</w:t>
            </w:r>
          </w:p>
        </w:tc>
        <w:tc>
          <w:tcPr>
            <w:tcW w:w="5847" w:type="dxa"/>
            <w:gridSpan w:val="8"/>
            <w:vAlign w:val="center"/>
          </w:tcPr>
          <w:p w:rsidR="00604ABB" w:rsidRPr="00FB4D37" w:rsidRDefault="00604ABB" w:rsidP="00923D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温度：（15~</w:t>
            </w:r>
            <w:r w:rsidRPr="00FB4D37">
              <w:rPr>
                <w:rFonts w:ascii="宋体" w:hAnsi="宋体"/>
                <w:color w:val="000000" w:themeColor="text1"/>
                <w:szCs w:val="21"/>
              </w:rPr>
              <w:t>25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Pr="00FB4D37">
              <w:rPr>
                <w:rFonts w:ascii="宋体" w:hAnsi="宋体"/>
                <w:color w:val="000000" w:themeColor="text1"/>
                <w:szCs w:val="21"/>
              </w:rPr>
              <w:t>℃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FB4D37">
              <w:rPr>
                <w:rFonts w:ascii="宋体" w:hAnsi="宋体"/>
                <w:color w:val="000000" w:themeColor="text1"/>
                <w:szCs w:val="21"/>
              </w:rPr>
              <w:t>相对湿度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：45%~</w:t>
            </w:r>
            <w:r w:rsidRPr="00FB4D37">
              <w:rPr>
                <w:rFonts w:ascii="宋体" w:hAnsi="宋体"/>
                <w:color w:val="000000" w:themeColor="text1"/>
                <w:szCs w:val="21"/>
              </w:rPr>
              <w:t>75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604ABB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操作人员姓名</w:t>
            </w:r>
          </w:p>
        </w:tc>
        <w:tc>
          <w:tcPr>
            <w:tcW w:w="5847" w:type="dxa"/>
            <w:gridSpan w:val="8"/>
            <w:vAlign w:val="center"/>
          </w:tcPr>
          <w:p w:rsidR="00604ABB" w:rsidRPr="00FB4D37" w:rsidRDefault="00604ABB" w:rsidP="00923D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604ABB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测量不确定度评定方法</w:t>
            </w:r>
          </w:p>
        </w:tc>
        <w:tc>
          <w:tcPr>
            <w:tcW w:w="5847" w:type="dxa"/>
            <w:gridSpan w:val="8"/>
            <w:vAlign w:val="center"/>
          </w:tcPr>
          <w:p w:rsidR="00604ABB" w:rsidRPr="00FB4D37" w:rsidRDefault="00604ABB" w:rsidP="00923D34">
            <w:pPr>
              <w:jc w:val="center"/>
              <w:rPr>
                <w:color w:val="000000" w:themeColor="text1"/>
                <w:szCs w:val="21"/>
              </w:rPr>
            </w:pPr>
            <w:r w:rsidRPr="00FB4D37">
              <w:rPr>
                <w:rFonts w:hint="eastAsia"/>
                <w:color w:val="000000" w:themeColor="text1"/>
                <w:szCs w:val="21"/>
              </w:rPr>
              <w:t>见不确定度评定报告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604ABB" w:rsidRPr="00FB4D37" w:rsidTr="00923D34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有效性确认方法</w:t>
            </w:r>
          </w:p>
        </w:tc>
        <w:tc>
          <w:tcPr>
            <w:tcW w:w="5847" w:type="dxa"/>
            <w:gridSpan w:val="8"/>
            <w:vAlign w:val="center"/>
          </w:tcPr>
          <w:p w:rsidR="00604ABB" w:rsidRPr="00FB4D37" w:rsidRDefault="00604ABB" w:rsidP="00923D34">
            <w:pPr>
              <w:jc w:val="center"/>
              <w:rPr>
                <w:color w:val="000000" w:themeColor="text1"/>
                <w:szCs w:val="21"/>
              </w:rPr>
            </w:pPr>
            <w:r w:rsidRPr="00FB4D37">
              <w:rPr>
                <w:rFonts w:hint="eastAsia"/>
                <w:color w:val="000000" w:themeColor="text1"/>
                <w:szCs w:val="21"/>
              </w:rPr>
              <w:t>实际不确定度小于等于允许不确定度，过程有效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604ABB" w:rsidRPr="00FB4D37" w:rsidTr="00923D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测量过程监视方法、</w:t>
            </w:r>
          </w:p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监视记录</w:t>
            </w:r>
          </w:p>
        </w:tc>
        <w:tc>
          <w:tcPr>
            <w:tcW w:w="5847" w:type="dxa"/>
            <w:gridSpan w:val="8"/>
            <w:vAlign w:val="center"/>
          </w:tcPr>
          <w:p w:rsidR="00604ABB" w:rsidRPr="00FB4D37" w:rsidRDefault="00604ABB" w:rsidP="00923D34">
            <w:pPr>
              <w:jc w:val="center"/>
              <w:rPr>
                <w:color w:val="000000" w:themeColor="text1"/>
                <w:szCs w:val="21"/>
              </w:rPr>
            </w:pPr>
            <w:r w:rsidRPr="00FB4D37">
              <w:rPr>
                <w:rFonts w:hint="eastAsia"/>
                <w:color w:val="000000" w:themeColor="text1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用标准样品进行重复性测量，并绘制控制图。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</w:p>
        </w:tc>
      </w:tr>
      <w:tr w:rsidR="00604ABB" w:rsidRPr="00FB4D37" w:rsidTr="00923D34">
        <w:trPr>
          <w:trHeight w:val="351"/>
          <w:jc w:val="center"/>
        </w:trPr>
        <w:tc>
          <w:tcPr>
            <w:tcW w:w="2410" w:type="dxa"/>
            <w:gridSpan w:val="3"/>
            <w:vAlign w:val="center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控制图绘制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如果有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5847" w:type="dxa"/>
            <w:gridSpan w:val="8"/>
            <w:tcBorders>
              <w:top w:val="nil"/>
            </w:tcBorders>
            <w:vAlign w:val="center"/>
          </w:tcPr>
          <w:p w:rsidR="00604ABB" w:rsidRPr="00FB4D37" w:rsidRDefault="00604ABB" w:rsidP="00923D3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已绘制，符合要求</w:t>
            </w:r>
          </w:p>
        </w:tc>
        <w:tc>
          <w:tcPr>
            <w:tcW w:w="1383" w:type="dxa"/>
          </w:tcPr>
          <w:p w:rsidR="00604ABB" w:rsidRPr="00FB4D37" w:rsidRDefault="00604ABB" w:rsidP="00923D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</w:tr>
      <w:tr w:rsidR="00604ABB" w:rsidRPr="00FB4D37" w:rsidTr="00923D34">
        <w:trPr>
          <w:trHeight w:val="560"/>
          <w:jc w:val="center"/>
        </w:trPr>
        <w:tc>
          <w:tcPr>
            <w:tcW w:w="1091" w:type="dxa"/>
            <w:vAlign w:val="center"/>
          </w:tcPr>
          <w:p w:rsidR="00604ABB" w:rsidRPr="00FB4D37" w:rsidRDefault="00604ABB" w:rsidP="00923D3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综合评价</w:t>
            </w:r>
          </w:p>
        </w:tc>
        <w:tc>
          <w:tcPr>
            <w:tcW w:w="8549" w:type="dxa"/>
            <w:gridSpan w:val="11"/>
          </w:tcPr>
          <w:p w:rsidR="00604ABB" w:rsidRPr="00FB4D37" w:rsidRDefault="00604ABB" w:rsidP="00923D3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B4D3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审核记录：</w:t>
            </w:r>
          </w:p>
          <w:p w:rsidR="00604ABB" w:rsidRPr="00FB4D37" w:rsidRDefault="00604ABB" w:rsidP="00923D34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查计量要求导出满足顾客、组织和法律法规要求；测量方法已受控、环境条件满足要求、操作人员</w:t>
            </w:r>
            <w:r w:rsidRPr="00FB4D37">
              <w:rPr>
                <w:rFonts w:ascii="宋体" w:hAnsi="宋体"/>
                <w:color w:val="000000" w:themeColor="text1"/>
                <w:szCs w:val="21"/>
              </w:rPr>
              <w:t>黄炫锋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已进行培训合格后上岗；测量不确定度评定方法采用A、B类合成然后扩展，符合要求；测量过程监视</w:t>
            </w:r>
            <w:r w:rsidRPr="00FB4D37">
              <w:rPr>
                <w:rFonts w:hint="eastAsia"/>
                <w:color w:val="000000" w:themeColor="text1"/>
                <w:szCs w:val="21"/>
              </w:rPr>
              <w:t>每月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用标准样品进行重复性测量，并绘制控制图。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根据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控制图</w:t>
            </w:r>
            <w:r w:rsidRPr="00FB4D37">
              <w:rPr>
                <w:rFonts w:ascii="宋体" w:hAnsi="宋体" w:hint="eastAsia"/>
                <w:color w:val="000000" w:themeColor="text1"/>
                <w:szCs w:val="21"/>
              </w:rPr>
              <w:t>记录，该测量过程的控制处于受控状态，并保持有效。</w:t>
            </w:r>
          </w:p>
          <w:p w:rsidR="00604ABB" w:rsidRPr="00FB4D37" w:rsidRDefault="00604ABB" w:rsidP="00923D34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:rsidR="00604ABB" w:rsidRPr="00FB4D37" w:rsidRDefault="00604ABB" w:rsidP="00923D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审核结论：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□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符合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□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有缺陷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□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不符合（注：在选项上打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  <w:r w:rsidRPr="00FB4D37">
              <w:rPr>
                <w:rFonts w:ascii="Times New Roman" w:hAnsi="Times New Roman" w:cs="Times New Roman"/>
                <w:color w:val="000000" w:themeColor="text1"/>
                <w:szCs w:val="21"/>
              </w:rPr>
              <w:t>，只选一项。）</w:t>
            </w:r>
          </w:p>
        </w:tc>
      </w:tr>
    </w:tbl>
    <w:p w:rsidR="00604ABB" w:rsidRDefault="00604ABB" w:rsidP="00604AB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173990</wp:posOffset>
            </wp:positionV>
            <wp:extent cx="942975" cy="371475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ABB" w:rsidRPr="0020325F" w:rsidRDefault="00604ABB" w:rsidP="00604ABB">
      <w:pPr>
        <w:ind w:firstLineChars="300" w:firstLine="63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2172335</wp:posOffset>
            </wp:positionV>
            <wp:extent cx="942975" cy="374015"/>
            <wp:effectExtent l="19050" t="0" r="9525" b="0"/>
            <wp:wrapNone/>
            <wp:docPr id="6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965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2021.7.22         </w:t>
      </w:r>
      <w:r w:rsidRPr="00FA0965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   </w:t>
      </w:r>
      <w:r w:rsidRPr="00FA0965">
        <w:rPr>
          <w:rFonts w:hint="eastAsia"/>
          <w:color w:val="000000" w:themeColor="text1"/>
        </w:rPr>
        <w:t>部门</w:t>
      </w:r>
      <w:r w:rsidRPr="00FA0965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  <w:r w:rsidR="0020325F" w:rsidRPr="0020325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857250" cy="333375"/>
            <wp:effectExtent l="19050" t="0" r="0" b="0"/>
            <wp:docPr id="2" name="图片 1" descr="C:\Users\ADMINI~1\AppData\Local\Temp\16272199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7219980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96" w:rsidRPr="00604ABB" w:rsidRDefault="00553F52" w:rsidP="001B3BD9">
      <w:pPr>
        <w:spacing w:beforeLines="50"/>
        <w:rPr>
          <w:rFonts w:ascii="Times New Roman" w:eastAsia="宋体" w:hAnsi="Times New Roman" w:cs="Times New Roman"/>
          <w:szCs w:val="21"/>
        </w:rPr>
      </w:pPr>
    </w:p>
    <w:sectPr w:rsidR="00CB6E96" w:rsidRPr="00604ABB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52" w:rsidRDefault="00553F52" w:rsidP="000E06A0">
      <w:r>
        <w:separator/>
      </w:r>
    </w:p>
  </w:endnote>
  <w:endnote w:type="continuationSeparator" w:id="1">
    <w:p w:rsidR="00553F52" w:rsidRDefault="00553F52" w:rsidP="000E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52" w:rsidRDefault="00553F52" w:rsidP="000E06A0">
      <w:r>
        <w:separator/>
      </w:r>
    </w:p>
  </w:footnote>
  <w:footnote w:type="continuationSeparator" w:id="1">
    <w:p w:rsidR="00553F52" w:rsidRDefault="00553F52" w:rsidP="000E0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D0127C" w:rsidP="00DA485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D0127C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1B3BD9">
    <w:pPr>
      <w:pStyle w:val="a5"/>
      <w:pBdr>
        <w:bottom w:val="nil"/>
      </w:pBdr>
      <w:spacing w:line="320" w:lineRule="exact"/>
      <w:jc w:val="left"/>
    </w:pPr>
    <w:r w:rsidRPr="001B3BD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CB6E96" w:rsidRDefault="00D0127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127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1B3BD9">
    <w:pPr>
      <w:rPr>
        <w:sz w:val="18"/>
        <w:szCs w:val="18"/>
      </w:rPr>
    </w:pPr>
    <w:r w:rsidRPr="001B3BD9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6A0"/>
    <w:rsid w:val="000E06A0"/>
    <w:rsid w:val="001B3BD9"/>
    <w:rsid w:val="0020325F"/>
    <w:rsid w:val="002A3FB1"/>
    <w:rsid w:val="002C047B"/>
    <w:rsid w:val="00454B3E"/>
    <w:rsid w:val="00553F52"/>
    <w:rsid w:val="00604ABB"/>
    <w:rsid w:val="008D138D"/>
    <w:rsid w:val="009714B5"/>
    <w:rsid w:val="009B6F7A"/>
    <w:rsid w:val="00B653DF"/>
    <w:rsid w:val="00CD464A"/>
    <w:rsid w:val="00D0127C"/>
    <w:rsid w:val="00DA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209</Words>
  <Characters>1193</Characters>
  <Application>Microsoft Office Word</Application>
  <DocSecurity>0</DocSecurity>
  <Lines>9</Lines>
  <Paragraphs>2</Paragraphs>
  <ScaleCrop>false</ScaleCrop>
  <Company>Aliyun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59</cp:revision>
  <cp:lastPrinted>2017-03-07T01:14:00Z</cp:lastPrinted>
  <dcterms:created xsi:type="dcterms:W3CDTF">2015-10-14T00:36:00Z</dcterms:created>
  <dcterms:modified xsi:type="dcterms:W3CDTF">2021-07-25T14:13:00Z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