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16" w:rsidRDefault="00486C9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3:</w:t>
      </w:r>
    </w:p>
    <w:p w:rsidR="00627C16" w:rsidRDefault="00486C9D">
      <w:pPr>
        <w:ind w:firstLineChars="300" w:firstLine="904"/>
        <w:jc w:val="center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t>测量过程有效性确认表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1018"/>
        <w:gridCol w:w="1178"/>
        <w:gridCol w:w="2611"/>
        <w:gridCol w:w="370"/>
        <w:gridCol w:w="807"/>
        <w:gridCol w:w="2156"/>
      </w:tblGrid>
      <w:tr w:rsidR="00627C16">
        <w:trPr>
          <w:trHeight w:val="792"/>
        </w:trPr>
        <w:tc>
          <w:tcPr>
            <w:tcW w:w="1540" w:type="dxa"/>
            <w:gridSpan w:val="2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018" w:type="dxa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202101</w:t>
            </w:r>
          </w:p>
        </w:tc>
        <w:tc>
          <w:tcPr>
            <w:tcW w:w="1178" w:type="dxa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611" w:type="dxa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FS6</w:t>
            </w:r>
            <w:r>
              <w:rPr>
                <w:rFonts w:hint="eastAsia"/>
                <w:szCs w:val="21"/>
              </w:rPr>
              <w:t>环网柜导向套孔径尺寸测量</w:t>
            </w:r>
            <w:r>
              <w:rPr>
                <w:szCs w:val="21"/>
              </w:rPr>
              <w:t>过程</w:t>
            </w:r>
          </w:p>
        </w:tc>
        <w:tc>
          <w:tcPr>
            <w:tcW w:w="1177" w:type="dxa"/>
            <w:gridSpan w:val="2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156" w:type="dxa"/>
            <w:vAlign w:val="center"/>
          </w:tcPr>
          <w:p w:rsidR="00627C16" w:rsidRDefault="00627C1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</w:p>
          <w:p w:rsidR="00627C16" w:rsidRDefault="00486C9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  <w:shd w:val="clear" w:color="auto" w:fill="FFFFFF"/>
              </w:rPr>
              <w:t>Q/SJ.CL.GF-F-202102</w:t>
            </w:r>
          </w:p>
        </w:tc>
      </w:tr>
      <w:tr w:rsidR="00627C16">
        <w:trPr>
          <w:trHeight w:val="365"/>
        </w:trPr>
        <w:tc>
          <w:tcPr>
            <w:tcW w:w="1540" w:type="dxa"/>
            <w:gridSpan w:val="2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18" w:type="dxa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质量检验部</w:t>
            </w:r>
          </w:p>
        </w:tc>
        <w:tc>
          <w:tcPr>
            <w:tcW w:w="1178" w:type="dxa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611" w:type="dxa"/>
            <w:vAlign w:val="center"/>
          </w:tcPr>
          <w:p w:rsidR="00627C16" w:rsidRDefault="006D647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486C9D">
              <w:rPr>
                <w:rFonts w:hint="eastAsia"/>
                <w:szCs w:val="21"/>
              </w:rPr>
              <w:t>径尺寸</w:t>
            </w:r>
          </w:p>
        </w:tc>
        <w:tc>
          <w:tcPr>
            <w:tcW w:w="1177" w:type="dxa"/>
            <w:gridSpan w:val="2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56" w:type="dxa"/>
            <w:vAlign w:val="center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27C16">
        <w:trPr>
          <w:trHeight w:val="2352"/>
        </w:trPr>
        <w:tc>
          <w:tcPr>
            <w:tcW w:w="9680" w:type="dxa"/>
            <w:gridSpan w:val="8"/>
          </w:tcPr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627C16" w:rsidRDefault="00486C9D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5-30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mm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内测千分尺</w:t>
            </w:r>
            <w:r>
              <w:rPr>
                <w:szCs w:val="21"/>
              </w:rPr>
              <w:t>，最大允许误差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0.007mm</w:t>
            </w:r>
            <w:r>
              <w:rPr>
                <w:szCs w:val="21"/>
              </w:rPr>
              <w:t>，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2mm</w:t>
            </w:r>
            <w:r>
              <w:rPr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rFonts w:hint="eastAsia"/>
                <w:szCs w:val="21"/>
              </w:rPr>
              <w:t>。</w:t>
            </w:r>
          </w:p>
          <w:p w:rsidR="00627C16" w:rsidRDefault="00486C9D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>SOJO</w:t>
            </w:r>
            <w:r>
              <w:rPr>
                <w:snapToGrid w:val="0"/>
                <w:kern w:val="0"/>
                <w:szCs w:val="21"/>
              </w:rPr>
              <w:t>-ZD-202102</w:t>
            </w:r>
            <w:r>
              <w:rPr>
                <w:snapToGrid w:val="0"/>
                <w:kern w:val="0"/>
                <w:szCs w:val="21"/>
              </w:rPr>
              <w:t>《内测千分尺测量作业指导书》</w:t>
            </w:r>
            <w:r>
              <w:rPr>
                <w:szCs w:val="21"/>
              </w:rPr>
              <w:t>。</w:t>
            </w:r>
          </w:p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  <w:r>
              <w:rPr>
                <w:kern w:val="0"/>
                <w:szCs w:val="21"/>
              </w:rPr>
              <w:t>。</w:t>
            </w:r>
          </w:p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>无</w:t>
            </w:r>
            <w:r>
              <w:rPr>
                <w:kern w:val="0"/>
                <w:szCs w:val="21"/>
              </w:rPr>
              <w:t>。</w:t>
            </w:r>
          </w:p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627C16">
        <w:trPr>
          <w:trHeight w:val="6419"/>
        </w:trPr>
        <w:tc>
          <w:tcPr>
            <w:tcW w:w="9680" w:type="dxa"/>
            <w:gridSpan w:val="8"/>
          </w:tcPr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627C16" w:rsidRDefault="00627C16">
            <w:pPr>
              <w:rPr>
                <w:kern w:val="0"/>
                <w:szCs w:val="21"/>
              </w:rPr>
            </w:pPr>
          </w:p>
          <w:p w:rsidR="00627C16" w:rsidRDefault="00486C9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查</w:t>
            </w:r>
            <w:r>
              <w:rPr>
                <w:color w:val="000000" w:themeColor="text1"/>
                <w:kern w:val="0"/>
                <w:szCs w:val="21"/>
              </w:rPr>
              <w:t>（</w:t>
            </w:r>
            <w:r>
              <w:rPr>
                <w:color w:val="000000" w:themeColor="text1"/>
                <w:kern w:val="0"/>
                <w:szCs w:val="21"/>
              </w:rPr>
              <w:t>5-30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mm</w:t>
            </w:r>
            <w:r>
              <w:rPr>
                <w:color w:val="000000" w:themeColor="text1"/>
                <w:kern w:val="0"/>
                <w:szCs w:val="21"/>
              </w:rPr>
              <w:t>内测千分尺校准证书</w:t>
            </w:r>
            <w:r>
              <w:rPr>
                <w:color w:val="000000" w:themeColor="text1"/>
                <w:szCs w:val="21"/>
              </w:rPr>
              <w:t>，校准单位</w:t>
            </w:r>
            <w:r>
              <w:rPr>
                <w:color w:val="000000" w:themeColor="text1"/>
                <w:szCs w:val="21"/>
              </w:rPr>
              <w:t>:</w:t>
            </w:r>
            <w:r>
              <w:rPr>
                <w:bCs/>
                <w:szCs w:val="21"/>
              </w:rPr>
              <w:t>天津天传电控设备检测有限公司</w:t>
            </w:r>
            <w:r>
              <w:rPr>
                <w:bCs/>
                <w:szCs w:val="21"/>
              </w:rPr>
              <w:t>,</w:t>
            </w:r>
            <w:r>
              <w:rPr>
                <w:bCs/>
                <w:color w:val="000000" w:themeColor="text1"/>
                <w:szCs w:val="21"/>
              </w:rPr>
              <w:t>校准日期：</w:t>
            </w:r>
            <w:r>
              <w:rPr>
                <w:bCs/>
                <w:color w:val="000000" w:themeColor="text1"/>
                <w:szCs w:val="21"/>
              </w:rPr>
              <w:t>202</w:t>
            </w:r>
            <w:r>
              <w:rPr>
                <w:rFonts w:hint="eastAsia"/>
                <w:bCs/>
                <w:color w:val="000000" w:themeColor="text1"/>
                <w:szCs w:val="21"/>
              </w:rPr>
              <w:t>1</w:t>
            </w:r>
            <w:r>
              <w:rPr>
                <w:bCs/>
                <w:color w:val="000000" w:themeColor="text1"/>
                <w:szCs w:val="21"/>
              </w:rPr>
              <w:t>年</w:t>
            </w:r>
          </w:p>
          <w:p w:rsidR="00627C16" w:rsidRDefault="00486C9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>
              <w:rPr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Cs/>
                <w:color w:val="000000" w:themeColor="text1"/>
                <w:szCs w:val="21"/>
              </w:rPr>
              <w:t>27</w:t>
            </w:r>
            <w:r>
              <w:rPr>
                <w:bCs/>
                <w:color w:val="000000" w:themeColor="text1"/>
                <w:szCs w:val="21"/>
              </w:rPr>
              <w:t>日</w:t>
            </w:r>
            <w:r>
              <w:rPr>
                <w:bCs/>
                <w:szCs w:val="21"/>
              </w:rPr>
              <w:t>，</w:t>
            </w:r>
            <w:r>
              <w:rPr>
                <w:szCs w:val="21"/>
              </w:rPr>
              <w:t>符合要求。</w:t>
            </w:r>
          </w:p>
          <w:p w:rsidR="00627C16" w:rsidRDefault="00627C16">
            <w:pPr>
              <w:rPr>
                <w:szCs w:val="21"/>
              </w:rPr>
            </w:pPr>
          </w:p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、检测过程有效性确认</w:t>
            </w:r>
          </w:p>
          <w:p w:rsidR="00627C16" w:rsidRDefault="00486C9D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用比较法对测量过程进行有效性确认：</w:t>
            </w:r>
          </w:p>
          <w:p w:rsidR="00627C16" w:rsidRDefault="00486C9D">
            <w:pPr>
              <w:spacing w:line="42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color w:val="000000" w:themeColor="text1"/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06</w:t>
            </w:r>
            <w:bookmarkStart w:id="0" w:name="_GoBack"/>
            <w:bookmarkEnd w:id="0"/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28</w:t>
            </w:r>
            <w:r>
              <w:rPr>
                <w:color w:val="000000" w:themeColor="text1"/>
                <w:kern w:val="0"/>
                <w:szCs w:val="21"/>
              </w:rPr>
              <w:t>日，用（</w:t>
            </w:r>
            <w:r>
              <w:rPr>
                <w:color w:val="000000" w:themeColor="text1"/>
                <w:kern w:val="0"/>
                <w:szCs w:val="21"/>
              </w:rPr>
              <w:t>5-30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mm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的内测千分尺</w:t>
            </w:r>
            <w:r>
              <w:rPr>
                <w:color w:val="000000" w:themeColor="text1"/>
                <w:kern w:val="0"/>
                <w:szCs w:val="21"/>
              </w:rPr>
              <w:t>对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工件</w:t>
            </w:r>
            <w:r>
              <w:rPr>
                <w:color w:val="000000" w:themeColor="text1"/>
                <w:kern w:val="0"/>
                <w:szCs w:val="21"/>
              </w:rPr>
              <w:t>进行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测量</w:t>
            </w:r>
            <w:r>
              <w:rPr>
                <w:color w:val="000000" w:themeColor="text1"/>
                <w:kern w:val="0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平均值为</w:t>
            </w:r>
            <w:r>
              <w:rPr>
                <w:color w:val="000000" w:themeColor="text1"/>
                <w:position w:val="-10"/>
                <w:szCs w:val="21"/>
              </w:rPr>
              <w:object w:dxaOrig="213" w:dyaOrig="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4.95pt" o:ole="">
                  <v:imagedata r:id="rId6" o:title=""/>
                </v:shape>
                <o:OLEObject Type="Embed" ProgID="Equation.3" ShapeID="_x0000_i1025" DrawAspect="Content" ObjectID="_1690394342" r:id="rId7"/>
              </w:objec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color w:val="000000" w:themeColor="text1"/>
                <w:szCs w:val="21"/>
              </w:rPr>
              <w:t>=7.03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mm</w:t>
            </w:r>
          </w:p>
          <w:p w:rsidR="00627C16" w:rsidRDefault="00486C9D">
            <w:pPr>
              <w:spacing w:line="360" w:lineRule="auto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color w:val="000000" w:themeColor="text1"/>
                <w:kern w:val="0"/>
                <w:szCs w:val="21"/>
              </w:rPr>
              <w:t>2021</w:t>
            </w:r>
            <w:r>
              <w:rPr>
                <w:color w:val="000000" w:themeColor="text1"/>
                <w:kern w:val="0"/>
                <w:szCs w:val="21"/>
              </w:rPr>
              <w:t>年</w:t>
            </w:r>
            <w:r>
              <w:rPr>
                <w:color w:val="000000" w:themeColor="text1"/>
                <w:kern w:val="0"/>
                <w:szCs w:val="21"/>
              </w:rPr>
              <w:t>07</w:t>
            </w:r>
            <w:r>
              <w:rPr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color w:val="000000" w:themeColor="text1"/>
                <w:kern w:val="0"/>
                <w:szCs w:val="21"/>
              </w:rPr>
              <w:t>日，用（</w:t>
            </w:r>
            <w:r>
              <w:rPr>
                <w:color w:val="000000" w:themeColor="text1"/>
                <w:kern w:val="0"/>
                <w:szCs w:val="21"/>
              </w:rPr>
              <w:t>5-30</w:t>
            </w:r>
            <w:r>
              <w:rPr>
                <w:color w:val="000000" w:themeColor="text1"/>
                <w:kern w:val="0"/>
                <w:szCs w:val="21"/>
              </w:rPr>
              <w:t>）</w:t>
            </w:r>
            <w:r>
              <w:rPr>
                <w:color w:val="000000" w:themeColor="text1"/>
                <w:kern w:val="0"/>
                <w:szCs w:val="21"/>
              </w:rPr>
              <w:t>mm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的内测千分尺</w:t>
            </w:r>
            <w:r>
              <w:rPr>
                <w:color w:val="000000" w:themeColor="text1"/>
                <w:kern w:val="0"/>
                <w:szCs w:val="21"/>
              </w:rPr>
              <w:t>对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工件</w:t>
            </w:r>
            <w:r>
              <w:rPr>
                <w:color w:val="000000" w:themeColor="text1"/>
                <w:kern w:val="0"/>
                <w:szCs w:val="21"/>
              </w:rPr>
              <w:t>进行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测量</w:t>
            </w:r>
            <w:r>
              <w:rPr>
                <w:color w:val="000000" w:themeColor="text1"/>
                <w:kern w:val="0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平均值为</w:t>
            </w:r>
            <w:r>
              <w:rPr>
                <w:color w:val="000000" w:themeColor="text1"/>
                <w:position w:val="-10"/>
                <w:szCs w:val="21"/>
              </w:rPr>
              <w:object w:dxaOrig="213" w:dyaOrig="301">
                <v:shape id="_x0000_i1026" type="#_x0000_t75" style="width:10.7pt;height:14.95pt" o:ole="">
                  <v:imagedata r:id="rId8" o:title=""/>
                </v:shape>
                <o:OLEObject Type="Embed" ProgID="Equation.3" ShapeID="_x0000_i1026" DrawAspect="Content" ObjectID="_1690394343" r:id="rId9"/>
              </w:object>
            </w:r>
            <w:r>
              <w:rPr>
                <w:color w:val="000000" w:themeColor="text1"/>
                <w:szCs w:val="21"/>
                <w:vertAlign w:val="subscript"/>
              </w:rPr>
              <w:t>2</w:t>
            </w:r>
            <w:r>
              <w:rPr>
                <w:color w:val="000000" w:themeColor="text1"/>
                <w:szCs w:val="21"/>
              </w:rPr>
              <w:t>=7.0</w:t>
            </w:r>
            <w:r>
              <w:rPr>
                <w:rFonts w:hint="eastAsia"/>
                <w:color w:val="000000" w:themeColor="text1"/>
                <w:szCs w:val="21"/>
              </w:rPr>
              <w:t>36</w:t>
            </w:r>
            <w:r>
              <w:rPr>
                <w:color w:val="000000" w:themeColor="text1"/>
                <w:szCs w:val="21"/>
              </w:rPr>
              <w:t>mm</w:t>
            </w:r>
          </w:p>
          <w:p w:rsidR="00627C16" w:rsidRDefault="00486C9D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该测量过程的</w:t>
            </w:r>
            <w:r>
              <w:rPr>
                <w:szCs w:val="21"/>
              </w:rPr>
              <w:t>扩展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rFonts w:hint="eastAsia"/>
                <w:szCs w:val="21"/>
              </w:rPr>
              <w:t>0.005mm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，则</w:t>
            </w:r>
            <w:r>
              <w:rPr>
                <w:rFonts w:hint="eastAsia"/>
                <w:szCs w:val="21"/>
              </w:rPr>
              <w:t>：</w:t>
            </w:r>
          </w:p>
          <w:p w:rsidR="00627C16" w:rsidRDefault="00486C9D">
            <w:pPr>
              <w:widowControl/>
              <w:ind w:firstLineChars="200" w:firstLine="42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943" w:dyaOrig="877">
                <v:shape id="_x0000_i1027" type="#_x0000_t75" style="width:147.2pt;height:43.85pt" o:ole="">
                  <v:imagedata r:id="rId10" o:title=""/>
                </v:shape>
                <o:OLEObject Type="Embed" ProgID="Equation.3" ShapeID="_x0000_i1027" DrawAspect="Content" ObjectID="_1690394344" r:id="rId11"/>
              </w:object>
            </w:r>
            <w:r>
              <w:rPr>
                <w:kern w:val="0"/>
                <w:szCs w:val="21"/>
              </w:rPr>
              <w:t xml:space="preserve">   </w:t>
            </w:r>
          </w:p>
          <w:p w:rsidR="00627C16" w:rsidRDefault="00486C9D">
            <w:pPr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627C16" w:rsidRDefault="00627C16">
            <w:pPr>
              <w:rPr>
                <w:kern w:val="0"/>
                <w:szCs w:val="21"/>
              </w:rPr>
            </w:pPr>
          </w:p>
          <w:p w:rsidR="00627C16" w:rsidRDefault="00627C16">
            <w:pPr>
              <w:rPr>
                <w:kern w:val="0"/>
                <w:szCs w:val="21"/>
              </w:rPr>
            </w:pPr>
          </w:p>
          <w:p w:rsidR="00627C16" w:rsidRDefault="00627C16">
            <w:pPr>
              <w:rPr>
                <w:kern w:val="0"/>
                <w:szCs w:val="21"/>
              </w:rPr>
            </w:pPr>
          </w:p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赵军</w:t>
            </w:r>
            <w:r>
              <w:rPr>
                <w:kern w:val="0"/>
                <w:szCs w:val="21"/>
              </w:rPr>
              <w:t xml:space="preserve">  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29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627C16">
        <w:tc>
          <w:tcPr>
            <w:tcW w:w="9680" w:type="dxa"/>
            <w:gridSpan w:val="8"/>
          </w:tcPr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627C16" w:rsidRDefault="00627C16">
            <w:pPr>
              <w:rPr>
                <w:kern w:val="0"/>
                <w:szCs w:val="21"/>
              </w:rPr>
            </w:pPr>
          </w:p>
          <w:p w:rsidR="00627C16" w:rsidRDefault="00627C16">
            <w:pPr>
              <w:rPr>
                <w:kern w:val="0"/>
                <w:szCs w:val="21"/>
              </w:rPr>
            </w:pPr>
          </w:p>
        </w:tc>
      </w:tr>
      <w:tr w:rsidR="00627C16">
        <w:tc>
          <w:tcPr>
            <w:tcW w:w="1124" w:type="dxa"/>
          </w:tcPr>
          <w:p w:rsidR="00627C16" w:rsidRDefault="00486C9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627C16" w:rsidRDefault="00486C9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627C16" w:rsidRDefault="00486C9D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27C16">
        <w:tc>
          <w:tcPr>
            <w:tcW w:w="1124" w:type="dxa"/>
          </w:tcPr>
          <w:p w:rsidR="00627C16" w:rsidRDefault="00627C1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627C16" w:rsidRDefault="00627C16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627C16" w:rsidRDefault="00627C16">
            <w:pPr>
              <w:rPr>
                <w:kern w:val="0"/>
                <w:szCs w:val="21"/>
              </w:rPr>
            </w:pPr>
          </w:p>
        </w:tc>
      </w:tr>
      <w:tr w:rsidR="00627C16">
        <w:tc>
          <w:tcPr>
            <w:tcW w:w="1124" w:type="dxa"/>
          </w:tcPr>
          <w:p w:rsidR="00627C16" w:rsidRDefault="00627C1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627C16" w:rsidRDefault="00627C16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627C16" w:rsidRDefault="00627C16">
            <w:pPr>
              <w:rPr>
                <w:kern w:val="0"/>
                <w:szCs w:val="21"/>
              </w:rPr>
            </w:pPr>
          </w:p>
        </w:tc>
      </w:tr>
    </w:tbl>
    <w:p w:rsidR="00627C16" w:rsidRDefault="00627C16"/>
    <w:sectPr w:rsidR="0062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25EA0"/>
    <w:multiLevelType w:val="singleLevel"/>
    <w:tmpl w:val="7CB25EA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60D70"/>
    <w:rsid w:val="00085035"/>
    <w:rsid w:val="000A31E5"/>
    <w:rsid w:val="00147179"/>
    <w:rsid w:val="00155CCF"/>
    <w:rsid w:val="0019548E"/>
    <w:rsid w:val="001C476E"/>
    <w:rsid w:val="001F7164"/>
    <w:rsid w:val="00242719"/>
    <w:rsid w:val="00245D98"/>
    <w:rsid w:val="002534C0"/>
    <w:rsid w:val="002769A3"/>
    <w:rsid w:val="002841DE"/>
    <w:rsid w:val="00285C9B"/>
    <w:rsid w:val="002B746D"/>
    <w:rsid w:val="002C1369"/>
    <w:rsid w:val="0031525A"/>
    <w:rsid w:val="0032214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86C9D"/>
    <w:rsid w:val="004A39AE"/>
    <w:rsid w:val="004C5496"/>
    <w:rsid w:val="004C697D"/>
    <w:rsid w:val="004C6FD7"/>
    <w:rsid w:val="004E37C1"/>
    <w:rsid w:val="004E3DE6"/>
    <w:rsid w:val="005009BE"/>
    <w:rsid w:val="00516F19"/>
    <w:rsid w:val="0052329F"/>
    <w:rsid w:val="00553385"/>
    <w:rsid w:val="005B1D01"/>
    <w:rsid w:val="005C0ED0"/>
    <w:rsid w:val="005E16D3"/>
    <w:rsid w:val="005E5150"/>
    <w:rsid w:val="005F2E7A"/>
    <w:rsid w:val="00627C16"/>
    <w:rsid w:val="006B4C2F"/>
    <w:rsid w:val="006C46E7"/>
    <w:rsid w:val="006D2339"/>
    <w:rsid w:val="006D6476"/>
    <w:rsid w:val="00712B77"/>
    <w:rsid w:val="00761BBF"/>
    <w:rsid w:val="00785541"/>
    <w:rsid w:val="007C3D73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D19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407E2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090DA6"/>
    <w:rsid w:val="016B60D7"/>
    <w:rsid w:val="01E86E41"/>
    <w:rsid w:val="02325D64"/>
    <w:rsid w:val="023B696C"/>
    <w:rsid w:val="0260121F"/>
    <w:rsid w:val="026E27CB"/>
    <w:rsid w:val="02C25ABC"/>
    <w:rsid w:val="042C0D10"/>
    <w:rsid w:val="053B192E"/>
    <w:rsid w:val="05502292"/>
    <w:rsid w:val="06780FD1"/>
    <w:rsid w:val="076D3862"/>
    <w:rsid w:val="07AD5CCE"/>
    <w:rsid w:val="08B673B6"/>
    <w:rsid w:val="08B71608"/>
    <w:rsid w:val="096B1082"/>
    <w:rsid w:val="09A36C77"/>
    <w:rsid w:val="09D65729"/>
    <w:rsid w:val="09E20BCB"/>
    <w:rsid w:val="0A7D22C2"/>
    <w:rsid w:val="0AD65606"/>
    <w:rsid w:val="0E48275D"/>
    <w:rsid w:val="0E761080"/>
    <w:rsid w:val="0EAA6D9B"/>
    <w:rsid w:val="0ED703FC"/>
    <w:rsid w:val="0EDA7075"/>
    <w:rsid w:val="0EE74F6E"/>
    <w:rsid w:val="0F5B2B1B"/>
    <w:rsid w:val="0F7C39C0"/>
    <w:rsid w:val="0F864F60"/>
    <w:rsid w:val="0FA8224E"/>
    <w:rsid w:val="0FDB1670"/>
    <w:rsid w:val="0FF72559"/>
    <w:rsid w:val="10926C3F"/>
    <w:rsid w:val="10CA716D"/>
    <w:rsid w:val="10D97158"/>
    <w:rsid w:val="10F17E2E"/>
    <w:rsid w:val="10FB0F04"/>
    <w:rsid w:val="110F4627"/>
    <w:rsid w:val="1174482C"/>
    <w:rsid w:val="119A4296"/>
    <w:rsid w:val="11B147EF"/>
    <w:rsid w:val="11BA753B"/>
    <w:rsid w:val="11DD2E47"/>
    <w:rsid w:val="120E49DF"/>
    <w:rsid w:val="12B55EA4"/>
    <w:rsid w:val="12C063C8"/>
    <w:rsid w:val="135A7270"/>
    <w:rsid w:val="13957C3C"/>
    <w:rsid w:val="13E41B35"/>
    <w:rsid w:val="14A558FF"/>
    <w:rsid w:val="150A6223"/>
    <w:rsid w:val="15D3130B"/>
    <w:rsid w:val="17082EC9"/>
    <w:rsid w:val="17432CF1"/>
    <w:rsid w:val="17480071"/>
    <w:rsid w:val="17BD791D"/>
    <w:rsid w:val="19733255"/>
    <w:rsid w:val="1A287A6B"/>
    <w:rsid w:val="1A322A46"/>
    <w:rsid w:val="1A9A5300"/>
    <w:rsid w:val="1AC00ACD"/>
    <w:rsid w:val="1AF6387B"/>
    <w:rsid w:val="1B065BBF"/>
    <w:rsid w:val="1B4D0E08"/>
    <w:rsid w:val="1BA87238"/>
    <w:rsid w:val="1CA05B62"/>
    <w:rsid w:val="1D622825"/>
    <w:rsid w:val="1D6C4CA0"/>
    <w:rsid w:val="1EE64F1E"/>
    <w:rsid w:val="1EFF3C67"/>
    <w:rsid w:val="1F6A7274"/>
    <w:rsid w:val="1FE1196E"/>
    <w:rsid w:val="20072A16"/>
    <w:rsid w:val="20994E64"/>
    <w:rsid w:val="20F06F90"/>
    <w:rsid w:val="21031952"/>
    <w:rsid w:val="21782762"/>
    <w:rsid w:val="2399198F"/>
    <w:rsid w:val="23D414F2"/>
    <w:rsid w:val="25B37E86"/>
    <w:rsid w:val="25E302C6"/>
    <w:rsid w:val="26556FB0"/>
    <w:rsid w:val="26967295"/>
    <w:rsid w:val="2732601E"/>
    <w:rsid w:val="273C55BB"/>
    <w:rsid w:val="279B5571"/>
    <w:rsid w:val="27C9383A"/>
    <w:rsid w:val="27CC0946"/>
    <w:rsid w:val="287C6B79"/>
    <w:rsid w:val="288C3005"/>
    <w:rsid w:val="28D67D26"/>
    <w:rsid w:val="29770310"/>
    <w:rsid w:val="2A687659"/>
    <w:rsid w:val="2B3F61F4"/>
    <w:rsid w:val="2B68475E"/>
    <w:rsid w:val="2CF318BC"/>
    <w:rsid w:val="2D0F4C79"/>
    <w:rsid w:val="2D2515B4"/>
    <w:rsid w:val="2D3557B9"/>
    <w:rsid w:val="2D740C39"/>
    <w:rsid w:val="2E483E55"/>
    <w:rsid w:val="2ED36914"/>
    <w:rsid w:val="2F4609F6"/>
    <w:rsid w:val="2F9F3AAA"/>
    <w:rsid w:val="2FBB090F"/>
    <w:rsid w:val="3125464F"/>
    <w:rsid w:val="31476007"/>
    <w:rsid w:val="31C24F65"/>
    <w:rsid w:val="31D85678"/>
    <w:rsid w:val="32130D06"/>
    <w:rsid w:val="32FA3A10"/>
    <w:rsid w:val="331049B2"/>
    <w:rsid w:val="33B92A98"/>
    <w:rsid w:val="33E23E08"/>
    <w:rsid w:val="33EE71F2"/>
    <w:rsid w:val="37043E05"/>
    <w:rsid w:val="37174EF1"/>
    <w:rsid w:val="374A0880"/>
    <w:rsid w:val="37DF56DE"/>
    <w:rsid w:val="37E7112B"/>
    <w:rsid w:val="37F313B2"/>
    <w:rsid w:val="38097D2D"/>
    <w:rsid w:val="39174F2A"/>
    <w:rsid w:val="391D0BC0"/>
    <w:rsid w:val="39496C34"/>
    <w:rsid w:val="39653AF2"/>
    <w:rsid w:val="39980E1F"/>
    <w:rsid w:val="39C4625E"/>
    <w:rsid w:val="39DC01EB"/>
    <w:rsid w:val="3A9C22A0"/>
    <w:rsid w:val="3B8E6453"/>
    <w:rsid w:val="3B947729"/>
    <w:rsid w:val="3CCE6492"/>
    <w:rsid w:val="3DA62342"/>
    <w:rsid w:val="3DE8626F"/>
    <w:rsid w:val="3E081277"/>
    <w:rsid w:val="3E8D7D67"/>
    <w:rsid w:val="3EC16F05"/>
    <w:rsid w:val="3EED5D71"/>
    <w:rsid w:val="3F747E72"/>
    <w:rsid w:val="3FCE1286"/>
    <w:rsid w:val="3FF000B0"/>
    <w:rsid w:val="405D3FCB"/>
    <w:rsid w:val="417C6EC0"/>
    <w:rsid w:val="41E0429B"/>
    <w:rsid w:val="42097D15"/>
    <w:rsid w:val="424324F9"/>
    <w:rsid w:val="430046EF"/>
    <w:rsid w:val="436048E0"/>
    <w:rsid w:val="43B60489"/>
    <w:rsid w:val="442654D4"/>
    <w:rsid w:val="44A55CCE"/>
    <w:rsid w:val="45674CEE"/>
    <w:rsid w:val="45733EA5"/>
    <w:rsid w:val="45D467A9"/>
    <w:rsid w:val="462279B7"/>
    <w:rsid w:val="480D28ED"/>
    <w:rsid w:val="486B6DFC"/>
    <w:rsid w:val="48F23E2F"/>
    <w:rsid w:val="49212FE1"/>
    <w:rsid w:val="49217BDF"/>
    <w:rsid w:val="494250D6"/>
    <w:rsid w:val="4B2C1AD8"/>
    <w:rsid w:val="4B49653C"/>
    <w:rsid w:val="4BA02782"/>
    <w:rsid w:val="4BE53206"/>
    <w:rsid w:val="4BF83A28"/>
    <w:rsid w:val="4BF90CD8"/>
    <w:rsid w:val="4C7445AF"/>
    <w:rsid w:val="4CAB3DA4"/>
    <w:rsid w:val="4CCA4AE1"/>
    <w:rsid w:val="4D2A634B"/>
    <w:rsid w:val="4DE647D7"/>
    <w:rsid w:val="4E374358"/>
    <w:rsid w:val="4E4378B0"/>
    <w:rsid w:val="4FB27E00"/>
    <w:rsid w:val="4FFD3B0D"/>
    <w:rsid w:val="505E12DF"/>
    <w:rsid w:val="5144654D"/>
    <w:rsid w:val="518215B8"/>
    <w:rsid w:val="522B58B1"/>
    <w:rsid w:val="536E4ECD"/>
    <w:rsid w:val="55520177"/>
    <w:rsid w:val="5603500E"/>
    <w:rsid w:val="560C21C4"/>
    <w:rsid w:val="562E360F"/>
    <w:rsid w:val="56447F6C"/>
    <w:rsid w:val="56C3440A"/>
    <w:rsid w:val="56FD53BB"/>
    <w:rsid w:val="57C21839"/>
    <w:rsid w:val="57C8539E"/>
    <w:rsid w:val="57D34600"/>
    <w:rsid w:val="57F15CFC"/>
    <w:rsid w:val="57FF67F1"/>
    <w:rsid w:val="582369FD"/>
    <w:rsid w:val="58FA2C9A"/>
    <w:rsid w:val="5A070107"/>
    <w:rsid w:val="5A963F6A"/>
    <w:rsid w:val="5AB54C81"/>
    <w:rsid w:val="5AC21628"/>
    <w:rsid w:val="5AD85BE5"/>
    <w:rsid w:val="5D1702B6"/>
    <w:rsid w:val="5D895E01"/>
    <w:rsid w:val="5D992AD7"/>
    <w:rsid w:val="5E911B5B"/>
    <w:rsid w:val="5E942B26"/>
    <w:rsid w:val="5F0A2FB8"/>
    <w:rsid w:val="5F206106"/>
    <w:rsid w:val="5F3C43BC"/>
    <w:rsid w:val="5F4816E4"/>
    <w:rsid w:val="60941FD3"/>
    <w:rsid w:val="615A7566"/>
    <w:rsid w:val="61BE490E"/>
    <w:rsid w:val="63F97E65"/>
    <w:rsid w:val="64065365"/>
    <w:rsid w:val="64153D54"/>
    <w:rsid w:val="64D85A64"/>
    <w:rsid w:val="64DF1110"/>
    <w:rsid w:val="65821056"/>
    <w:rsid w:val="65C90873"/>
    <w:rsid w:val="66154C33"/>
    <w:rsid w:val="674A0590"/>
    <w:rsid w:val="679E09D5"/>
    <w:rsid w:val="68A70BD7"/>
    <w:rsid w:val="6A863189"/>
    <w:rsid w:val="6A940ABE"/>
    <w:rsid w:val="6AD1314E"/>
    <w:rsid w:val="6B0722E3"/>
    <w:rsid w:val="6C4B08E1"/>
    <w:rsid w:val="6C5E4B9C"/>
    <w:rsid w:val="6D051D75"/>
    <w:rsid w:val="6D8F2348"/>
    <w:rsid w:val="6DDF52C7"/>
    <w:rsid w:val="6EB07340"/>
    <w:rsid w:val="6EDE1B59"/>
    <w:rsid w:val="6F944730"/>
    <w:rsid w:val="6FED0A0F"/>
    <w:rsid w:val="70203C35"/>
    <w:rsid w:val="702B00C5"/>
    <w:rsid w:val="708C441A"/>
    <w:rsid w:val="71761507"/>
    <w:rsid w:val="71BF0210"/>
    <w:rsid w:val="720650D7"/>
    <w:rsid w:val="72D30500"/>
    <w:rsid w:val="73182C21"/>
    <w:rsid w:val="73A24D44"/>
    <w:rsid w:val="73FE0B6F"/>
    <w:rsid w:val="74290083"/>
    <w:rsid w:val="74361C5D"/>
    <w:rsid w:val="746B1BA7"/>
    <w:rsid w:val="747460CB"/>
    <w:rsid w:val="75360E2A"/>
    <w:rsid w:val="753720CE"/>
    <w:rsid w:val="76891A37"/>
    <w:rsid w:val="7775059E"/>
    <w:rsid w:val="77D3537F"/>
    <w:rsid w:val="78335AEC"/>
    <w:rsid w:val="7890126C"/>
    <w:rsid w:val="79041122"/>
    <w:rsid w:val="794C14A2"/>
    <w:rsid w:val="7976134F"/>
    <w:rsid w:val="7A47377E"/>
    <w:rsid w:val="7ADE71B7"/>
    <w:rsid w:val="7B3613A3"/>
    <w:rsid w:val="7B9176E8"/>
    <w:rsid w:val="7BAA2C89"/>
    <w:rsid w:val="7CD94333"/>
    <w:rsid w:val="7CFD6D9E"/>
    <w:rsid w:val="7D243315"/>
    <w:rsid w:val="7D63379F"/>
    <w:rsid w:val="7D680C23"/>
    <w:rsid w:val="7D8D2570"/>
    <w:rsid w:val="7DD21A74"/>
    <w:rsid w:val="7DD717FC"/>
    <w:rsid w:val="7E197F67"/>
    <w:rsid w:val="7ED106C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23D9A"/>
  <w15:docId w15:val="{FFE08139-1523-4F63-8452-17912187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MS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</cp:revision>
  <cp:lastPrinted>2019-11-26T08:36:00Z</cp:lastPrinted>
  <dcterms:created xsi:type="dcterms:W3CDTF">2021-08-13T05:52:00Z</dcterms:created>
  <dcterms:modified xsi:type="dcterms:W3CDTF">2021-08-13T13:13:00Z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A071782049274D5493F2294A08D7B985</vt:lpwstr>
  </property>
</Properties>
</file>