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南京中田劳务有限公司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2021年07月18日 上午至2021年07月18日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