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上海清河机械有限公司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马成双、时俊琴、孙博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8413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