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3300" w:firstLineChars="110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北京中润信能源技术有限公司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lang w:val="zh-CN"/>
              </w:rPr>
              <w:t>技术部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hint="eastAsia"/>
                <w:lang w:val="zh-CN"/>
              </w:rPr>
              <w:t xml:space="preserve">王瑞峰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color w:val="auto"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  <w:t>未提供“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北京桐宇志达科技有限公司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spacing w:before="11"/>
              <w:rPr>
                <w:color w:val="auto"/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上</w:t>
            </w:r>
            <w:r>
              <w:rPr>
                <w:b/>
                <w:color w:val="auto"/>
                <w:spacing w:val="-3"/>
                <w:sz w:val="22"/>
              </w:rPr>
              <w:t>述</w:t>
            </w:r>
            <w:r>
              <w:rPr>
                <w:b/>
                <w:color w:val="auto"/>
                <w:sz w:val="22"/>
              </w:rPr>
              <w:t>事实不符合</w:t>
            </w:r>
            <w:r>
              <w:rPr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lang w:eastAsia="zh-CN"/>
              </w:rPr>
              <w:t>☑</w:t>
            </w:r>
            <w:r>
              <w:rPr>
                <w:b/>
                <w:color w:val="auto"/>
                <w:spacing w:val="-4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GB/T</w:t>
            </w:r>
            <w:r>
              <w:rPr>
                <w:b/>
                <w:color w:val="auto"/>
                <w:spacing w:val="-4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19001:2016</w:t>
            </w:r>
            <w:r>
              <w:rPr>
                <w:b/>
                <w:color w:val="auto"/>
                <w:spacing w:val="-3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idt</w:t>
            </w:r>
            <w:r>
              <w:rPr>
                <w:b/>
                <w:color w:val="auto"/>
                <w:spacing w:val="-4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ISO</w:t>
            </w:r>
            <w:r>
              <w:rPr>
                <w:b/>
                <w:color w:val="auto"/>
                <w:spacing w:val="-6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9001:2015</w:t>
            </w:r>
            <w:r>
              <w:rPr>
                <w:b/>
                <w:color w:val="auto"/>
                <w:spacing w:val="-57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>8.4</w:t>
            </w:r>
            <w:r>
              <w:rPr>
                <w:b/>
                <w:color w:val="auto"/>
                <w:sz w:val="22"/>
              </w:rPr>
              <w:tab/>
            </w:r>
            <w:r>
              <w:rPr>
                <w:b/>
                <w:color w:val="auto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□ GB/T 50430-2017</w:t>
            </w:r>
            <w:r>
              <w:rPr>
                <w:b/>
                <w:color w:val="auto"/>
                <w:spacing w:val="-67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b/>
                <w:color w:val="auto"/>
                <w:sz w:val="22"/>
              </w:rPr>
              <w:tab/>
            </w:r>
            <w:r>
              <w:rPr>
                <w:b/>
                <w:color w:val="auto"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□ GB/T 24001-2016 idt ISO 14001:2015</w:t>
            </w:r>
            <w:r>
              <w:rPr>
                <w:b/>
                <w:color w:val="auto"/>
                <w:spacing w:val="-79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b/>
                <w:color w:val="auto"/>
                <w:sz w:val="22"/>
              </w:rPr>
              <w:tab/>
            </w:r>
            <w:r>
              <w:rPr>
                <w:b/>
                <w:color w:val="auto"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□ GB/T 28001-2011 idt OHSAS 18001:2007</w:t>
            </w:r>
            <w:r>
              <w:rPr>
                <w:b/>
                <w:color w:val="auto"/>
                <w:spacing w:val="-78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b/>
                <w:color w:val="auto"/>
                <w:sz w:val="22"/>
              </w:rPr>
              <w:tab/>
            </w:r>
            <w:r>
              <w:rPr>
                <w:b/>
                <w:color w:val="auto"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color w:val="auto"/>
                <w:sz w:val="22"/>
              </w:rPr>
              <w:t>□ ISO45001：2018</w:t>
            </w:r>
            <w:r>
              <w:rPr>
                <w:b/>
                <w:color w:val="auto"/>
                <w:spacing w:val="-64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b/>
                <w:color w:val="auto"/>
                <w:sz w:val="22"/>
              </w:rPr>
              <w:tab/>
            </w:r>
            <w:r>
              <w:rPr>
                <w:b/>
                <w:color w:val="auto"/>
                <w:sz w:val="22"/>
              </w:rPr>
              <w:t>条款相关要</w:t>
            </w:r>
            <w:r>
              <w:rPr>
                <w:b/>
                <w:color w:val="auto"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2021.7.24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2021.7.24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2021.7.24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培训记录、供方评价记录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2021.7.25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380" w:right="839" w:bottom="620" w:left="560" w:header="528" w:footer="427" w:gutter="0"/>
          <w:cols w:space="720" w:num="1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北京桐宇志达科技有限公司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color w:val="auto"/>
                <w:sz w:val="27"/>
              </w:rPr>
            </w:pPr>
            <w:bookmarkStart w:id="5" w:name="_GoBack"/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lang w:val="en-US" w:eastAsia="zh-CN"/>
              </w:rPr>
              <w:t>1)学习</w:t>
            </w:r>
            <w:r>
              <w:rPr>
                <w:b/>
                <w:color w:val="auto"/>
                <w:sz w:val="22"/>
              </w:rPr>
              <w:t>GB/T</w:t>
            </w:r>
            <w:r>
              <w:rPr>
                <w:b/>
                <w:color w:val="auto"/>
                <w:spacing w:val="-4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19001:2016</w:t>
            </w:r>
            <w:r>
              <w:rPr>
                <w:b/>
                <w:color w:val="auto"/>
                <w:spacing w:val="-3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idt</w:t>
            </w:r>
            <w:r>
              <w:rPr>
                <w:b/>
                <w:color w:val="auto"/>
                <w:spacing w:val="-4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ISO</w:t>
            </w:r>
            <w:r>
              <w:rPr>
                <w:b/>
                <w:color w:val="auto"/>
                <w:spacing w:val="-6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9001:2015</w:t>
            </w:r>
            <w:r>
              <w:rPr>
                <w:b/>
                <w:color w:val="auto"/>
                <w:spacing w:val="-57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>8.4</w:t>
            </w:r>
            <w:r>
              <w:rPr>
                <w:b/>
                <w:color w:val="auto"/>
                <w:sz w:val="22"/>
              </w:rPr>
              <w:t>条款</w:t>
            </w: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>的要求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>2）组织对供方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  <w:t>“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北京桐宇志达科技有限公司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  <w:t>的进</w:t>
            </w:r>
            <w:bookmarkEnd w:id="5"/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行评审的相关证据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预定完成日期：202</w:t>
            </w:r>
            <w:r>
              <w:rPr>
                <w:rFonts w:hint="eastAsia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 xml:space="preserve">年 </w:t>
            </w:r>
            <w:r>
              <w:rPr>
                <w:rFonts w:hint="eastAsia"/>
                <w:b/>
                <w:sz w:val="21"/>
                <w:lang w:val="en-US" w:eastAsia="zh-CN"/>
              </w:rPr>
              <w:t>7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</w:t>
            </w:r>
            <w:r>
              <w:rPr>
                <w:b/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7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25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 w:ascii="黑体" w:hAnsi="宋体" w:eastAsia="宋体" w:cs="宋体"/>
          <w:sz w:val="27"/>
          <w:szCs w:val="22"/>
          <w:lang w:val="en-US" w:eastAsia="zh-CN" w:bidi="en-US"/>
        </w:rPr>
      </w:pPr>
    </w:p>
    <w:p>
      <w:pPr>
        <w:ind w:firstLine="540" w:firstLineChars="200"/>
        <w:rPr>
          <w:rFonts w:hint="default" w:ascii="黑体" w:hAnsi="宋体" w:eastAsia="宋体" w:cs="宋体"/>
          <w:sz w:val="27"/>
          <w:szCs w:val="22"/>
          <w:lang w:val="en-US" w:eastAsia="zh-CN" w:bidi="en-US"/>
        </w:rPr>
        <w:sectPr>
          <w:pgSz w:w="11910" w:h="16840"/>
          <w:pgMar w:top="1380" w:right="839" w:bottom="620" w:left="560" w:header="528" w:footer="427" w:gutter="0"/>
          <w:cols w:space="720" w:num="1"/>
        </w:sectPr>
      </w:pP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>受审核方代表：                 日期：202</w:t>
      </w:r>
      <w:r>
        <w:rPr>
          <w:rFonts w:hint="eastAsia" w:ascii="黑体" w:cs="宋体"/>
          <w:sz w:val="27"/>
          <w:szCs w:val="22"/>
          <w:lang w:val="en-US" w:eastAsia="zh-CN" w:bidi="en-US"/>
        </w:rPr>
        <w:t>1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 xml:space="preserve"> 年</w:t>
      </w:r>
      <w:r>
        <w:rPr>
          <w:rFonts w:hint="eastAsia" w:ascii="黑体" w:cs="宋体"/>
          <w:sz w:val="27"/>
          <w:szCs w:val="22"/>
          <w:lang w:val="en-US" w:eastAsia="zh-CN" w:bidi="en-US"/>
        </w:rPr>
        <w:t>7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>月</w:t>
      </w:r>
      <w:r>
        <w:rPr>
          <w:rFonts w:hint="eastAsia" w:ascii="黑体" w:cs="宋体"/>
          <w:sz w:val="27"/>
          <w:szCs w:val="22"/>
          <w:lang w:val="en-US" w:eastAsia="zh-CN" w:bidi="en-US"/>
        </w:rPr>
        <w:t>25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 xml:space="preserve"> 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2" w:name="页面提取自－人事及培训"/>
      <w:bookmarkEnd w:id="2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7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25</w:t>
            </w:r>
            <w:r>
              <w:rPr>
                <w:b/>
                <w:sz w:val="21"/>
              </w:rPr>
              <w:t>日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zh-CN"/>
              </w:rPr>
              <w:t>张和茂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  <w:r>
              <w:rPr>
                <w:rFonts w:hint="eastAsia"/>
                <w:lang w:val="zh-CN"/>
              </w:rPr>
              <w:t>张和茂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  <w:r>
              <w:rPr>
                <w:rFonts w:hint="eastAsia"/>
                <w:lang w:val="zh-CN"/>
              </w:rPr>
              <w:t xml:space="preserve">王瑞峰 </w:t>
            </w:r>
            <w:r>
              <w:rPr>
                <w:rFonts w:hint="eastAsia"/>
                <w:lang w:val="zh-CN"/>
              </w:rPr>
              <w:tab/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384"/>
              <w:rPr>
                <w:sz w:val="20"/>
              </w:rPr>
            </w:pPr>
            <w:r>
              <w:rPr>
                <w:rFonts w:hint="eastAsia"/>
                <w:lang w:val="zh-CN"/>
              </w:rPr>
              <w:t xml:space="preserve">杜文祥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lang w:val="zh-CN"/>
              </w:rPr>
              <w:t>邓慧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评估人：</w:t>
            </w:r>
            <w:r>
              <w:rPr>
                <w:rFonts w:hint="eastAsia"/>
                <w:lang w:val="zh-CN"/>
              </w:rPr>
              <w:t>张和茂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7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25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headerReference r:id="rId7" w:type="default"/>
          <w:footerReference r:id="rId8" w:type="default"/>
          <w:pgSz w:w="11910" w:h="16840"/>
          <w:pgMar w:top="1280" w:right="840" w:bottom="280" w:left="560" w:header="0" w:footer="0" w:gutter="0"/>
          <w:cols w:space="720" w:num="1"/>
        </w:sectPr>
      </w:pPr>
    </w:p>
    <w:p>
      <w:pPr>
        <w:pStyle w:val="5"/>
        <w:rPr>
          <w:rFonts w:ascii="Times New Roman"/>
          <w:sz w:val="24"/>
        </w:rPr>
      </w:pPr>
    </w:p>
    <w:p>
      <w:pPr>
        <w:pStyle w:val="5"/>
        <w:spacing w:before="7"/>
        <w:rPr>
          <w:rFonts w:ascii="Times New Roman"/>
          <w:sz w:val="23"/>
        </w:rPr>
      </w:pPr>
    </w:p>
    <w:p>
      <w:pPr>
        <w:spacing w:before="0"/>
        <w:ind w:left="858" w:right="0" w:firstLine="0"/>
        <w:jc w:val="left"/>
        <w:rPr>
          <w:sz w:val="24"/>
        </w:rPr>
      </w:pPr>
      <w:bookmarkStart w:id="3" w:name="页面提取自－供方评定表"/>
      <w:bookmarkEnd w:id="3"/>
      <w:r>
        <w:rPr>
          <w:sz w:val="24"/>
        </w:rPr>
        <w:t>编号：LL-GF-2019-2</w:t>
      </w:r>
    </w:p>
    <w:p>
      <w:pPr>
        <w:spacing w:before="28"/>
        <w:ind w:left="858" w:right="0" w:firstLine="0"/>
        <w:jc w:val="left"/>
        <w:rPr>
          <w:b/>
          <w:sz w:val="32"/>
        </w:rPr>
      </w:pPr>
      <w:r>
        <w:br w:type="column"/>
      </w:r>
      <w:r>
        <w:rPr>
          <w:b/>
          <w:sz w:val="32"/>
        </w:rPr>
        <w:t>供方评定记录表</w:t>
      </w:r>
    </w:p>
    <w:p>
      <w:pPr>
        <w:spacing w:after="0"/>
        <w:jc w:val="left"/>
        <w:rPr>
          <w:sz w:val="32"/>
        </w:rPr>
        <w:sectPr>
          <w:headerReference r:id="rId9" w:type="default"/>
          <w:footerReference r:id="rId10" w:type="default"/>
          <w:pgSz w:w="11910" w:h="16840"/>
          <w:pgMar w:top="1480" w:right="839" w:bottom="280" w:left="560" w:header="0" w:footer="0" w:gutter="0"/>
          <w:cols w:equalWidth="0" w:num="2">
            <w:col w:w="3059" w:space="351"/>
            <w:col w:w="7101"/>
          </w:cols>
        </w:sectPr>
      </w:pPr>
    </w:p>
    <w:tbl>
      <w:tblPr>
        <w:tblStyle w:val="6"/>
        <w:tblW w:w="0" w:type="auto"/>
        <w:tblInd w:w="6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5"/>
        <w:gridCol w:w="1580"/>
        <w:gridCol w:w="1015"/>
        <w:gridCol w:w="285"/>
        <w:gridCol w:w="105"/>
        <w:gridCol w:w="540"/>
        <w:gridCol w:w="740"/>
        <w:gridCol w:w="1345"/>
        <w:gridCol w:w="150"/>
        <w:gridCol w:w="55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59"/>
              <w:ind w:left="42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34"/>
              <w:ind w:right="2351" w:firstLine="1100" w:firstLineChars="500"/>
              <w:jc w:val="both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北京桐宇志达科技有限公司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80" w:type="dxa"/>
          </w:tcPr>
          <w:p>
            <w:pPr>
              <w:pStyle w:val="10"/>
              <w:spacing w:before="1"/>
              <w:ind w:left="34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0"/>
              <w:spacing w:before="1"/>
              <w:ind w:left="342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李峰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28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李峰</w:t>
            </w:r>
          </w:p>
        </w:tc>
        <w:tc>
          <w:tcPr>
            <w:tcW w:w="1495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before="149"/>
              <w:ind w:left="108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13681393752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厂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北京市延庆区中关村延庆园风谷四路8号院27号楼72室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供货内容：</w:t>
            </w: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脉冲发生器组件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供方简介及质量能力评价：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该公司为专业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脉冲发生器组件</w:t>
            </w:r>
            <w:r>
              <w:rPr>
                <w:sz w:val="24"/>
              </w:rPr>
              <w:t>单位。长期合作，保质保量，售后服务好。</w:t>
            </w: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7428"/>
              </w:tabs>
              <w:spacing w:before="1"/>
              <w:ind w:left="322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采购负责人：</w:t>
            </w:r>
            <w:r>
              <w:rPr>
                <w:rFonts w:hint="eastAsia"/>
                <w:lang w:val="zh-CN"/>
              </w:rPr>
              <w:t>杜文祥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sz w:val="24"/>
              </w:rPr>
              <w:t>日期：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</w:t>
            </w:r>
            <w:r>
              <w:rPr>
                <w:rFonts w:hint="eastAsia" w:ascii="Times New Roman"/>
                <w:sz w:val="24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首次供货样品检测结果及结论：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首次供货检验质量好，可以满足要求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7188"/>
              </w:tabs>
              <w:spacing w:line="289" w:lineRule="exact"/>
              <w:ind w:left="334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质检员：</w:t>
            </w:r>
            <w:r>
              <w:rPr>
                <w:rFonts w:hint="eastAsia"/>
                <w:lang w:val="zh-CN"/>
              </w:rPr>
              <w:t>杜文祥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</w:t>
            </w:r>
            <w:r>
              <w:rPr>
                <w:rFonts w:hint="eastAsia" w:ascii="Times New Roman"/>
                <w:sz w:val="24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80" w:type="dxa"/>
            <w:gridSpan w:val="5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1908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技术</w:t>
            </w:r>
            <w:r>
              <w:rPr>
                <w:sz w:val="24"/>
              </w:rPr>
              <w:t>部：：</w:t>
            </w:r>
            <w:r>
              <w:rPr>
                <w:rFonts w:hint="eastAsia"/>
                <w:lang w:val="zh-CN"/>
              </w:rPr>
              <w:t xml:space="preserve">杜文祥 </w:t>
            </w:r>
            <w:r>
              <w:rPr>
                <w:sz w:val="24"/>
              </w:rPr>
              <w:t>日期：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</w:t>
            </w:r>
            <w:r>
              <w:rPr>
                <w:rFonts w:hint="eastAsia" w:ascii="Times New Roman"/>
                <w:sz w:val="24"/>
                <w:lang w:val="en-US" w:eastAsia="zh-CN"/>
              </w:rPr>
              <w:t>7.25</w:t>
            </w:r>
          </w:p>
        </w:tc>
        <w:tc>
          <w:tcPr>
            <w:tcW w:w="4680" w:type="dxa"/>
            <w:gridSpan w:val="7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13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lang w:val="zh-CN"/>
              </w:rPr>
              <w:t>综合部</w:t>
            </w:r>
            <w:r>
              <w:rPr>
                <w:sz w:val="24"/>
              </w:rPr>
              <w:t>：</w:t>
            </w:r>
            <w:r>
              <w:rPr>
                <w:rFonts w:hint="eastAsia"/>
                <w:lang w:val="zh-CN"/>
              </w:rPr>
              <w:t>邓慧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</w:t>
            </w:r>
            <w:r>
              <w:rPr>
                <w:rFonts w:hint="eastAsia" w:ascii="Times New Roman"/>
                <w:sz w:val="24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同意列为合格供应商</w:t>
            </w:r>
          </w:p>
          <w:p>
            <w:pPr>
              <w:pStyle w:val="10"/>
              <w:tabs>
                <w:tab w:val="right" w:pos="6746"/>
              </w:tabs>
              <w:spacing w:before="316" w:line="290" w:lineRule="exact"/>
              <w:ind w:left="358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总经理：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zh-CN"/>
              </w:rPr>
              <w:t>张和茂</w:t>
            </w:r>
            <w:r>
              <w:rPr>
                <w:rFonts w:hint="eastAsia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2021.</w:t>
            </w:r>
            <w:r>
              <w:rPr>
                <w:rFonts w:hint="eastAsia" w:ascii="Times New Roman"/>
                <w:sz w:val="24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26"/>
              <w:ind w:left="3940" w:right="3930"/>
              <w:jc w:val="center"/>
              <w:rPr>
                <w:sz w:val="24"/>
              </w:rPr>
            </w:pPr>
            <w:r>
              <w:rPr>
                <w:sz w:val="24"/>
              </w:rPr>
              <w:t>年度复评记录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21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5"/>
              <w:ind w:left="641"/>
              <w:rPr>
                <w:sz w:val="21"/>
              </w:rPr>
            </w:pPr>
            <w:r>
              <w:rPr>
                <w:sz w:val="21"/>
              </w:rPr>
              <w:t>是否列入合格供方名录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40" w:type="dxa"/>
          </w:tcPr>
          <w:p>
            <w:pPr>
              <w:pStyle w:val="10"/>
              <w:spacing w:before="128"/>
              <w:ind w:left="130"/>
              <w:rPr>
                <w:sz w:val="24"/>
              </w:rPr>
            </w:pPr>
            <w:r>
              <w:rPr>
                <w:sz w:val="24"/>
              </w:rPr>
              <w:t>批准</w:t>
            </w:r>
          </w:p>
        </w:tc>
        <w:tc>
          <w:tcPr>
            <w:tcW w:w="1345" w:type="dxa"/>
          </w:tcPr>
          <w:p>
            <w:pPr>
              <w:pStyle w:val="10"/>
              <w:spacing w:before="128"/>
              <w:ind w:left="311"/>
              <w:rPr>
                <w:sz w:val="24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zh-CN"/>
              </w:rPr>
              <w:t>张和茂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spacing w:before="141"/>
              <w:ind w:left="181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2021.</w:t>
            </w:r>
            <w:r>
              <w:rPr>
                <w:rFonts w:hint="eastAsia" w:ascii="Times New Roman"/>
                <w:sz w:val="24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4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6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080" w:right="839" w:bottom="280" w:left="560" w:header="720" w:footer="720" w:gutter="0"/>
          <w:cols w:space="720" w:num="1"/>
        </w:sectPr>
      </w:pPr>
    </w:p>
    <w:p>
      <w:bookmarkStart w:id="4" w:name="1特殊过程确认表"/>
      <w:bookmarkEnd w:id="4"/>
    </w:p>
    <w:sectPr>
      <w:headerReference r:id="rId11" w:type="default"/>
      <w:footerReference r:id="rId12" w:type="default"/>
      <w:pgSz w:w="11910" w:h="16840"/>
      <w:pgMar w:top="660" w:right="840" w:bottom="280" w:left="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165619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2C6B622A"/>
    <w:rsid w:val="38B925DC"/>
    <w:rsid w:val="4A694030"/>
    <w:rsid w:val="4ECA0541"/>
    <w:rsid w:val="52812015"/>
    <w:rsid w:val="59A934A2"/>
    <w:rsid w:val="602E4A44"/>
    <w:rsid w:val="66862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2021-07-26T15:09:32Z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6CE77FDE365244D593D7131B594454CB</vt:lpwstr>
  </property>
</Properties>
</file>