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E4487" w14:textId="77777777" w:rsidR="00E954C4" w:rsidRDefault="00B615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954C4" w14:paraId="00283573" w14:textId="77777777" w:rsidTr="0060324D">
        <w:trPr>
          <w:trHeight w:val="341"/>
        </w:trPr>
        <w:tc>
          <w:tcPr>
            <w:tcW w:w="2160" w:type="dxa"/>
            <w:vMerge w:val="restart"/>
            <w:vAlign w:val="center"/>
          </w:tcPr>
          <w:p w14:paraId="6787DCE3" w14:textId="77777777" w:rsidR="00E954C4" w:rsidRDefault="00B6150E">
            <w:pPr>
              <w:spacing w:before="120"/>
              <w:jc w:val="center"/>
              <w:rPr>
                <w:sz w:val="24"/>
                <w:szCs w:val="24"/>
              </w:rPr>
            </w:pPr>
            <w:r>
              <w:rPr>
                <w:rFonts w:hint="eastAsia"/>
                <w:sz w:val="24"/>
                <w:szCs w:val="24"/>
              </w:rPr>
              <w:t>过程与活动、</w:t>
            </w:r>
          </w:p>
          <w:p w14:paraId="6231D564" w14:textId="77777777" w:rsidR="00E954C4" w:rsidRDefault="00B6150E">
            <w:pPr>
              <w:jc w:val="center"/>
            </w:pPr>
            <w:r>
              <w:rPr>
                <w:rFonts w:hint="eastAsia"/>
                <w:sz w:val="24"/>
                <w:szCs w:val="24"/>
              </w:rPr>
              <w:t>抽样计划</w:t>
            </w:r>
          </w:p>
        </w:tc>
        <w:tc>
          <w:tcPr>
            <w:tcW w:w="960" w:type="dxa"/>
            <w:vMerge w:val="restart"/>
            <w:vAlign w:val="center"/>
          </w:tcPr>
          <w:p w14:paraId="2CD450DE" w14:textId="77777777" w:rsidR="00E954C4" w:rsidRDefault="00B6150E">
            <w:pPr>
              <w:rPr>
                <w:sz w:val="24"/>
                <w:szCs w:val="24"/>
              </w:rPr>
            </w:pPr>
            <w:r>
              <w:rPr>
                <w:rFonts w:hint="eastAsia"/>
                <w:sz w:val="24"/>
                <w:szCs w:val="24"/>
              </w:rPr>
              <w:t>涉及</w:t>
            </w:r>
          </w:p>
          <w:p w14:paraId="682F31EF" w14:textId="77777777" w:rsidR="00E954C4" w:rsidRDefault="00B6150E">
            <w:r>
              <w:rPr>
                <w:rFonts w:hint="eastAsia"/>
                <w:sz w:val="24"/>
                <w:szCs w:val="24"/>
              </w:rPr>
              <w:t>条款</w:t>
            </w:r>
          </w:p>
        </w:tc>
        <w:tc>
          <w:tcPr>
            <w:tcW w:w="10694" w:type="dxa"/>
            <w:vAlign w:val="center"/>
          </w:tcPr>
          <w:p w14:paraId="759B7D21" w14:textId="2D8AEFDE" w:rsidR="00E954C4" w:rsidRDefault="00B6150E" w:rsidP="00C1174C">
            <w:pPr>
              <w:rPr>
                <w:sz w:val="24"/>
                <w:szCs w:val="24"/>
              </w:rPr>
            </w:pPr>
            <w:r>
              <w:rPr>
                <w:rFonts w:hint="eastAsia"/>
                <w:sz w:val="24"/>
                <w:szCs w:val="24"/>
              </w:rPr>
              <w:t>受审核部门：</w:t>
            </w:r>
            <w:r w:rsidR="006078EE">
              <w:rPr>
                <w:rFonts w:hint="eastAsia"/>
                <w:sz w:val="24"/>
                <w:szCs w:val="24"/>
              </w:rPr>
              <w:t>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sidR="00C1174C">
              <w:rPr>
                <w:rFonts w:hint="eastAsia"/>
                <w:sz w:val="24"/>
                <w:szCs w:val="24"/>
              </w:rPr>
              <w:t xml:space="preserve"> </w:t>
            </w:r>
            <w:r w:rsidR="00C1174C">
              <w:rPr>
                <w:rFonts w:hint="eastAsia"/>
                <w:sz w:val="24"/>
                <w:szCs w:val="24"/>
              </w:rPr>
              <w:t>肖青英</w:t>
            </w:r>
            <w:r w:rsidR="00545801">
              <w:t xml:space="preserve"> </w:t>
            </w:r>
            <w:r>
              <w:rPr>
                <w:rFonts w:hint="eastAsia"/>
                <w:sz w:val="24"/>
                <w:szCs w:val="24"/>
              </w:rPr>
              <w:t xml:space="preserve">            </w:t>
            </w:r>
            <w:r>
              <w:rPr>
                <w:rFonts w:hint="eastAsia"/>
                <w:sz w:val="24"/>
                <w:szCs w:val="24"/>
              </w:rPr>
              <w:t>陪同人员</w:t>
            </w:r>
            <w:r w:rsidR="00CA3D69">
              <w:rPr>
                <w:rFonts w:hint="eastAsia"/>
                <w:sz w:val="24"/>
                <w:szCs w:val="24"/>
              </w:rPr>
              <w:t>：</w:t>
            </w:r>
            <w:r w:rsidR="00C1174C">
              <w:rPr>
                <w:rFonts w:hint="eastAsia"/>
                <w:sz w:val="24"/>
                <w:szCs w:val="24"/>
              </w:rPr>
              <w:t>毛艳娇</w:t>
            </w:r>
          </w:p>
        </w:tc>
        <w:tc>
          <w:tcPr>
            <w:tcW w:w="895" w:type="dxa"/>
            <w:vMerge w:val="restart"/>
            <w:vAlign w:val="center"/>
          </w:tcPr>
          <w:p w14:paraId="691C5CFD" w14:textId="77777777" w:rsidR="00E954C4" w:rsidRDefault="00B6150E">
            <w:pPr>
              <w:rPr>
                <w:sz w:val="24"/>
                <w:szCs w:val="24"/>
              </w:rPr>
            </w:pPr>
            <w:r>
              <w:rPr>
                <w:rFonts w:hint="eastAsia"/>
                <w:sz w:val="24"/>
                <w:szCs w:val="24"/>
              </w:rPr>
              <w:t>判定</w:t>
            </w:r>
          </w:p>
        </w:tc>
      </w:tr>
      <w:tr w:rsidR="00E954C4" w14:paraId="6D4C71A6" w14:textId="77777777">
        <w:trPr>
          <w:trHeight w:val="403"/>
        </w:trPr>
        <w:tc>
          <w:tcPr>
            <w:tcW w:w="2160" w:type="dxa"/>
            <w:vMerge/>
            <w:vAlign w:val="center"/>
          </w:tcPr>
          <w:p w14:paraId="21972098" w14:textId="77777777" w:rsidR="00E954C4" w:rsidRDefault="00E954C4"/>
        </w:tc>
        <w:tc>
          <w:tcPr>
            <w:tcW w:w="960" w:type="dxa"/>
            <w:vMerge/>
            <w:vAlign w:val="center"/>
          </w:tcPr>
          <w:p w14:paraId="3DCA3A51" w14:textId="77777777" w:rsidR="00E954C4" w:rsidRDefault="00E954C4"/>
        </w:tc>
        <w:tc>
          <w:tcPr>
            <w:tcW w:w="10694" w:type="dxa"/>
            <w:vAlign w:val="center"/>
          </w:tcPr>
          <w:p w14:paraId="122C0826" w14:textId="6492AE37" w:rsidR="00E954C4" w:rsidRDefault="00B6150E" w:rsidP="00C1174C">
            <w:pPr>
              <w:rPr>
                <w:sz w:val="24"/>
                <w:szCs w:val="24"/>
              </w:rPr>
            </w:pPr>
            <w:r>
              <w:rPr>
                <w:rFonts w:hint="eastAsia"/>
                <w:sz w:val="24"/>
                <w:szCs w:val="24"/>
              </w:rPr>
              <w:t>审核员：</w:t>
            </w:r>
            <w:r w:rsidR="003B1BFE">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w:t>
            </w:r>
            <w:r w:rsidR="00817044">
              <w:rPr>
                <w:sz w:val="24"/>
                <w:szCs w:val="24"/>
              </w:rPr>
              <w:t>21</w:t>
            </w:r>
            <w:r>
              <w:rPr>
                <w:rFonts w:hint="eastAsia"/>
                <w:sz w:val="24"/>
                <w:szCs w:val="24"/>
              </w:rPr>
              <w:t>年</w:t>
            </w:r>
            <w:r w:rsidR="00817044">
              <w:rPr>
                <w:rFonts w:hint="eastAsia"/>
                <w:sz w:val="24"/>
                <w:szCs w:val="24"/>
              </w:rPr>
              <w:t>0</w:t>
            </w:r>
            <w:r w:rsidR="006078EE">
              <w:rPr>
                <w:sz w:val="24"/>
                <w:szCs w:val="24"/>
              </w:rPr>
              <w:t>7</w:t>
            </w:r>
            <w:r>
              <w:rPr>
                <w:rFonts w:hint="eastAsia"/>
                <w:sz w:val="24"/>
                <w:szCs w:val="24"/>
              </w:rPr>
              <w:t>月</w:t>
            </w:r>
            <w:r w:rsidR="00817044">
              <w:rPr>
                <w:rFonts w:hint="eastAsia"/>
                <w:sz w:val="24"/>
                <w:szCs w:val="24"/>
              </w:rPr>
              <w:t>1</w:t>
            </w:r>
            <w:r w:rsidR="00C1174C">
              <w:rPr>
                <w:sz w:val="24"/>
                <w:szCs w:val="24"/>
              </w:rPr>
              <w:t>8</w:t>
            </w:r>
            <w:r>
              <w:rPr>
                <w:rFonts w:hint="eastAsia"/>
                <w:sz w:val="24"/>
                <w:szCs w:val="24"/>
              </w:rPr>
              <w:t>日</w:t>
            </w:r>
            <w:r w:rsidR="00C1174C">
              <w:rPr>
                <w:rFonts w:hint="eastAsia"/>
                <w:sz w:val="24"/>
                <w:szCs w:val="24"/>
              </w:rPr>
              <w:t>-</w:t>
            </w:r>
            <w:r w:rsidR="00C1174C">
              <w:rPr>
                <w:sz w:val="24"/>
                <w:szCs w:val="24"/>
              </w:rPr>
              <w:t>19</w:t>
            </w:r>
            <w:r w:rsidR="00C1174C">
              <w:rPr>
                <w:rFonts w:hint="eastAsia"/>
                <w:sz w:val="24"/>
                <w:szCs w:val="24"/>
              </w:rPr>
              <w:t>日</w:t>
            </w:r>
          </w:p>
        </w:tc>
        <w:tc>
          <w:tcPr>
            <w:tcW w:w="895" w:type="dxa"/>
            <w:vMerge/>
          </w:tcPr>
          <w:p w14:paraId="3E4161A9" w14:textId="77777777" w:rsidR="00E954C4" w:rsidRDefault="00E954C4"/>
        </w:tc>
      </w:tr>
      <w:tr w:rsidR="00E954C4" w14:paraId="3E99D24C" w14:textId="77777777">
        <w:trPr>
          <w:trHeight w:val="516"/>
        </w:trPr>
        <w:tc>
          <w:tcPr>
            <w:tcW w:w="2160" w:type="dxa"/>
            <w:vMerge/>
            <w:vAlign w:val="center"/>
          </w:tcPr>
          <w:p w14:paraId="28B0E4AB" w14:textId="77777777" w:rsidR="00E954C4" w:rsidRDefault="00E954C4"/>
        </w:tc>
        <w:tc>
          <w:tcPr>
            <w:tcW w:w="960" w:type="dxa"/>
            <w:vMerge/>
            <w:vAlign w:val="center"/>
          </w:tcPr>
          <w:p w14:paraId="2541353C" w14:textId="77777777" w:rsidR="00E954C4" w:rsidRDefault="00E954C4"/>
        </w:tc>
        <w:tc>
          <w:tcPr>
            <w:tcW w:w="10694" w:type="dxa"/>
            <w:vAlign w:val="center"/>
          </w:tcPr>
          <w:p w14:paraId="38453BA5" w14:textId="77777777" w:rsidR="00C1174C" w:rsidRPr="00C1174C" w:rsidRDefault="00B6150E" w:rsidP="00C1174C">
            <w:pPr>
              <w:ind w:firstLineChars="200" w:firstLine="480"/>
              <w:rPr>
                <w:szCs w:val="22"/>
              </w:rPr>
            </w:pPr>
            <w:r>
              <w:rPr>
                <w:rFonts w:hint="eastAsia"/>
                <w:sz w:val="24"/>
                <w:szCs w:val="24"/>
              </w:rPr>
              <w:t>审核条款：</w:t>
            </w:r>
            <w:r w:rsidR="00C1174C" w:rsidRPr="00C1174C">
              <w:rPr>
                <w:szCs w:val="22"/>
              </w:rPr>
              <w:t>Q:5.3/6.1/6.2/7.1.2/7.2/7.3/7.4/7.5/8.4/9.1.3/9.2/10.2</w:t>
            </w:r>
          </w:p>
          <w:p w14:paraId="530DF448" w14:textId="77777777" w:rsidR="00C1174C" w:rsidRPr="00C1174C" w:rsidRDefault="00C1174C" w:rsidP="00C1174C">
            <w:pPr>
              <w:ind w:firstLineChars="200" w:firstLine="420"/>
              <w:rPr>
                <w:szCs w:val="22"/>
              </w:rPr>
            </w:pPr>
            <w:r w:rsidRPr="00C1174C">
              <w:rPr>
                <w:szCs w:val="22"/>
              </w:rPr>
              <w:t>E:5.3/6.1.2/6.1.1/6.1.3/6.2/7.2/7.3/7.4/7.5/8.1/8.2/9.2/10.1/10.2/6.1.3/9.1.1/9.1.2</w:t>
            </w:r>
          </w:p>
          <w:p w14:paraId="0F6D4EC5" w14:textId="0E3711FF" w:rsidR="00E954C4" w:rsidRDefault="00C1174C" w:rsidP="00C1174C">
            <w:pPr>
              <w:ind w:firstLineChars="200" w:firstLine="420"/>
              <w:rPr>
                <w:sz w:val="24"/>
                <w:szCs w:val="24"/>
              </w:rPr>
            </w:pPr>
            <w:r w:rsidRPr="00C1174C">
              <w:rPr>
                <w:szCs w:val="22"/>
              </w:rPr>
              <w:t>S:5.3/6.1.2/6.1.2/6.1.3/6.2/7.2/7.3/7.4/7.5/8.1/8.6/9.1.2/9.2/10.1/10.2</w:t>
            </w:r>
          </w:p>
        </w:tc>
        <w:tc>
          <w:tcPr>
            <w:tcW w:w="895" w:type="dxa"/>
            <w:vMerge/>
          </w:tcPr>
          <w:p w14:paraId="6F738A9E" w14:textId="77777777" w:rsidR="00E954C4" w:rsidRDefault="00E954C4"/>
        </w:tc>
      </w:tr>
      <w:tr w:rsidR="00E954C4" w14:paraId="37F7C7FD" w14:textId="77777777">
        <w:trPr>
          <w:trHeight w:val="660"/>
        </w:trPr>
        <w:tc>
          <w:tcPr>
            <w:tcW w:w="2160" w:type="dxa"/>
            <w:vAlign w:val="center"/>
          </w:tcPr>
          <w:p w14:paraId="2E25940A" w14:textId="77777777" w:rsidR="00E954C4" w:rsidRDefault="00B6150E">
            <w:r>
              <w:rPr>
                <w:rFonts w:hint="eastAsia"/>
                <w:szCs w:val="21"/>
              </w:rPr>
              <w:t>组织的岗位、职责权限</w:t>
            </w:r>
          </w:p>
        </w:tc>
        <w:tc>
          <w:tcPr>
            <w:tcW w:w="960" w:type="dxa"/>
            <w:vAlign w:val="center"/>
          </w:tcPr>
          <w:p w14:paraId="72AD02B8" w14:textId="77777777" w:rsidR="00E954C4" w:rsidRDefault="00B6150E">
            <w:pPr>
              <w:rPr>
                <w:szCs w:val="21"/>
              </w:rPr>
            </w:pPr>
            <w:r>
              <w:rPr>
                <w:rFonts w:hint="eastAsia"/>
                <w:szCs w:val="21"/>
              </w:rPr>
              <w:t>QES5.3</w:t>
            </w:r>
          </w:p>
          <w:p w14:paraId="724E4ACC" w14:textId="77777777" w:rsidR="00E954C4" w:rsidRDefault="00E954C4">
            <w:pPr>
              <w:pStyle w:val="a"/>
            </w:pPr>
          </w:p>
        </w:tc>
        <w:tc>
          <w:tcPr>
            <w:tcW w:w="10694" w:type="dxa"/>
            <w:vAlign w:val="center"/>
          </w:tcPr>
          <w:p w14:paraId="40985AFC" w14:textId="2E99211C" w:rsidR="00E954C4" w:rsidRPr="00AB34E9" w:rsidRDefault="00B6150E">
            <w:pPr>
              <w:ind w:firstLineChars="200" w:firstLine="480"/>
              <w:rPr>
                <w:rFonts w:ascii="宋体" w:hAnsi="宋体" w:cs="宋体"/>
                <w:color w:val="000000"/>
                <w:sz w:val="24"/>
                <w:szCs w:val="24"/>
              </w:rPr>
            </w:pPr>
            <w:r w:rsidRPr="00AB34E9">
              <w:rPr>
                <w:rFonts w:ascii="宋体" w:hAnsi="宋体" w:cs="宋体" w:hint="eastAsia"/>
                <w:color w:val="000000"/>
                <w:sz w:val="24"/>
                <w:szCs w:val="24"/>
              </w:rPr>
              <w:t xml:space="preserve">部门负责人：  </w:t>
            </w:r>
            <w:r w:rsidR="00C1174C">
              <w:rPr>
                <w:rFonts w:ascii="宋体" w:hAnsi="宋体" w:cs="宋体" w:hint="eastAsia"/>
                <w:color w:val="000000"/>
                <w:sz w:val="24"/>
                <w:szCs w:val="24"/>
              </w:rPr>
              <w:t>肖青英</w:t>
            </w:r>
            <w:r w:rsidR="00545801" w:rsidRPr="00AB34E9">
              <w:rPr>
                <w:rFonts w:ascii="宋体" w:hAnsi="宋体" w:cs="宋体"/>
                <w:color w:val="000000"/>
                <w:sz w:val="24"/>
                <w:szCs w:val="24"/>
              </w:rPr>
              <w:t xml:space="preserve"> </w:t>
            </w:r>
          </w:p>
          <w:p w14:paraId="020A70FF" w14:textId="77777777" w:rsidR="003B1BFE" w:rsidRPr="00AB34E9" w:rsidRDefault="00B6150E">
            <w:pPr>
              <w:ind w:firstLineChars="200" w:firstLine="480"/>
              <w:rPr>
                <w:rFonts w:ascii="宋体" w:hAnsi="宋体" w:cs="宋体"/>
                <w:color w:val="000000"/>
                <w:sz w:val="24"/>
                <w:szCs w:val="24"/>
              </w:rPr>
            </w:pPr>
            <w:r w:rsidRPr="00AB34E9">
              <w:rPr>
                <w:rFonts w:ascii="宋体" w:hAnsi="宋体" w:cs="宋体" w:hint="eastAsia"/>
                <w:color w:val="000000"/>
                <w:sz w:val="24"/>
                <w:szCs w:val="24"/>
              </w:rPr>
              <w:t>询问主要职责：</w:t>
            </w:r>
          </w:p>
          <w:p w14:paraId="7F6DF9F6" w14:textId="77777777" w:rsidR="00C1174C" w:rsidRPr="00C1174C" w:rsidRDefault="00817044" w:rsidP="00C1174C">
            <w:pPr>
              <w:spacing w:after="160" w:line="360" w:lineRule="auto"/>
              <w:ind w:firstLineChars="218" w:firstLine="523"/>
              <w:rPr>
                <w:rFonts w:ascii="宋体" w:hAnsi="宋体" w:cs="宋体" w:hint="eastAsia"/>
                <w:color w:val="000000"/>
                <w:sz w:val="24"/>
                <w:szCs w:val="24"/>
              </w:rPr>
            </w:pPr>
            <w:r w:rsidRPr="00817044">
              <w:rPr>
                <w:rFonts w:ascii="宋体" w:hAnsi="宋体" w:cs="宋体" w:hint="eastAsia"/>
                <w:color w:val="000000"/>
                <w:sz w:val="24"/>
                <w:szCs w:val="24"/>
              </w:rPr>
              <w:t xml:space="preserve">  </w:t>
            </w:r>
            <w:r w:rsidR="00C1174C" w:rsidRPr="00C1174C">
              <w:rPr>
                <w:rFonts w:ascii="宋体" w:hAnsi="宋体" w:cs="宋体" w:hint="eastAsia"/>
                <w:color w:val="000000"/>
                <w:sz w:val="24"/>
                <w:szCs w:val="24"/>
              </w:rPr>
              <w:t>—公司编制公司质量环境职业健康安全管理体系文件；负责质量环境职业健康安全管理文件和记录的控制管理，编制并运行《文件控制程序》和《记录控制程序》；负责质量、环境、职业健康安全管理体系文件归档管理；</w:t>
            </w:r>
          </w:p>
          <w:p w14:paraId="391B4B87"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—负责与公司质量环境职业健康安全管理活动有关的外来文件和内部行政公文的控制管理；</w:t>
            </w:r>
          </w:p>
          <w:p w14:paraId="672D48F1"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—负责公司质量环境职业健康安全管理体系的内审、管理评审和认证审核的联系和协调工作，编制《内部审核程序》、《管理评审控制程序》；</w:t>
            </w:r>
          </w:p>
          <w:p w14:paraId="4F5429A8"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—负责公司质量环境职业健康安全管理体系的内、外部信息交流，编制并运行《信息沟通控制程序》；</w:t>
            </w:r>
          </w:p>
          <w:p w14:paraId="6ACEDF48"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—负责应急演练计划的制定、组织应急演练并负责应急预案的起草。</w:t>
            </w:r>
          </w:p>
          <w:p w14:paraId="1D58B16A"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—编制员工体检计划，并公司员工体检工作的落实；</w:t>
            </w:r>
          </w:p>
          <w:p w14:paraId="6E9AE47B"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lastRenderedPageBreak/>
              <w:t>—负责公司总部年度及重大节日、大型活动的应急准备及响应方案的制定和实施；</w:t>
            </w:r>
          </w:p>
          <w:p w14:paraId="473C2CA2"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—负责女职工和未成年工保护的管理工作；</w:t>
            </w:r>
          </w:p>
          <w:p w14:paraId="6A8916B2"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—负责公司总部办公区域的安全保卫工作；</w:t>
            </w:r>
          </w:p>
          <w:p w14:paraId="28388E52"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—负责总部办公垃圾（废弃物）的处置与管理。</w:t>
            </w:r>
          </w:p>
          <w:p w14:paraId="1CB8A999"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 xml:space="preserve">—负责公司人员招聘、培训及考核，培训计划的编制与实施； </w:t>
            </w:r>
          </w:p>
          <w:p w14:paraId="734F02D5"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—负责确保对质量、环境产生重要影响及与不可接受风险相关的关键岗位和人员都能得到相应的培训，使其达到相应的能力；</w:t>
            </w:r>
          </w:p>
          <w:p w14:paraId="392CA4AF"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—负责制定与保持招标文件评审；</w:t>
            </w:r>
          </w:p>
          <w:p w14:paraId="00B6986F"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—进行市场调研与市场营销管理；</w:t>
            </w:r>
          </w:p>
          <w:p w14:paraId="7802790B"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—负责工程信息的收集、分析、跟踪；</w:t>
            </w:r>
          </w:p>
          <w:p w14:paraId="11EA86F9"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—与顾客（业主）有关过程的确定、评审和沟通；</w:t>
            </w:r>
          </w:p>
          <w:p w14:paraId="6D48B3BB"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—组织工程投标报价、编制标书并进行标书的评审；</w:t>
            </w:r>
          </w:p>
          <w:p w14:paraId="1923EC65"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—对合同的付款方式进行评议；</w:t>
            </w:r>
          </w:p>
          <w:p w14:paraId="1230A20E"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—对工程项目进行事前预算和竣工决算；</w:t>
            </w:r>
          </w:p>
          <w:p w14:paraId="6EC5B1E0"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lastRenderedPageBreak/>
              <w:t>—负责组织合同评审，保存合同评审记录；</w:t>
            </w:r>
          </w:p>
          <w:p w14:paraId="3145C075"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—负责组织与业主进行工程承包合同的谈判、起草合同文本、签订合同；</w:t>
            </w:r>
          </w:p>
          <w:p w14:paraId="5BF51980"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—向项目部进行工程合同的书面交底；</w:t>
            </w:r>
          </w:p>
          <w:p w14:paraId="64E02AE6"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—向顾客提供获得的认证证书以证明公司在质量、环境、职业健康安全方面的管理情况；</w:t>
            </w:r>
          </w:p>
          <w:p w14:paraId="06DAACE0"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—向顾客进行环保及安全宣传；</w:t>
            </w:r>
          </w:p>
          <w:p w14:paraId="0E26AF65"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—负责对供方的评审，将评审结果呈报管理者代表审批，保存合格供方档案；</w:t>
            </w:r>
          </w:p>
          <w:p w14:paraId="7D237AFF"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—贯彻执行公司的方针和管理目标，落实管理手册在本部门的运行；</w:t>
            </w:r>
          </w:p>
          <w:p w14:paraId="55328983"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—负责本部门环境因素/危险源的识别及其控制。</w:t>
            </w:r>
          </w:p>
          <w:p w14:paraId="0ED2509E"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—负责对自有员工特殊工种作业的培训与考核；</w:t>
            </w:r>
          </w:p>
          <w:p w14:paraId="356B71B3" w14:textId="77777777" w:rsidR="00C1174C" w:rsidRPr="00C1174C" w:rsidRDefault="00C1174C" w:rsidP="00C1174C">
            <w:pPr>
              <w:spacing w:after="160" w:line="360" w:lineRule="auto"/>
              <w:ind w:firstLineChars="218" w:firstLine="523"/>
              <w:rPr>
                <w:rFonts w:ascii="宋体" w:hAnsi="宋体" w:cs="宋体" w:hint="eastAsia"/>
                <w:color w:val="000000"/>
                <w:sz w:val="24"/>
                <w:szCs w:val="24"/>
              </w:rPr>
            </w:pPr>
            <w:r w:rsidRPr="00C1174C">
              <w:rPr>
                <w:rFonts w:ascii="宋体" w:hAnsi="宋体" w:cs="宋体" w:hint="eastAsia"/>
                <w:color w:val="000000"/>
                <w:sz w:val="24"/>
                <w:szCs w:val="24"/>
              </w:rPr>
              <w:t>—负责采购物资并验证；</w:t>
            </w:r>
          </w:p>
          <w:p w14:paraId="53B64981" w14:textId="4C20A9A5" w:rsidR="004D46A8" w:rsidRDefault="00C1174C" w:rsidP="004D46A8">
            <w:pPr>
              <w:spacing w:after="160" w:line="360" w:lineRule="auto"/>
              <w:ind w:firstLineChars="218" w:firstLine="523"/>
              <w:rPr>
                <w:rFonts w:ascii="宋体" w:hAnsi="宋体" w:cs="宋体"/>
                <w:color w:val="000000"/>
                <w:sz w:val="24"/>
                <w:szCs w:val="24"/>
              </w:rPr>
            </w:pPr>
            <w:r w:rsidRPr="00C1174C">
              <w:rPr>
                <w:rFonts w:ascii="宋体" w:hAnsi="宋体" w:cs="宋体" w:hint="eastAsia"/>
                <w:color w:val="000000"/>
                <w:sz w:val="24"/>
                <w:szCs w:val="24"/>
              </w:rPr>
              <w:t>—负责工程回访</w:t>
            </w:r>
          </w:p>
          <w:p w14:paraId="5916D1B9" w14:textId="0566CC3F" w:rsidR="00E954C4" w:rsidRPr="00AB34E9" w:rsidRDefault="00B6150E" w:rsidP="00AB34E9">
            <w:pPr>
              <w:rPr>
                <w:rFonts w:ascii="宋体" w:hAnsi="宋体" w:cs="宋体"/>
                <w:color w:val="000000"/>
                <w:sz w:val="24"/>
                <w:szCs w:val="24"/>
              </w:rPr>
            </w:pPr>
            <w:r w:rsidRPr="00AB34E9">
              <w:rPr>
                <w:rFonts w:ascii="宋体" w:hAnsi="宋体" w:cs="宋体" w:hint="eastAsia"/>
                <w:color w:val="000000"/>
                <w:sz w:val="24"/>
                <w:szCs w:val="24"/>
              </w:rPr>
              <w:t>职责明确，回答基本正确，沟通顺畅。</w:t>
            </w:r>
          </w:p>
        </w:tc>
        <w:tc>
          <w:tcPr>
            <w:tcW w:w="895" w:type="dxa"/>
          </w:tcPr>
          <w:p w14:paraId="5B787A46" w14:textId="77777777" w:rsidR="00E954C4" w:rsidRDefault="00E954C4"/>
        </w:tc>
      </w:tr>
      <w:tr w:rsidR="00E954C4" w14:paraId="1C9B1BEB" w14:textId="77777777">
        <w:trPr>
          <w:trHeight w:val="1968"/>
        </w:trPr>
        <w:tc>
          <w:tcPr>
            <w:tcW w:w="2160" w:type="dxa"/>
            <w:vAlign w:val="center"/>
          </w:tcPr>
          <w:p w14:paraId="37C018B7" w14:textId="77777777" w:rsidR="00E954C4" w:rsidRDefault="00E954C4">
            <w:pPr>
              <w:rPr>
                <w:szCs w:val="21"/>
              </w:rPr>
            </w:pPr>
          </w:p>
          <w:p w14:paraId="5F80FC38" w14:textId="77777777" w:rsidR="00E954C4" w:rsidRDefault="00E954C4">
            <w:pPr>
              <w:rPr>
                <w:szCs w:val="21"/>
              </w:rPr>
            </w:pPr>
          </w:p>
          <w:p w14:paraId="7258E514" w14:textId="77777777" w:rsidR="00E954C4" w:rsidRDefault="00E954C4">
            <w:pPr>
              <w:rPr>
                <w:szCs w:val="21"/>
              </w:rPr>
            </w:pPr>
          </w:p>
          <w:p w14:paraId="57593051" w14:textId="77777777" w:rsidR="00E954C4" w:rsidRDefault="00E954C4">
            <w:pPr>
              <w:pStyle w:val="a"/>
              <w:rPr>
                <w:szCs w:val="21"/>
              </w:rPr>
            </w:pPr>
          </w:p>
          <w:p w14:paraId="139F7D9A" w14:textId="77777777" w:rsidR="00E954C4" w:rsidRDefault="00E954C4">
            <w:pPr>
              <w:pStyle w:val="a"/>
              <w:rPr>
                <w:szCs w:val="21"/>
              </w:rPr>
            </w:pPr>
          </w:p>
          <w:p w14:paraId="68A23F2E" w14:textId="77777777" w:rsidR="00E954C4" w:rsidRDefault="00B6150E">
            <w:pPr>
              <w:rPr>
                <w:szCs w:val="21"/>
              </w:rPr>
            </w:pPr>
            <w:r>
              <w:rPr>
                <w:rFonts w:hint="eastAsia"/>
                <w:szCs w:val="21"/>
              </w:rPr>
              <w:t>目标、指标管理方案</w:t>
            </w:r>
          </w:p>
          <w:p w14:paraId="335EB76E" w14:textId="77777777" w:rsidR="00E954C4" w:rsidRDefault="00E954C4">
            <w:pPr>
              <w:rPr>
                <w:szCs w:val="21"/>
              </w:rPr>
            </w:pPr>
          </w:p>
          <w:p w14:paraId="53AFCA21" w14:textId="77777777" w:rsidR="00E954C4" w:rsidRDefault="00E954C4">
            <w:pPr>
              <w:rPr>
                <w:szCs w:val="21"/>
              </w:rPr>
            </w:pPr>
          </w:p>
          <w:p w14:paraId="19EA45A8" w14:textId="77777777" w:rsidR="00E954C4" w:rsidRDefault="00E954C4">
            <w:pPr>
              <w:rPr>
                <w:szCs w:val="21"/>
              </w:rPr>
            </w:pPr>
          </w:p>
          <w:p w14:paraId="4B7F0690" w14:textId="77777777" w:rsidR="00E954C4" w:rsidRDefault="00E954C4">
            <w:pPr>
              <w:rPr>
                <w:szCs w:val="21"/>
              </w:rPr>
            </w:pPr>
          </w:p>
          <w:p w14:paraId="632B958E" w14:textId="77777777" w:rsidR="00E954C4" w:rsidRDefault="00E954C4"/>
        </w:tc>
        <w:tc>
          <w:tcPr>
            <w:tcW w:w="960" w:type="dxa"/>
            <w:vAlign w:val="center"/>
          </w:tcPr>
          <w:p w14:paraId="1A156139" w14:textId="77777777" w:rsidR="00E954C4" w:rsidRDefault="00B6150E">
            <w:pPr>
              <w:rPr>
                <w:szCs w:val="21"/>
              </w:rPr>
            </w:pPr>
            <w:r>
              <w:rPr>
                <w:rFonts w:hint="eastAsia"/>
                <w:szCs w:val="21"/>
              </w:rPr>
              <w:t>QES6.2</w:t>
            </w:r>
            <w:r>
              <w:rPr>
                <w:szCs w:val="21"/>
              </w:rPr>
              <w:t xml:space="preserve">  </w:t>
            </w:r>
          </w:p>
          <w:p w14:paraId="413F8C1E" w14:textId="77777777" w:rsidR="00E954C4" w:rsidRDefault="00E954C4">
            <w:pPr>
              <w:rPr>
                <w:szCs w:val="21"/>
              </w:rPr>
            </w:pPr>
          </w:p>
          <w:p w14:paraId="3DEF2E85" w14:textId="77777777" w:rsidR="00E954C4" w:rsidRDefault="00E954C4"/>
        </w:tc>
        <w:tc>
          <w:tcPr>
            <w:tcW w:w="10694" w:type="dxa"/>
            <w:vAlign w:val="center"/>
          </w:tcPr>
          <w:p w14:paraId="1BD87312" w14:textId="2D9A4161" w:rsidR="00E954C4" w:rsidRDefault="00B6150E">
            <w:pPr>
              <w:ind w:firstLineChars="200" w:firstLine="420"/>
              <w:rPr>
                <w:rFonts w:ascii="宋体" w:hAnsi="宋体" w:cs="宋体"/>
                <w:szCs w:val="21"/>
              </w:rPr>
            </w:pPr>
            <w:r>
              <w:rPr>
                <w:rFonts w:ascii="宋体" w:hAnsi="宋体" w:cs="宋体" w:hint="eastAsia"/>
                <w:szCs w:val="21"/>
              </w:rPr>
              <w:t>部门目标：  20</w:t>
            </w:r>
            <w:r w:rsidR="003B1BFE">
              <w:rPr>
                <w:rFonts w:ascii="宋体" w:hAnsi="宋体" w:cs="宋体"/>
                <w:szCs w:val="21"/>
              </w:rPr>
              <w:t>20</w:t>
            </w:r>
            <w:r>
              <w:rPr>
                <w:rFonts w:ascii="宋体" w:hAnsi="宋体" w:cs="宋体" w:hint="eastAsia"/>
                <w:szCs w:val="21"/>
              </w:rPr>
              <w:t>年</w:t>
            </w:r>
            <w:r w:rsidR="00AB34E9">
              <w:rPr>
                <w:rFonts w:ascii="宋体" w:hAnsi="宋体" w:cs="宋体" w:hint="eastAsia"/>
                <w:szCs w:val="21"/>
              </w:rPr>
              <w:t>1</w:t>
            </w:r>
            <w:r w:rsidR="00AB34E9">
              <w:rPr>
                <w:rFonts w:ascii="宋体" w:hAnsi="宋体" w:cs="宋体"/>
                <w:szCs w:val="21"/>
              </w:rPr>
              <w:t>2</w:t>
            </w:r>
            <w:r>
              <w:rPr>
                <w:rFonts w:ascii="宋体" w:hAnsi="宋体" w:cs="宋体" w:hint="eastAsia"/>
                <w:szCs w:val="21"/>
              </w:rPr>
              <w:t>月考核情况</w:t>
            </w:r>
          </w:p>
          <w:p w14:paraId="354D9B06" w14:textId="77777777" w:rsidR="00817044" w:rsidRPr="00817044" w:rsidRDefault="00817044" w:rsidP="00817044">
            <w:pPr>
              <w:spacing w:line="20" w:lineRule="atLeast"/>
              <w:ind w:firstLineChars="200" w:firstLine="482"/>
              <w:rPr>
                <w:b/>
                <w:sz w:val="24"/>
                <w:szCs w:val="22"/>
              </w:rPr>
            </w:pPr>
          </w:p>
          <w:p w14:paraId="15D457AA" w14:textId="77777777" w:rsidR="00C1174C" w:rsidRPr="00C1174C" w:rsidRDefault="00C1174C" w:rsidP="00C1174C">
            <w:pPr>
              <w:spacing w:line="20" w:lineRule="atLeast"/>
              <w:ind w:firstLineChars="200" w:firstLine="482"/>
              <w:rPr>
                <w:rFonts w:hint="eastAsia"/>
                <w:b/>
                <w:sz w:val="24"/>
                <w:szCs w:val="22"/>
              </w:rPr>
            </w:pPr>
            <w:r w:rsidRPr="00C1174C">
              <w:rPr>
                <w:rFonts w:hint="eastAsia"/>
                <w:b/>
                <w:sz w:val="24"/>
                <w:szCs w:val="22"/>
              </w:rPr>
              <w:t>培训计划达成率</w:t>
            </w:r>
            <w:r w:rsidRPr="00C1174C">
              <w:rPr>
                <w:rFonts w:hint="eastAsia"/>
                <w:b/>
                <w:sz w:val="24"/>
                <w:szCs w:val="22"/>
              </w:rPr>
              <w:t>100%</w:t>
            </w:r>
            <w:r w:rsidRPr="00C1174C">
              <w:rPr>
                <w:rFonts w:hint="eastAsia"/>
                <w:b/>
                <w:sz w:val="24"/>
                <w:szCs w:val="22"/>
              </w:rPr>
              <w:t>；</w:t>
            </w:r>
          </w:p>
          <w:p w14:paraId="0E33E203" w14:textId="77777777" w:rsidR="00C1174C" w:rsidRPr="00C1174C" w:rsidRDefault="00C1174C" w:rsidP="00C1174C">
            <w:pPr>
              <w:spacing w:line="20" w:lineRule="atLeast"/>
              <w:ind w:firstLineChars="200" w:firstLine="482"/>
              <w:rPr>
                <w:rFonts w:hint="eastAsia"/>
                <w:b/>
                <w:sz w:val="24"/>
                <w:szCs w:val="22"/>
              </w:rPr>
            </w:pPr>
            <w:r w:rsidRPr="00C1174C">
              <w:rPr>
                <w:rFonts w:hint="eastAsia"/>
                <w:b/>
                <w:sz w:val="24"/>
                <w:szCs w:val="22"/>
              </w:rPr>
              <w:t>合同评审率</w:t>
            </w:r>
            <w:r w:rsidRPr="00C1174C">
              <w:rPr>
                <w:rFonts w:hint="eastAsia"/>
                <w:b/>
                <w:sz w:val="24"/>
                <w:szCs w:val="22"/>
              </w:rPr>
              <w:t>100%</w:t>
            </w:r>
            <w:r w:rsidRPr="00C1174C">
              <w:rPr>
                <w:rFonts w:hint="eastAsia"/>
                <w:b/>
                <w:sz w:val="24"/>
                <w:szCs w:val="22"/>
              </w:rPr>
              <w:t>。</w:t>
            </w:r>
          </w:p>
          <w:p w14:paraId="77724AFA" w14:textId="77777777" w:rsidR="00C1174C" w:rsidRPr="00C1174C" w:rsidRDefault="00C1174C" w:rsidP="00C1174C">
            <w:pPr>
              <w:spacing w:line="20" w:lineRule="atLeast"/>
              <w:ind w:firstLineChars="200" w:firstLine="482"/>
              <w:rPr>
                <w:rFonts w:hint="eastAsia"/>
                <w:b/>
                <w:sz w:val="24"/>
                <w:szCs w:val="22"/>
              </w:rPr>
            </w:pPr>
            <w:r w:rsidRPr="00C1174C">
              <w:rPr>
                <w:rFonts w:hint="eastAsia"/>
                <w:b/>
                <w:sz w:val="24"/>
                <w:szCs w:val="22"/>
              </w:rPr>
              <w:t>顾客满意率达到≥</w:t>
            </w:r>
            <w:r w:rsidRPr="00C1174C">
              <w:rPr>
                <w:rFonts w:hint="eastAsia"/>
                <w:b/>
                <w:sz w:val="24"/>
                <w:szCs w:val="22"/>
              </w:rPr>
              <w:t xml:space="preserve">95% </w:t>
            </w:r>
          </w:p>
          <w:p w14:paraId="76B35A5E" w14:textId="77777777" w:rsidR="00C1174C" w:rsidRPr="00C1174C" w:rsidRDefault="00C1174C" w:rsidP="00C1174C">
            <w:pPr>
              <w:spacing w:line="20" w:lineRule="atLeast"/>
              <w:ind w:firstLineChars="200" w:firstLine="482"/>
              <w:rPr>
                <w:rFonts w:hint="eastAsia"/>
                <w:b/>
                <w:sz w:val="24"/>
                <w:szCs w:val="22"/>
              </w:rPr>
            </w:pPr>
            <w:r w:rsidRPr="00C1174C">
              <w:rPr>
                <w:rFonts w:hint="eastAsia"/>
                <w:b/>
                <w:sz w:val="24"/>
                <w:szCs w:val="22"/>
              </w:rPr>
              <w:t>火灾事故发生次数为</w:t>
            </w:r>
            <w:r w:rsidRPr="00C1174C">
              <w:rPr>
                <w:rFonts w:hint="eastAsia"/>
                <w:b/>
                <w:sz w:val="24"/>
                <w:szCs w:val="22"/>
              </w:rPr>
              <w:t>0</w:t>
            </w:r>
            <w:r w:rsidRPr="00C1174C">
              <w:rPr>
                <w:rFonts w:hint="eastAsia"/>
                <w:b/>
                <w:sz w:val="24"/>
                <w:szCs w:val="22"/>
              </w:rPr>
              <w:t>；</w:t>
            </w:r>
          </w:p>
          <w:p w14:paraId="62457BC0" w14:textId="77777777" w:rsidR="00C1174C" w:rsidRDefault="00C1174C" w:rsidP="00C1174C">
            <w:pPr>
              <w:ind w:leftChars="100" w:left="210" w:firstLineChars="100" w:firstLine="241"/>
              <w:rPr>
                <w:b/>
                <w:sz w:val="24"/>
                <w:szCs w:val="22"/>
              </w:rPr>
            </w:pPr>
            <w:r w:rsidRPr="00C1174C">
              <w:rPr>
                <w:rFonts w:hint="eastAsia"/>
                <w:b/>
                <w:sz w:val="24"/>
                <w:szCs w:val="22"/>
              </w:rPr>
              <w:t>固废</w:t>
            </w:r>
            <w:r w:rsidRPr="00C1174C">
              <w:rPr>
                <w:rFonts w:hint="eastAsia"/>
                <w:b/>
                <w:sz w:val="24"/>
                <w:szCs w:val="22"/>
              </w:rPr>
              <w:t>100</w:t>
            </w:r>
            <w:r w:rsidRPr="00C1174C">
              <w:rPr>
                <w:rFonts w:hint="eastAsia"/>
                <w:b/>
                <w:sz w:val="24"/>
                <w:szCs w:val="22"/>
              </w:rPr>
              <w:t>％分类处置</w:t>
            </w:r>
          </w:p>
          <w:p w14:paraId="2D0824BF" w14:textId="1DCD265D" w:rsidR="00CA3D69" w:rsidRDefault="00CA3D69" w:rsidP="00C1174C">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14:paraId="2C768416" w14:textId="77777777" w:rsidR="00CA3D69" w:rsidRDefault="00CA3D69" w:rsidP="00CA3D69">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14:paraId="59B60B85" w14:textId="77777777" w:rsidR="00CA3D69" w:rsidRDefault="00CA3D69" w:rsidP="00CA3D69">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14:paraId="37E4CAC1" w14:textId="77777777" w:rsidR="00CA3D69" w:rsidRDefault="00CA3D69" w:rsidP="00CA3D69">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14:paraId="5F4314FE" w14:textId="1E4DE7D8" w:rsidR="00CA3D69" w:rsidRDefault="00CA3D69" w:rsidP="00CA3D69">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w:t>
            </w:r>
            <w:r w:rsidR="00356B13">
              <w:rPr>
                <w:rFonts w:ascii="宋体" w:hAnsi="宋体" w:cs="宋体" w:hint="eastAsia"/>
                <w:szCs w:val="21"/>
              </w:rPr>
              <w:t>肖青英</w:t>
            </w:r>
            <w:r w:rsidR="00545801">
              <w:rPr>
                <w:rFonts w:ascii="宋体" w:hAnsi="宋体" w:cs="宋体" w:hint="eastAsia"/>
                <w:szCs w:val="21"/>
              </w:rPr>
              <w:t xml:space="preserve"> </w:t>
            </w:r>
            <w:r>
              <w:rPr>
                <w:rFonts w:ascii="宋体" w:hAnsi="宋体" w:cs="宋体" w:hint="eastAsia"/>
                <w:szCs w:val="21"/>
              </w:rPr>
              <w:t xml:space="preserve"> ，责任部门：</w:t>
            </w:r>
            <w:r w:rsidR="003B1BFE">
              <w:rPr>
                <w:rFonts w:ascii="宋体" w:hAnsi="宋体" w:cs="宋体" w:hint="eastAsia"/>
                <w:szCs w:val="21"/>
              </w:rPr>
              <w:t>综合部</w:t>
            </w:r>
            <w:r w:rsidR="00817044">
              <w:rPr>
                <w:rFonts w:ascii="宋体" w:hAnsi="宋体" w:cs="宋体" w:hint="eastAsia"/>
                <w:szCs w:val="21"/>
              </w:rPr>
              <w:t>，</w:t>
            </w:r>
            <w:r>
              <w:rPr>
                <w:rFonts w:ascii="宋体" w:hAnsi="宋体" w:cs="宋体" w:hint="eastAsia"/>
                <w:szCs w:val="21"/>
              </w:rPr>
              <w:t>执行日期：</w:t>
            </w:r>
            <w:r>
              <w:rPr>
                <w:rFonts w:ascii="宋体" w:hAnsi="宋体" w:hint="eastAsia"/>
                <w:szCs w:val="21"/>
              </w:rPr>
              <w:t>20</w:t>
            </w:r>
            <w:r w:rsidR="003B1BFE">
              <w:rPr>
                <w:rFonts w:ascii="宋体" w:hAnsi="宋体"/>
                <w:szCs w:val="21"/>
              </w:rPr>
              <w:t>20</w:t>
            </w:r>
            <w:r>
              <w:rPr>
                <w:rFonts w:ascii="宋体" w:hAnsi="宋体" w:hint="eastAsia"/>
                <w:szCs w:val="21"/>
              </w:rPr>
              <w:t>年</w:t>
            </w:r>
            <w:r w:rsidR="004D46A8">
              <w:rPr>
                <w:rFonts w:ascii="宋体" w:hAnsi="宋体" w:hint="eastAsia"/>
                <w:szCs w:val="21"/>
              </w:rPr>
              <w:t>1</w:t>
            </w:r>
            <w:r w:rsidR="004D46A8">
              <w:rPr>
                <w:rFonts w:ascii="宋体" w:hAnsi="宋体"/>
                <w:szCs w:val="21"/>
              </w:rPr>
              <w:t>2</w:t>
            </w:r>
            <w:r w:rsidR="004D46A8">
              <w:rPr>
                <w:rFonts w:ascii="宋体" w:hAnsi="宋体" w:hint="eastAsia"/>
                <w:szCs w:val="21"/>
              </w:rPr>
              <w:t>月</w:t>
            </w:r>
            <w:r w:rsidR="00356B13">
              <w:rPr>
                <w:rFonts w:ascii="宋体" w:hAnsi="宋体" w:hint="eastAsia"/>
                <w:szCs w:val="21"/>
              </w:rPr>
              <w:t>2</w:t>
            </w:r>
            <w:r w:rsidR="004D46A8">
              <w:rPr>
                <w:rFonts w:ascii="宋体" w:hAnsi="宋体"/>
                <w:szCs w:val="21"/>
              </w:rPr>
              <w:t>8</w:t>
            </w:r>
            <w:r w:rsidR="004D46A8">
              <w:rPr>
                <w:rFonts w:ascii="宋体" w:hAnsi="宋体" w:hint="eastAsia"/>
                <w:szCs w:val="21"/>
              </w:rPr>
              <w:t>日</w:t>
            </w:r>
          </w:p>
          <w:p w14:paraId="2B894E09" w14:textId="0D1C8DAD" w:rsidR="00CA3D69" w:rsidRDefault="00CA3D69" w:rsidP="00CA3D69">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w:t>
            </w:r>
            <w:r w:rsidR="00356B13">
              <w:rPr>
                <w:rFonts w:ascii="宋体" w:hAnsi="宋体" w:cs="宋体" w:hint="eastAsia"/>
                <w:szCs w:val="21"/>
              </w:rPr>
              <w:t>肖青英</w:t>
            </w:r>
            <w:r w:rsidR="00545801">
              <w:rPr>
                <w:rFonts w:ascii="宋体" w:hAnsi="宋体" w:hint="eastAsia"/>
                <w:szCs w:val="21"/>
              </w:rPr>
              <w:t xml:space="preserve"> </w:t>
            </w:r>
            <w:r>
              <w:rPr>
                <w:rFonts w:ascii="宋体" w:hAnsi="宋体" w:hint="eastAsia"/>
                <w:szCs w:val="21"/>
              </w:rPr>
              <w:t xml:space="preserve"> 、</w:t>
            </w:r>
            <w:r>
              <w:rPr>
                <w:rFonts w:ascii="宋体" w:hAnsi="宋体" w:cs="宋体" w:hint="eastAsia"/>
                <w:szCs w:val="21"/>
              </w:rPr>
              <w:t>执行日期：</w:t>
            </w:r>
            <w:r>
              <w:rPr>
                <w:rFonts w:ascii="宋体" w:hAnsi="宋体" w:hint="eastAsia"/>
                <w:szCs w:val="21"/>
              </w:rPr>
              <w:t>20</w:t>
            </w:r>
            <w:r w:rsidR="003B1BFE">
              <w:rPr>
                <w:rFonts w:ascii="宋体" w:hAnsi="宋体"/>
                <w:szCs w:val="21"/>
              </w:rPr>
              <w:t>20</w:t>
            </w:r>
            <w:r>
              <w:rPr>
                <w:rFonts w:ascii="宋体" w:hAnsi="宋体" w:hint="eastAsia"/>
                <w:szCs w:val="21"/>
              </w:rPr>
              <w:t>年</w:t>
            </w:r>
            <w:r w:rsidR="005616F3">
              <w:rPr>
                <w:rFonts w:ascii="宋体" w:hAnsi="宋体" w:hint="eastAsia"/>
                <w:szCs w:val="21"/>
              </w:rPr>
              <w:t>1</w:t>
            </w:r>
            <w:r w:rsidR="005616F3">
              <w:rPr>
                <w:rFonts w:ascii="宋体" w:hAnsi="宋体"/>
                <w:szCs w:val="21"/>
              </w:rPr>
              <w:t>2</w:t>
            </w:r>
            <w:r>
              <w:rPr>
                <w:rFonts w:ascii="宋体" w:hAnsi="宋体" w:hint="eastAsia"/>
                <w:szCs w:val="21"/>
              </w:rPr>
              <w:t>月</w:t>
            </w:r>
            <w:r w:rsidR="00356B13">
              <w:rPr>
                <w:rFonts w:ascii="宋体" w:hAnsi="宋体" w:hint="eastAsia"/>
                <w:szCs w:val="21"/>
              </w:rPr>
              <w:t>1</w:t>
            </w:r>
            <w:r w:rsidR="005616F3">
              <w:rPr>
                <w:rFonts w:ascii="宋体" w:hAnsi="宋体"/>
                <w:szCs w:val="21"/>
              </w:rPr>
              <w:t>8</w:t>
            </w:r>
            <w:r w:rsidR="005616F3">
              <w:rPr>
                <w:rFonts w:ascii="宋体" w:hAnsi="宋体" w:hint="eastAsia"/>
                <w:szCs w:val="21"/>
              </w:rPr>
              <w:t>日。</w:t>
            </w:r>
          </w:p>
          <w:p w14:paraId="2BA63D4F" w14:textId="7D74C7C0" w:rsidR="00E954C4" w:rsidRDefault="00CA3D69" w:rsidP="00356B13">
            <w:pPr>
              <w:ind w:firstLineChars="200" w:firstLine="420"/>
            </w:pPr>
            <w:r>
              <w:rPr>
                <w:rFonts w:ascii="宋体" w:hAnsi="宋体" w:cs="宋体" w:hint="eastAsia"/>
                <w:szCs w:val="21"/>
              </w:rPr>
              <w:t>上述目标、指标2</w:t>
            </w:r>
            <w:r>
              <w:rPr>
                <w:rFonts w:ascii="宋体" w:hAnsi="宋体" w:cs="宋体"/>
                <w:szCs w:val="21"/>
              </w:rPr>
              <w:t>0</w:t>
            </w:r>
            <w:r w:rsidR="003B1BFE">
              <w:rPr>
                <w:rFonts w:ascii="宋体" w:hAnsi="宋体" w:cs="宋体"/>
                <w:szCs w:val="21"/>
              </w:rPr>
              <w:t>20</w:t>
            </w:r>
            <w:r>
              <w:rPr>
                <w:rFonts w:ascii="宋体" w:hAnsi="宋体" w:cs="宋体" w:hint="eastAsia"/>
                <w:szCs w:val="21"/>
              </w:rPr>
              <w:t>年季度进行考核，考核结果：全部达标，检查人：</w:t>
            </w:r>
            <w:r w:rsidR="00356B13">
              <w:rPr>
                <w:rFonts w:ascii="宋体" w:hAnsi="宋体" w:cs="宋体" w:hint="eastAsia"/>
                <w:szCs w:val="21"/>
              </w:rPr>
              <w:t>肖青英</w:t>
            </w:r>
            <w:r w:rsidR="00545801">
              <w:rPr>
                <w:rFonts w:ascii="宋体" w:hAnsi="宋体" w:cs="宋体" w:hint="eastAsia"/>
                <w:szCs w:val="21"/>
              </w:rPr>
              <w:t xml:space="preserve"> </w:t>
            </w:r>
            <w:r>
              <w:rPr>
                <w:rFonts w:ascii="宋体" w:hAnsi="宋体" w:cs="宋体" w:hint="eastAsia"/>
                <w:szCs w:val="21"/>
              </w:rPr>
              <w:t xml:space="preserve"> 。制定的指标和管理方案基本可行。</w:t>
            </w:r>
          </w:p>
        </w:tc>
        <w:tc>
          <w:tcPr>
            <w:tcW w:w="895" w:type="dxa"/>
          </w:tcPr>
          <w:p w14:paraId="238ABDAB" w14:textId="77777777" w:rsidR="00E954C4" w:rsidRDefault="00E954C4"/>
        </w:tc>
      </w:tr>
      <w:tr w:rsidR="00E954C4" w14:paraId="11A97529" w14:textId="77777777">
        <w:trPr>
          <w:trHeight w:val="1350"/>
        </w:trPr>
        <w:tc>
          <w:tcPr>
            <w:tcW w:w="2160" w:type="dxa"/>
            <w:vAlign w:val="center"/>
          </w:tcPr>
          <w:p w14:paraId="058AD533" w14:textId="77777777" w:rsidR="00E954C4" w:rsidRDefault="00B6150E">
            <w:r>
              <w:rPr>
                <w:rFonts w:hint="eastAsia"/>
                <w:szCs w:val="21"/>
              </w:rPr>
              <w:t>环境因素、危险源识别</w:t>
            </w:r>
          </w:p>
        </w:tc>
        <w:tc>
          <w:tcPr>
            <w:tcW w:w="960" w:type="dxa"/>
            <w:vAlign w:val="center"/>
          </w:tcPr>
          <w:p w14:paraId="3A21BC4D" w14:textId="77777777" w:rsidR="00E954C4" w:rsidRDefault="00B6150E">
            <w:pPr>
              <w:rPr>
                <w:szCs w:val="21"/>
              </w:rPr>
            </w:pPr>
            <w:r>
              <w:rPr>
                <w:rFonts w:hint="eastAsia"/>
                <w:szCs w:val="21"/>
              </w:rPr>
              <w:t>ES6.1.2</w:t>
            </w:r>
          </w:p>
          <w:p w14:paraId="3B41A758" w14:textId="77777777" w:rsidR="00E954C4" w:rsidRDefault="00E954C4"/>
        </w:tc>
        <w:tc>
          <w:tcPr>
            <w:tcW w:w="10694" w:type="dxa"/>
            <w:vAlign w:val="center"/>
          </w:tcPr>
          <w:p w14:paraId="60BDBED9" w14:textId="77777777" w:rsidR="00E954C4" w:rsidRDefault="00B6150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14:paraId="6A4F698A" w14:textId="220B733D" w:rsidR="00E954C4" w:rsidRDefault="00B6150E" w:rsidP="003B1BFE">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sidR="00910127">
              <w:rPr>
                <w:rFonts w:hint="eastAsia"/>
                <w:szCs w:val="21"/>
              </w:rPr>
              <w:t>及危险源</w:t>
            </w:r>
            <w:r w:rsidR="006078EE">
              <w:rPr>
                <w:rFonts w:hint="eastAsia"/>
                <w:szCs w:val="21"/>
              </w:rPr>
              <w:t>3</w:t>
            </w:r>
            <w:r>
              <w:rPr>
                <w:rFonts w:hint="eastAsia"/>
                <w:szCs w:val="21"/>
              </w:rPr>
              <w:t>项：</w:t>
            </w:r>
            <w:r w:rsidR="003B1BFE" w:rsidRPr="003B1BFE">
              <w:rPr>
                <w:rFonts w:hint="eastAsia"/>
                <w:szCs w:val="21"/>
              </w:rPr>
              <w:t>潜在火灾事故发生</w:t>
            </w:r>
            <w:r w:rsidR="003B1BFE">
              <w:rPr>
                <w:rFonts w:hint="eastAsia"/>
                <w:szCs w:val="21"/>
              </w:rPr>
              <w:t>，</w:t>
            </w:r>
            <w:r w:rsidR="003B1BFE" w:rsidRPr="003B1BFE">
              <w:rPr>
                <w:rFonts w:hint="eastAsia"/>
                <w:szCs w:val="21"/>
              </w:rPr>
              <w:t>固体废弃物处理</w:t>
            </w:r>
            <w:r>
              <w:rPr>
                <w:rFonts w:hint="eastAsia"/>
                <w:szCs w:val="21"/>
              </w:rPr>
              <w:t>，</w:t>
            </w:r>
            <w:r w:rsidR="00356B13">
              <w:rPr>
                <w:rFonts w:hint="eastAsia"/>
                <w:szCs w:val="21"/>
              </w:rPr>
              <w:t>触电伤害</w:t>
            </w:r>
            <w:r w:rsidR="00910127">
              <w:rPr>
                <w:rFonts w:hint="eastAsia"/>
                <w:szCs w:val="21"/>
              </w:rPr>
              <w:t>，</w:t>
            </w:r>
            <w:r>
              <w:rPr>
                <w:rFonts w:hint="eastAsia"/>
                <w:szCs w:val="21"/>
              </w:rPr>
              <w:t>评价符合程序要求及公司的实际情况。</w:t>
            </w:r>
          </w:p>
          <w:p w14:paraId="0390C3C1" w14:textId="3F0605E3" w:rsidR="00E954C4" w:rsidRDefault="00B6150E">
            <w:pPr>
              <w:ind w:firstLineChars="200" w:firstLine="420"/>
              <w:rPr>
                <w:szCs w:val="21"/>
              </w:rPr>
            </w:pPr>
            <w:r>
              <w:rPr>
                <w:rFonts w:hint="eastAsia"/>
                <w:szCs w:val="21"/>
              </w:rPr>
              <w:t>对重要环境因素的控制措施包括制定管理制度、监督检查、应急预案、培训等。提供《重要环境因素识别清单》，其中</w:t>
            </w:r>
            <w:r w:rsidR="003B1BFE">
              <w:rPr>
                <w:rFonts w:hint="eastAsia"/>
                <w:szCs w:val="21"/>
              </w:rPr>
              <w:t>综合部</w:t>
            </w:r>
            <w:r>
              <w:rPr>
                <w:rFonts w:hint="eastAsia"/>
                <w:szCs w:val="21"/>
              </w:rPr>
              <w:t>涉及的重要环境因素：固废排放、意外火灾的发生，评价基本合理。</w:t>
            </w:r>
          </w:p>
          <w:p w14:paraId="63B276D0" w14:textId="77777777" w:rsidR="00E954C4" w:rsidRDefault="00B6150E">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w:t>
            </w:r>
            <w:r>
              <w:rPr>
                <w:rFonts w:hint="eastAsia"/>
                <w:szCs w:val="21"/>
              </w:rPr>
              <w:lastRenderedPageBreak/>
              <w:t>行了规定，满足要求。</w:t>
            </w:r>
          </w:p>
          <w:p w14:paraId="5084F023" w14:textId="77777777" w:rsidR="00E954C4" w:rsidRDefault="00B6150E">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14:paraId="16FD621B" w14:textId="77777777" w:rsidR="00E954C4" w:rsidRDefault="00E954C4"/>
        </w:tc>
      </w:tr>
      <w:tr w:rsidR="002E7606" w14:paraId="2784B32F" w14:textId="77777777">
        <w:trPr>
          <w:trHeight w:val="1350"/>
        </w:trPr>
        <w:tc>
          <w:tcPr>
            <w:tcW w:w="2160" w:type="dxa"/>
            <w:vAlign w:val="center"/>
          </w:tcPr>
          <w:p w14:paraId="62F8DC12" w14:textId="6FADC749" w:rsidR="002E7606" w:rsidRDefault="007C67C2">
            <w:pPr>
              <w:rPr>
                <w:szCs w:val="21"/>
              </w:rPr>
            </w:pPr>
            <w:r w:rsidRPr="007C67C2">
              <w:rPr>
                <w:rFonts w:hint="eastAsia"/>
                <w:szCs w:val="21"/>
              </w:rPr>
              <w:t>应对风险和机遇的措施</w:t>
            </w:r>
          </w:p>
        </w:tc>
        <w:tc>
          <w:tcPr>
            <w:tcW w:w="960" w:type="dxa"/>
            <w:vAlign w:val="center"/>
          </w:tcPr>
          <w:p w14:paraId="001F7B14" w14:textId="58AACB8D" w:rsidR="002E7606" w:rsidRDefault="002E7606">
            <w:pPr>
              <w:rPr>
                <w:szCs w:val="21"/>
              </w:rPr>
            </w:pPr>
            <w:r>
              <w:rPr>
                <w:szCs w:val="21"/>
              </w:rPr>
              <w:t>ES6.1.1</w:t>
            </w:r>
          </w:p>
        </w:tc>
        <w:tc>
          <w:tcPr>
            <w:tcW w:w="10694" w:type="dxa"/>
            <w:vAlign w:val="center"/>
          </w:tcPr>
          <w:p w14:paraId="0612B4A7" w14:textId="3608C7BC" w:rsidR="007C67C2" w:rsidRPr="007C67C2" w:rsidRDefault="007C67C2" w:rsidP="007C67C2">
            <w:pPr>
              <w:spacing w:line="394" w:lineRule="exact"/>
              <w:ind w:firstLineChars="200" w:firstLine="420"/>
              <w:rPr>
                <w:szCs w:val="21"/>
              </w:rPr>
            </w:pPr>
            <w:r w:rsidRPr="007C67C2">
              <w:rPr>
                <w:rFonts w:hint="eastAsia"/>
                <w:szCs w:val="21"/>
              </w:rPr>
              <w:t>在策划职业健康安全管理体系时，</w:t>
            </w:r>
            <w:r>
              <w:rPr>
                <w:rFonts w:hint="eastAsia"/>
                <w:szCs w:val="21"/>
              </w:rPr>
              <w:t>综合部</w:t>
            </w:r>
            <w:r w:rsidRPr="007C67C2">
              <w:rPr>
                <w:rFonts w:hint="eastAsia"/>
                <w:szCs w:val="21"/>
              </w:rPr>
              <w:t>考虑</w:t>
            </w:r>
            <w:r w:rsidRPr="007C67C2">
              <w:rPr>
                <w:rFonts w:hint="eastAsia"/>
                <w:szCs w:val="21"/>
              </w:rPr>
              <w:t>4.1</w:t>
            </w:r>
            <w:r w:rsidRPr="007C67C2">
              <w:rPr>
                <w:rFonts w:hint="eastAsia"/>
                <w:szCs w:val="21"/>
              </w:rPr>
              <w:t>（所处的环境）</w:t>
            </w:r>
            <w:r w:rsidRPr="007C67C2">
              <w:rPr>
                <w:rFonts w:hint="eastAsia"/>
                <w:szCs w:val="21"/>
              </w:rPr>
              <w:t xml:space="preserve"> </w:t>
            </w:r>
            <w:r w:rsidRPr="007C67C2">
              <w:rPr>
                <w:rFonts w:hint="eastAsia"/>
                <w:szCs w:val="21"/>
              </w:rPr>
              <w:t>所提及的议题、</w:t>
            </w:r>
            <w:r w:rsidRPr="007C67C2">
              <w:rPr>
                <w:rFonts w:hint="eastAsia"/>
                <w:szCs w:val="21"/>
              </w:rPr>
              <w:t xml:space="preserve">4.2 </w:t>
            </w:r>
            <w:r w:rsidRPr="007C67C2">
              <w:rPr>
                <w:rFonts w:hint="eastAsia"/>
                <w:szCs w:val="21"/>
              </w:rPr>
              <w:t>（相关方）所提及的要求和</w:t>
            </w:r>
            <w:r w:rsidRPr="007C67C2">
              <w:rPr>
                <w:rFonts w:hint="eastAsia"/>
                <w:szCs w:val="21"/>
              </w:rPr>
              <w:t>4.3</w:t>
            </w:r>
            <w:r w:rsidRPr="007C67C2">
              <w:rPr>
                <w:rFonts w:hint="eastAsia"/>
                <w:szCs w:val="21"/>
              </w:rPr>
              <w:t>（职业健康安全管理体系范围），并确定所需应对的风险和机遇，以：</w:t>
            </w:r>
          </w:p>
          <w:p w14:paraId="16A9245E" w14:textId="77777777" w:rsidR="007C67C2" w:rsidRPr="007C67C2" w:rsidRDefault="007C67C2" w:rsidP="007C67C2">
            <w:pPr>
              <w:spacing w:line="394" w:lineRule="exact"/>
              <w:ind w:firstLineChars="200" w:firstLine="420"/>
              <w:rPr>
                <w:szCs w:val="21"/>
              </w:rPr>
            </w:pPr>
            <w:r w:rsidRPr="007C67C2">
              <w:rPr>
                <w:rFonts w:hint="eastAsia"/>
                <w:szCs w:val="21"/>
              </w:rPr>
              <w:t>a</w:t>
            </w:r>
            <w:r w:rsidRPr="007C67C2">
              <w:rPr>
                <w:rFonts w:hint="eastAsia"/>
                <w:szCs w:val="21"/>
              </w:rPr>
              <w:t>）确保职业健康安全管理体系实现预期结果；</w:t>
            </w:r>
          </w:p>
          <w:p w14:paraId="71E4D860" w14:textId="77777777" w:rsidR="007C67C2" w:rsidRPr="007C67C2" w:rsidRDefault="007C67C2" w:rsidP="007C67C2">
            <w:pPr>
              <w:spacing w:line="394" w:lineRule="exact"/>
              <w:ind w:firstLineChars="200" w:firstLine="420"/>
              <w:rPr>
                <w:szCs w:val="21"/>
              </w:rPr>
            </w:pPr>
            <w:r w:rsidRPr="007C67C2">
              <w:rPr>
                <w:rFonts w:hint="eastAsia"/>
                <w:szCs w:val="21"/>
              </w:rPr>
              <w:t>b</w:t>
            </w:r>
            <w:r w:rsidRPr="007C67C2">
              <w:rPr>
                <w:rFonts w:hint="eastAsia"/>
                <w:szCs w:val="21"/>
              </w:rPr>
              <w:t>）防止或减少不期望的影响；</w:t>
            </w:r>
          </w:p>
          <w:p w14:paraId="734DDDD9" w14:textId="77777777" w:rsidR="007C67C2" w:rsidRPr="007C67C2" w:rsidRDefault="007C67C2" w:rsidP="007C67C2">
            <w:pPr>
              <w:spacing w:line="394" w:lineRule="exact"/>
              <w:ind w:firstLineChars="200" w:firstLine="420"/>
              <w:rPr>
                <w:szCs w:val="21"/>
              </w:rPr>
            </w:pPr>
            <w:r w:rsidRPr="007C67C2">
              <w:rPr>
                <w:rFonts w:hint="eastAsia"/>
                <w:szCs w:val="21"/>
              </w:rPr>
              <w:t>c</w:t>
            </w:r>
            <w:r w:rsidRPr="007C67C2">
              <w:rPr>
                <w:rFonts w:hint="eastAsia"/>
                <w:szCs w:val="21"/>
              </w:rPr>
              <w:t>）实现持续改进。</w:t>
            </w:r>
          </w:p>
          <w:p w14:paraId="038F191E" w14:textId="77777777" w:rsidR="007C67C2" w:rsidRDefault="007C67C2" w:rsidP="007C67C2">
            <w:pPr>
              <w:spacing w:line="394" w:lineRule="exact"/>
              <w:ind w:firstLineChars="200" w:firstLine="420"/>
              <w:rPr>
                <w:szCs w:val="21"/>
              </w:rPr>
            </w:pPr>
            <w:r>
              <w:rPr>
                <w:rFonts w:hint="eastAsia"/>
                <w:szCs w:val="21"/>
              </w:rPr>
              <w:t>本部门的主要风险及机遇识别：</w:t>
            </w:r>
          </w:p>
          <w:p w14:paraId="14C46DC7" w14:textId="77777777" w:rsidR="007C67C2" w:rsidRDefault="007C67C2" w:rsidP="007C67C2">
            <w:pPr>
              <w:spacing w:line="394" w:lineRule="exact"/>
              <w:ind w:firstLineChars="200" w:firstLine="420"/>
              <w:rPr>
                <w:szCs w:val="21"/>
              </w:rPr>
            </w:pPr>
            <w:r>
              <w:rPr>
                <w:rFonts w:hint="eastAsia"/>
                <w:szCs w:val="21"/>
              </w:rPr>
              <w:t>风险：</w:t>
            </w:r>
          </w:p>
          <w:p w14:paraId="3222E051" w14:textId="286C42F6" w:rsidR="007C67C2" w:rsidRDefault="005616F3" w:rsidP="007C67C2">
            <w:pPr>
              <w:spacing w:line="394" w:lineRule="exact"/>
              <w:ind w:firstLineChars="200" w:firstLine="420"/>
              <w:rPr>
                <w:szCs w:val="21"/>
              </w:rPr>
            </w:pPr>
            <w:r w:rsidRPr="005616F3">
              <w:rPr>
                <w:rFonts w:hint="eastAsia"/>
                <w:szCs w:val="21"/>
              </w:rPr>
              <w:t>原公司人员配置和岗位设置不合理</w:t>
            </w:r>
            <w:r>
              <w:rPr>
                <w:rFonts w:hint="eastAsia"/>
                <w:szCs w:val="21"/>
              </w:rPr>
              <w:t>，中</w:t>
            </w:r>
            <w:r w:rsidRPr="005616F3">
              <w:rPr>
                <w:rFonts w:hint="eastAsia"/>
                <w:szCs w:val="21"/>
              </w:rPr>
              <w:t>低风险</w:t>
            </w:r>
            <w:r>
              <w:rPr>
                <w:rFonts w:hint="eastAsia"/>
                <w:szCs w:val="21"/>
              </w:rPr>
              <w:t>；措施为</w:t>
            </w:r>
            <w:r w:rsidRPr="005616F3">
              <w:rPr>
                <w:rFonts w:hint="eastAsia"/>
                <w:szCs w:val="21"/>
              </w:rPr>
              <w:t>对人员和部门进行了调整</w:t>
            </w:r>
            <w:r>
              <w:rPr>
                <w:rFonts w:hint="eastAsia"/>
                <w:szCs w:val="21"/>
              </w:rPr>
              <w:t>。</w:t>
            </w:r>
            <w:r w:rsidRPr="005616F3">
              <w:rPr>
                <w:rFonts w:hint="eastAsia"/>
                <w:szCs w:val="21"/>
              </w:rPr>
              <w:t xml:space="preserve">新版岗位职责对各岗位人员、资质、职责都做了分工和明确要求，并强调法定岗位人员应在职在位，职责明、无遗漏、不混淆、不得兼职、资质要符合规定　</w:t>
            </w:r>
          </w:p>
          <w:p w14:paraId="4BEA0C35" w14:textId="77777777" w:rsidR="007C67C2" w:rsidRDefault="007C67C2" w:rsidP="007C67C2">
            <w:pPr>
              <w:pStyle w:val="Header"/>
              <w:jc w:val="both"/>
              <w:rPr>
                <w:sz w:val="21"/>
                <w:szCs w:val="21"/>
              </w:rPr>
            </w:pPr>
            <w:r w:rsidRPr="007C67C2">
              <w:rPr>
                <w:rFonts w:hint="eastAsia"/>
                <w:sz w:val="21"/>
                <w:szCs w:val="21"/>
              </w:rPr>
              <w:t>机遇：</w:t>
            </w:r>
          </w:p>
          <w:p w14:paraId="27E255D7" w14:textId="77777777" w:rsidR="007C67C2" w:rsidRDefault="007C67C2" w:rsidP="007C67C2">
            <w:pPr>
              <w:pStyle w:val="Header"/>
              <w:jc w:val="both"/>
              <w:rPr>
                <w:sz w:val="21"/>
                <w:szCs w:val="21"/>
              </w:rPr>
            </w:pPr>
            <w:r w:rsidRPr="006078EE">
              <w:rPr>
                <w:rFonts w:hint="eastAsia"/>
                <w:sz w:val="21"/>
                <w:szCs w:val="21"/>
              </w:rPr>
              <w:t>公司员工稳定性高，能够稳定提供质量稳定的产品能力加强，从而提高市场竞争力。</w:t>
            </w:r>
          </w:p>
          <w:p w14:paraId="68A808C8" w14:textId="77777777" w:rsidR="006078EE" w:rsidRDefault="006078EE" w:rsidP="007C67C2">
            <w:pPr>
              <w:pStyle w:val="Header"/>
              <w:jc w:val="both"/>
              <w:rPr>
                <w:sz w:val="21"/>
                <w:szCs w:val="21"/>
              </w:rPr>
            </w:pPr>
          </w:p>
          <w:p w14:paraId="69838CC6" w14:textId="77777777" w:rsidR="006078EE" w:rsidRDefault="006078EE" w:rsidP="007C67C2">
            <w:pPr>
              <w:pStyle w:val="Header"/>
              <w:jc w:val="both"/>
              <w:rPr>
                <w:sz w:val="21"/>
                <w:szCs w:val="21"/>
              </w:rPr>
            </w:pPr>
          </w:p>
          <w:p w14:paraId="1FEA769A" w14:textId="77777777" w:rsidR="006078EE" w:rsidRDefault="006078EE" w:rsidP="007C67C2">
            <w:pPr>
              <w:pStyle w:val="Header"/>
              <w:jc w:val="both"/>
              <w:rPr>
                <w:sz w:val="21"/>
                <w:szCs w:val="21"/>
              </w:rPr>
            </w:pPr>
          </w:p>
          <w:p w14:paraId="52C16E41" w14:textId="3AF9E59C" w:rsidR="006078EE" w:rsidRPr="006078EE" w:rsidRDefault="006078EE" w:rsidP="007C67C2">
            <w:pPr>
              <w:pStyle w:val="Header"/>
              <w:jc w:val="both"/>
              <w:rPr>
                <w:sz w:val="21"/>
                <w:szCs w:val="21"/>
              </w:rPr>
            </w:pPr>
          </w:p>
        </w:tc>
        <w:tc>
          <w:tcPr>
            <w:tcW w:w="895" w:type="dxa"/>
          </w:tcPr>
          <w:p w14:paraId="61AF9219" w14:textId="77777777" w:rsidR="002E7606" w:rsidRDefault="002E7606"/>
        </w:tc>
      </w:tr>
      <w:tr w:rsidR="00CA3D69" w14:paraId="0C2BB80C" w14:textId="77777777">
        <w:trPr>
          <w:trHeight w:val="1200"/>
        </w:trPr>
        <w:tc>
          <w:tcPr>
            <w:tcW w:w="2160" w:type="dxa"/>
            <w:vAlign w:val="center"/>
          </w:tcPr>
          <w:p w14:paraId="2D006715" w14:textId="77777777" w:rsidR="00CA3D69" w:rsidRDefault="00CA3D69" w:rsidP="00CA3D69">
            <w:r>
              <w:rPr>
                <w:rFonts w:hint="eastAsia"/>
                <w:szCs w:val="21"/>
              </w:rPr>
              <w:t>合规义务、法律法规及其他要求</w:t>
            </w:r>
          </w:p>
        </w:tc>
        <w:tc>
          <w:tcPr>
            <w:tcW w:w="960" w:type="dxa"/>
            <w:vAlign w:val="center"/>
          </w:tcPr>
          <w:p w14:paraId="037F6B85" w14:textId="77777777" w:rsidR="00CA3D69" w:rsidRDefault="00CA3D69" w:rsidP="00CA3D69">
            <w:pPr>
              <w:rPr>
                <w:szCs w:val="21"/>
              </w:rPr>
            </w:pPr>
            <w:r>
              <w:rPr>
                <w:rFonts w:hint="eastAsia"/>
                <w:szCs w:val="21"/>
              </w:rPr>
              <w:t>ES6.1.3</w:t>
            </w:r>
          </w:p>
          <w:p w14:paraId="4A4C8D74" w14:textId="77777777" w:rsidR="00CA3D69" w:rsidRDefault="00CA3D69" w:rsidP="00CA3D69"/>
        </w:tc>
        <w:tc>
          <w:tcPr>
            <w:tcW w:w="10694" w:type="dxa"/>
            <w:vAlign w:val="center"/>
          </w:tcPr>
          <w:p w14:paraId="19112A73" w14:textId="4C2CC3CC"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根据《法律法规和其他要求获取与识别控制程序》要求，随时对法律法规的更新进行跟踪，并进行补充。于20</w:t>
            </w:r>
            <w:r w:rsidR="006078EE">
              <w:rPr>
                <w:rFonts w:ascii="DengXian" w:eastAsia="DengXian" w:hAnsi="DengXian"/>
                <w:szCs w:val="21"/>
              </w:rPr>
              <w:t>2</w:t>
            </w:r>
            <w:r w:rsidR="00356B13">
              <w:rPr>
                <w:rFonts w:ascii="DengXian" w:eastAsia="DengXian" w:hAnsi="DengXian"/>
                <w:szCs w:val="21"/>
              </w:rPr>
              <w:t>0</w:t>
            </w:r>
            <w:r w:rsidRPr="00CB1C3C">
              <w:rPr>
                <w:rFonts w:ascii="DengXian" w:eastAsia="DengXian" w:hAnsi="DengXian" w:hint="eastAsia"/>
                <w:szCs w:val="21"/>
              </w:rPr>
              <w:t>年</w:t>
            </w:r>
            <w:r w:rsidR="003B1BFE">
              <w:rPr>
                <w:rFonts w:ascii="DengXian" w:eastAsia="DengXian" w:hAnsi="DengXian" w:hint="eastAsia"/>
                <w:szCs w:val="21"/>
              </w:rPr>
              <w:t>0</w:t>
            </w:r>
            <w:r w:rsidR="00356B13">
              <w:rPr>
                <w:rFonts w:ascii="DengXian" w:eastAsia="DengXian" w:hAnsi="DengXian"/>
                <w:szCs w:val="21"/>
              </w:rPr>
              <w:t>9</w:t>
            </w:r>
            <w:r w:rsidRPr="00CB1C3C">
              <w:rPr>
                <w:rFonts w:ascii="DengXian" w:eastAsia="DengXian" w:hAnsi="DengXian" w:hint="eastAsia"/>
                <w:szCs w:val="21"/>
              </w:rPr>
              <w:t>月</w:t>
            </w:r>
            <w:r w:rsidR="005616F3">
              <w:rPr>
                <w:rFonts w:ascii="DengXian" w:eastAsia="DengXian" w:hAnsi="DengXian" w:hint="eastAsia"/>
                <w:szCs w:val="21"/>
              </w:rPr>
              <w:t>2</w:t>
            </w:r>
            <w:r w:rsidR="00356B13">
              <w:rPr>
                <w:rFonts w:ascii="DengXian" w:eastAsia="DengXian" w:hAnsi="DengXian"/>
                <w:szCs w:val="21"/>
              </w:rPr>
              <w:t>0</w:t>
            </w:r>
            <w:r w:rsidRPr="00CB1C3C">
              <w:rPr>
                <w:rFonts w:ascii="DengXian" w:eastAsia="DengXian" w:hAnsi="DengXian" w:hint="eastAsia"/>
                <w:szCs w:val="21"/>
              </w:rPr>
              <w:t>日识别</w:t>
            </w:r>
            <w:r w:rsidR="00817044">
              <w:rPr>
                <w:rFonts w:ascii="DengXian" w:eastAsia="DengXian" w:hAnsi="DengXian" w:hint="eastAsia"/>
                <w:szCs w:val="21"/>
              </w:rPr>
              <w:t>并更新</w:t>
            </w:r>
            <w:r w:rsidRPr="00CB1C3C">
              <w:rPr>
                <w:rFonts w:ascii="DengXian" w:eastAsia="DengXian" w:hAnsi="DengXian" w:hint="eastAsia"/>
                <w:szCs w:val="21"/>
              </w:rPr>
              <w:t>了法律法规清单。获取渠道，网络和期刊等。</w:t>
            </w:r>
          </w:p>
          <w:p w14:paraId="4296330D"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14:paraId="2A689274" w14:textId="61E96E7E" w:rsidR="005616F3" w:rsidRPr="005616F3" w:rsidRDefault="00CA3D69" w:rsidP="005616F3">
            <w:pPr>
              <w:ind w:firstLineChars="200" w:firstLine="420"/>
              <w:rPr>
                <w:rFonts w:ascii="DengXian" w:eastAsia="DengXian" w:hAnsi="DengXian"/>
                <w:szCs w:val="21"/>
              </w:rPr>
            </w:pPr>
            <w:r w:rsidRPr="00CB1C3C">
              <w:rPr>
                <w:rFonts w:ascii="DengXian" w:eastAsia="DengXian" w:hAnsi="DengXian" w:hint="eastAsia"/>
                <w:szCs w:val="21"/>
              </w:rPr>
              <w:t>提供了《法律法规和其他要求合规性评价报告》、中华人民共和国水污染防治法（修正）、中华人民共和国大气</w:t>
            </w:r>
            <w:r w:rsidRPr="00CB1C3C">
              <w:rPr>
                <w:rFonts w:ascii="DengXian" w:eastAsia="DengXian" w:hAnsi="DengXian" w:hint="eastAsia"/>
                <w:szCs w:val="21"/>
              </w:rPr>
              <w:lastRenderedPageBreak/>
              <w:t>污染防治法</w:t>
            </w:r>
            <w:r w:rsidR="00817044">
              <w:rPr>
                <w:rFonts w:ascii="DengXian" w:eastAsia="DengXian" w:hAnsi="DengXian" w:hint="eastAsia"/>
                <w:szCs w:val="21"/>
              </w:rPr>
              <w:t>、</w:t>
            </w:r>
            <w:r w:rsidR="00817044" w:rsidRPr="00817044">
              <w:rPr>
                <w:rFonts w:ascii="DengXian" w:eastAsia="DengXian" w:hAnsi="DengXian" w:hint="eastAsia"/>
                <w:szCs w:val="21"/>
              </w:rPr>
              <w:t>中华人民共和国劳动合同法</w:t>
            </w:r>
            <w:r w:rsidR="00817044">
              <w:rPr>
                <w:rFonts w:ascii="DengXian" w:eastAsia="DengXian" w:hAnsi="DengXian" w:hint="eastAsia"/>
                <w:szCs w:val="21"/>
              </w:rPr>
              <w:t>、</w:t>
            </w:r>
            <w:r w:rsidR="00817044" w:rsidRPr="00817044">
              <w:rPr>
                <w:rFonts w:ascii="DengXian" w:eastAsia="DengXian" w:hAnsi="DengXian" w:hint="eastAsia"/>
                <w:szCs w:val="21"/>
              </w:rPr>
              <w:t>中华人民共和国保险法</w:t>
            </w:r>
            <w:r w:rsidR="00817044">
              <w:rPr>
                <w:rFonts w:ascii="DengXian" w:eastAsia="DengXian" w:hAnsi="DengXian" w:hint="eastAsia"/>
                <w:szCs w:val="21"/>
              </w:rPr>
              <w:t>、</w:t>
            </w:r>
            <w:r w:rsidR="00817044" w:rsidRPr="00817044">
              <w:rPr>
                <w:rFonts w:ascii="DengXian" w:eastAsia="DengXian" w:hAnsi="DengXian" w:hint="eastAsia"/>
                <w:szCs w:val="21"/>
              </w:rPr>
              <w:t>中华人民共和国未成年人保护法</w:t>
            </w:r>
            <w:r w:rsidR="00817044">
              <w:rPr>
                <w:rFonts w:ascii="DengXian" w:eastAsia="DengXian" w:hAnsi="DengXian" w:hint="eastAsia"/>
                <w:szCs w:val="21"/>
              </w:rPr>
              <w:t>、</w:t>
            </w:r>
            <w:r w:rsidR="00817044" w:rsidRPr="00817044">
              <w:rPr>
                <w:rFonts w:ascii="DengXian" w:eastAsia="DengXian" w:hAnsi="DengXian" w:hint="eastAsia"/>
                <w:szCs w:val="21"/>
              </w:rPr>
              <w:t>中华人民共和国道路交通安全法</w:t>
            </w:r>
            <w:r w:rsidR="00817044">
              <w:rPr>
                <w:rFonts w:ascii="DengXian" w:eastAsia="DengXian" w:hAnsi="DengXian" w:hint="eastAsia"/>
                <w:szCs w:val="21"/>
              </w:rPr>
              <w:t>、</w:t>
            </w:r>
            <w:r w:rsidR="00817044" w:rsidRPr="00817044">
              <w:rPr>
                <w:rFonts w:ascii="DengXian" w:eastAsia="DengXian" w:hAnsi="DengXian" w:hint="eastAsia"/>
                <w:szCs w:val="21"/>
              </w:rPr>
              <w:t>女职工劳动保护特别规定</w:t>
            </w:r>
            <w:r w:rsidR="00817044">
              <w:rPr>
                <w:rFonts w:ascii="DengXian" w:eastAsia="DengXian" w:hAnsi="DengXian" w:hint="eastAsia"/>
                <w:szCs w:val="21"/>
              </w:rPr>
              <w:t>、</w:t>
            </w:r>
            <w:r w:rsidR="00817044" w:rsidRPr="00817044">
              <w:rPr>
                <w:rFonts w:ascii="DengXian" w:eastAsia="DengXian" w:hAnsi="DengXian" w:hint="eastAsia"/>
                <w:szCs w:val="21"/>
              </w:rPr>
              <w:t>企业职工伤亡事故调查分析规则</w:t>
            </w:r>
            <w:r w:rsidR="00817044">
              <w:rPr>
                <w:rFonts w:ascii="DengXian" w:eastAsia="DengXian" w:hAnsi="DengXian" w:hint="eastAsia"/>
                <w:szCs w:val="21"/>
              </w:rPr>
              <w:t>、</w:t>
            </w:r>
            <w:r w:rsidR="00817044" w:rsidRPr="00817044">
              <w:rPr>
                <w:rFonts w:ascii="DengXian" w:eastAsia="DengXian" w:hAnsi="DengXian" w:hint="eastAsia"/>
                <w:szCs w:val="21"/>
              </w:rPr>
              <w:t>女职工禁忌劳动范围的规定</w:t>
            </w:r>
            <w:r w:rsidR="00910127">
              <w:rPr>
                <w:rFonts w:ascii="DengXian" w:eastAsia="DengXian" w:hAnsi="DengXian" w:hint="eastAsia"/>
                <w:szCs w:val="21"/>
              </w:rPr>
              <w:t>、</w:t>
            </w:r>
            <w:r w:rsidR="005616F3" w:rsidRPr="005616F3">
              <w:rPr>
                <w:rFonts w:ascii="DengXian" w:eastAsia="DengXian" w:hAnsi="DengXian" w:hint="eastAsia"/>
                <w:szCs w:val="21"/>
              </w:rPr>
              <w:t>北京市环境污染防治监督管理办法</w:t>
            </w:r>
            <w:r w:rsidR="005616F3">
              <w:rPr>
                <w:rFonts w:ascii="DengXian" w:eastAsia="DengXian" w:hAnsi="DengXian" w:hint="eastAsia"/>
                <w:szCs w:val="21"/>
              </w:rPr>
              <w:t>、</w:t>
            </w:r>
            <w:r w:rsidR="005616F3" w:rsidRPr="005616F3">
              <w:rPr>
                <w:rFonts w:ascii="DengXian" w:eastAsia="DengXian" w:hAnsi="DengXian" w:hint="eastAsia"/>
                <w:szCs w:val="21"/>
              </w:rPr>
              <w:t>北京市环境保护条例</w:t>
            </w:r>
            <w:r w:rsidR="005616F3">
              <w:rPr>
                <w:rFonts w:ascii="DengXian" w:eastAsia="DengXian" w:hAnsi="DengXian" w:hint="eastAsia"/>
                <w:szCs w:val="21"/>
              </w:rPr>
              <w:t>、</w:t>
            </w:r>
            <w:r w:rsidR="005616F3" w:rsidRPr="005616F3">
              <w:rPr>
                <w:rFonts w:ascii="DengXian" w:eastAsia="DengXian" w:hAnsi="DengXian" w:hint="eastAsia"/>
                <w:szCs w:val="21"/>
              </w:rPr>
              <w:t>北京市大气污染防治条例</w:t>
            </w:r>
            <w:r w:rsidR="005616F3">
              <w:rPr>
                <w:rFonts w:ascii="DengXian" w:eastAsia="DengXian" w:hAnsi="DengXian" w:hint="eastAsia"/>
                <w:szCs w:val="21"/>
              </w:rPr>
              <w:t>、</w:t>
            </w:r>
            <w:r w:rsidR="005616F3" w:rsidRPr="005616F3">
              <w:rPr>
                <w:rFonts w:ascii="DengXian" w:eastAsia="DengXian" w:hAnsi="DengXian" w:hint="eastAsia"/>
                <w:szCs w:val="21"/>
              </w:rPr>
              <w:t>北京市生活垃圾管理条例</w:t>
            </w:r>
            <w:r w:rsidR="005616F3">
              <w:rPr>
                <w:rFonts w:ascii="DengXian" w:eastAsia="DengXian" w:hAnsi="DengXian" w:hint="eastAsia"/>
                <w:szCs w:val="21"/>
              </w:rPr>
              <w:t>、</w:t>
            </w:r>
          </w:p>
          <w:p w14:paraId="1731592F" w14:textId="0E82C57E" w:rsidR="00CA3D69" w:rsidRPr="00CB1C3C" w:rsidRDefault="005616F3" w:rsidP="005616F3">
            <w:pPr>
              <w:ind w:firstLineChars="200" w:firstLine="420"/>
              <w:rPr>
                <w:rFonts w:ascii="DengXian" w:eastAsia="DengXian" w:hAnsi="DengXian"/>
                <w:szCs w:val="21"/>
              </w:rPr>
            </w:pPr>
            <w:r w:rsidRPr="005616F3">
              <w:rPr>
                <w:rFonts w:ascii="DengXian" w:eastAsia="DengXian" w:hAnsi="DengXian" w:hint="eastAsia"/>
                <w:szCs w:val="21"/>
              </w:rPr>
              <w:t>北京市防火安全责任制暂行规定</w:t>
            </w:r>
            <w:r>
              <w:rPr>
                <w:rFonts w:ascii="DengXian" w:eastAsia="DengXian" w:hAnsi="DengXian" w:hint="eastAsia"/>
                <w:szCs w:val="21"/>
              </w:rPr>
              <w:t>、</w:t>
            </w:r>
            <w:r w:rsidRPr="005616F3">
              <w:rPr>
                <w:rFonts w:ascii="DengXian" w:eastAsia="DengXian" w:hAnsi="DengXian" w:hint="eastAsia"/>
                <w:szCs w:val="21"/>
              </w:rPr>
              <w:t>北京市消防条例</w:t>
            </w:r>
            <w:r w:rsidR="00CA3D69" w:rsidRPr="00CB1C3C">
              <w:rPr>
                <w:rFonts w:ascii="DengXian" w:eastAsia="DengXian" w:hAnsi="DengXian" w:hint="eastAsia"/>
                <w:szCs w:val="21"/>
              </w:rPr>
              <w:t>等</w:t>
            </w:r>
            <w:r>
              <w:rPr>
                <w:rFonts w:ascii="DengXian" w:eastAsia="DengXian" w:hAnsi="DengXian" w:hint="eastAsia"/>
                <w:szCs w:val="21"/>
              </w:rPr>
              <w:t>。</w:t>
            </w:r>
          </w:p>
          <w:p w14:paraId="5B372349"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危险废物贮存污染控制标准</w:t>
            </w:r>
            <w:r w:rsidRPr="00CB1C3C">
              <w:rPr>
                <w:rFonts w:ascii="DengXian" w:eastAsia="DengXian" w:hAnsi="DengXian" w:hint="eastAsia"/>
                <w:szCs w:val="21"/>
              </w:rPr>
              <w:tab/>
              <w:t>GB18597-2001/XG1-2013</w:t>
            </w:r>
            <w:r w:rsidRPr="00CB1C3C">
              <w:rPr>
                <w:rFonts w:ascii="DengXian" w:eastAsia="DengXian" w:hAnsi="DengXian" w:hint="eastAsia"/>
                <w:szCs w:val="21"/>
              </w:rPr>
              <w:tab/>
              <w:t>2013-06-08</w:t>
            </w:r>
          </w:p>
          <w:p w14:paraId="6D517EBC"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污水综合排放标准</w:t>
            </w:r>
            <w:r w:rsidRPr="00CB1C3C">
              <w:rPr>
                <w:rFonts w:ascii="DengXian" w:eastAsia="DengXian" w:hAnsi="DengXian" w:hint="eastAsia"/>
                <w:szCs w:val="21"/>
              </w:rPr>
              <w:tab/>
              <w:t>GB8978-1996</w:t>
            </w:r>
            <w:r w:rsidRPr="00CB1C3C">
              <w:rPr>
                <w:rFonts w:ascii="DengXian" w:eastAsia="DengXian" w:hAnsi="DengXian" w:hint="eastAsia"/>
                <w:szCs w:val="21"/>
              </w:rPr>
              <w:tab/>
              <w:t>1998-01-01</w:t>
            </w:r>
          </w:p>
          <w:p w14:paraId="6A77DC9E"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地表水环境质量标准</w:t>
            </w:r>
            <w:r w:rsidRPr="00CB1C3C">
              <w:rPr>
                <w:rFonts w:ascii="DengXian" w:eastAsia="DengXian" w:hAnsi="DengXian" w:hint="eastAsia"/>
                <w:szCs w:val="21"/>
              </w:rPr>
              <w:tab/>
              <w:t xml:space="preserve">GB 3838-2002 </w:t>
            </w:r>
            <w:r w:rsidRPr="00CB1C3C">
              <w:rPr>
                <w:rFonts w:ascii="DengXian" w:eastAsia="DengXian" w:hAnsi="DengXian" w:hint="eastAsia"/>
                <w:szCs w:val="21"/>
              </w:rPr>
              <w:tab/>
              <w:t>2002-06-01</w:t>
            </w:r>
          </w:p>
          <w:p w14:paraId="13579003"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环境空气质量标准</w:t>
            </w:r>
            <w:r w:rsidRPr="00CB1C3C">
              <w:rPr>
                <w:rFonts w:ascii="DengXian" w:eastAsia="DengXian" w:hAnsi="DengXian" w:hint="eastAsia"/>
                <w:szCs w:val="21"/>
              </w:rPr>
              <w:tab/>
              <w:t>GB 3095-2012</w:t>
            </w:r>
            <w:r w:rsidRPr="00CB1C3C">
              <w:rPr>
                <w:rFonts w:ascii="DengXian" w:eastAsia="DengXian" w:hAnsi="DengXian" w:hint="eastAsia"/>
                <w:szCs w:val="21"/>
              </w:rPr>
              <w:tab/>
              <w:t>2016-01-01</w:t>
            </w:r>
          </w:p>
          <w:p w14:paraId="213C8B2C"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声环境质量标准</w:t>
            </w:r>
            <w:r w:rsidRPr="00CB1C3C">
              <w:rPr>
                <w:rFonts w:ascii="DengXian" w:eastAsia="DengXian" w:hAnsi="DengXian" w:hint="eastAsia"/>
                <w:szCs w:val="21"/>
              </w:rPr>
              <w:tab/>
              <w:t>GB 3096-2008</w:t>
            </w:r>
            <w:r w:rsidRPr="00CB1C3C">
              <w:rPr>
                <w:rFonts w:ascii="DengXian" w:eastAsia="DengXian" w:hAnsi="DengXian" w:hint="eastAsia"/>
                <w:szCs w:val="21"/>
              </w:rPr>
              <w:tab/>
              <w:t>2008-10-01</w:t>
            </w:r>
          </w:p>
          <w:p w14:paraId="2AB3E6C9"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大气污染物综合排放标准</w:t>
            </w:r>
            <w:r w:rsidRPr="00CB1C3C">
              <w:rPr>
                <w:rFonts w:ascii="DengXian" w:eastAsia="DengXian" w:hAnsi="DengXian" w:hint="eastAsia"/>
                <w:szCs w:val="21"/>
              </w:rPr>
              <w:tab/>
              <w:t>GB 16297-1996</w:t>
            </w:r>
            <w:r w:rsidRPr="00CB1C3C">
              <w:rPr>
                <w:rFonts w:ascii="DengXian" w:eastAsia="DengXian" w:hAnsi="DengXian" w:hint="eastAsia"/>
                <w:szCs w:val="21"/>
              </w:rPr>
              <w:tab/>
              <w:t>1997-01-01</w:t>
            </w:r>
          </w:p>
          <w:p w14:paraId="52A971A7" w14:textId="77777777" w:rsidR="00CA3D69" w:rsidRPr="00CB1C3C" w:rsidRDefault="00CA3D69" w:rsidP="00CA3D69">
            <w:pPr>
              <w:ind w:firstLineChars="200" w:firstLine="420"/>
              <w:rPr>
                <w:rFonts w:ascii="DengXian" w:eastAsia="DengXian" w:hAnsi="DengXian"/>
                <w:szCs w:val="21"/>
              </w:rPr>
            </w:pPr>
            <w:r w:rsidRPr="00CB1C3C">
              <w:rPr>
                <w:rFonts w:ascii="DengXian" w:eastAsia="DengXian" w:hAnsi="DengXian" w:hint="eastAsia"/>
                <w:szCs w:val="21"/>
              </w:rPr>
              <w:t>室内空气质量标准</w:t>
            </w:r>
            <w:r w:rsidRPr="00CB1C3C">
              <w:rPr>
                <w:rFonts w:ascii="DengXian" w:eastAsia="DengXian" w:hAnsi="DengXian" w:hint="eastAsia"/>
                <w:szCs w:val="21"/>
              </w:rPr>
              <w:tab/>
              <w:t>GB/T 18883-2002</w:t>
            </w:r>
            <w:r w:rsidRPr="00CB1C3C">
              <w:rPr>
                <w:rFonts w:ascii="DengXian" w:eastAsia="DengXian" w:hAnsi="DengXian" w:hint="eastAsia"/>
                <w:szCs w:val="21"/>
              </w:rPr>
              <w:tab/>
              <w:t>2003-03-01</w:t>
            </w:r>
          </w:p>
          <w:p w14:paraId="62CF0226" w14:textId="0177FD10" w:rsidR="00CA3D69" w:rsidRPr="00073BAA" w:rsidRDefault="00CA3D69" w:rsidP="00E35F7D">
            <w:pPr>
              <w:rPr>
                <w:rFonts w:ascii="宋体" w:hAnsi="宋体" w:cs="宋体"/>
                <w:sz w:val="24"/>
                <w:szCs w:val="24"/>
              </w:rPr>
            </w:pPr>
            <w:r w:rsidRPr="00CB1C3C">
              <w:rPr>
                <w:rFonts w:ascii="DengXian" w:eastAsia="DengXian" w:hAnsi="DengXian" w:hint="eastAsia"/>
                <w:szCs w:val="21"/>
              </w:rPr>
              <w:t>组织进行合规性的评价。</w:t>
            </w:r>
          </w:p>
          <w:p w14:paraId="0CF8CBF1" w14:textId="5282320E" w:rsidR="00CA3D69" w:rsidRDefault="00CA3D69" w:rsidP="00356B13">
            <w:r w:rsidRPr="00CB1C3C">
              <w:rPr>
                <w:rFonts w:ascii="DengXian" w:eastAsia="DengXian" w:hAnsi="DengXian" w:hint="eastAsia"/>
                <w:szCs w:val="21"/>
              </w:rPr>
              <w:t>评价结论：合规。评价人</w:t>
            </w:r>
            <w:r w:rsidR="00356B13">
              <w:rPr>
                <w:rFonts w:ascii="DengXian" w:eastAsia="DengXian" w:hAnsi="DengXian" w:hint="eastAsia"/>
                <w:szCs w:val="21"/>
              </w:rPr>
              <w:t>肖青英</w:t>
            </w:r>
            <w:r w:rsidR="00910127">
              <w:rPr>
                <w:rFonts w:ascii="DengXian" w:eastAsia="DengXian" w:hAnsi="DengXian" w:hint="eastAsia"/>
                <w:szCs w:val="21"/>
              </w:rPr>
              <w:t>、</w:t>
            </w:r>
            <w:r w:rsidR="00356B13">
              <w:rPr>
                <w:rFonts w:ascii="DengXian" w:eastAsia="DengXian" w:hAnsi="DengXian" w:hint="eastAsia"/>
                <w:szCs w:val="21"/>
              </w:rPr>
              <w:t>毛艳娇</w:t>
            </w:r>
            <w:r w:rsidRPr="00CB1C3C">
              <w:rPr>
                <w:rFonts w:ascii="DengXian" w:eastAsia="DengXian" w:hAnsi="DengXian" w:hint="eastAsia"/>
                <w:szCs w:val="21"/>
              </w:rPr>
              <w:t>，批准：</w:t>
            </w:r>
            <w:r w:rsidR="00356B13">
              <w:rPr>
                <w:rFonts w:ascii="DengXian" w:eastAsia="DengXian" w:hAnsi="DengXian" w:hint="eastAsia"/>
                <w:szCs w:val="21"/>
              </w:rPr>
              <w:t>黄建军</w:t>
            </w:r>
            <w:r w:rsidRPr="00CB1C3C">
              <w:rPr>
                <w:rFonts w:ascii="DengXian" w:eastAsia="DengXian" w:hAnsi="DengXian" w:hint="eastAsia"/>
                <w:szCs w:val="21"/>
              </w:rPr>
              <w:t>。明确了法律法规及其他要求对公司环境因素、危险源的应用，明确了相应的适用条款。</w:t>
            </w:r>
          </w:p>
        </w:tc>
        <w:tc>
          <w:tcPr>
            <w:tcW w:w="895" w:type="dxa"/>
          </w:tcPr>
          <w:p w14:paraId="3FB48A55" w14:textId="77777777" w:rsidR="00CA3D69" w:rsidRDefault="00CA3D69" w:rsidP="00CA3D69"/>
        </w:tc>
      </w:tr>
      <w:tr w:rsidR="00E954C4" w14:paraId="09769ADD" w14:textId="77777777">
        <w:trPr>
          <w:trHeight w:val="2110"/>
        </w:trPr>
        <w:tc>
          <w:tcPr>
            <w:tcW w:w="2160" w:type="dxa"/>
            <w:vAlign w:val="center"/>
          </w:tcPr>
          <w:p w14:paraId="04405DAF" w14:textId="77777777" w:rsidR="00E954C4" w:rsidRDefault="00B6150E">
            <w:r>
              <w:rPr>
                <w:rFonts w:hint="eastAsia"/>
                <w:szCs w:val="21"/>
              </w:rPr>
              <w:t>人员、能力、培训</w:t>
            </w:r>
          </w:p>
        </w:tc>
        <w:tc>
          <w:tcPr>
            <w:tcW w:w="960" w:type="dxa"/>
            <w:vAlign w:val="center"/>
          </w:tcPr>
          <w:p w14:paraId="3456B454" w14:textId="77777777" w:rsidR="00E954C4" w:rsidRDefault="00B6150E">
            <w:pPr>
              <w:rPr>
                <w:szCs w:val="21"/>
              </w:rPr>
            </w:pPr>
            <w:r>
              <w:rPr>
                <w:rFonts w:hint="eastAsia"/>
                <w:szCs w:val="21"/>
              </w:rPr>
              <w:t>Q7.1.2</w:t>
            </w:r>
          </w:p>
          <w:p w14:paraId="7D50C55E" w14:textId="77777777" w:rsidR="00E954C4" w:rsidRDefault="00B6150E">
            <w:pPr>
              <w:rPr>
                <w:szCs w:val="21"/>
              </w:rPr>
            </w:pPr>
            <w:r>
              <w:rPr>
                <w:rFonts w:hint="eastAsia"/>
                <w:szCs w:val="21"/>
              </w:rPr>
              <w:t>ES</w:t>
            </w:r>
            <w:r>
              <w:rPr>
                <w:szCs w:val="21"/>
              </w:rPr>
              <w:t>7.1</w:t>
            </w:r>
          </w:p>
          <w:p w14:paraId="1EB09299" w14:textId="77777777" w:rsidR="00E954C4" w:rsidRDefault="00B6150E">
            <w:pPr>
              <w:rPr>
                <w:szCs w:val="21"/>
                <w:highlight w:val="red"/>
              </w:rPr>
            </w:pPr>
            <w:r>
              <w:rPr>
                <w:rFonts w:hint="eastAsia"/>
                <w:szCs w:val="21"/>
              </w:rPr>
              <w:t>QES7.2</w:t>
            </w:r>
          </w:p>
          <w:p w14:paraId="76F4BD56" w14:textId="77777777" w:rsidR="00E954C4" w:rsidRDefault="00E954C4">
            <w:pPr>
              <w:pStyle w:val="a"/>
            </w:pPr>
          </w:p>
        </w:tc>
        <w:tc>
          <w:tcPr>
            <w:tcW w:w="10694" w:type="dxa"/>
            <w:vAlign w:val="center"/>
          </w:tcPr>
          <w:p w14:paraId="6486DC1F" w14:textId="17DF4E64"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w:t>
            </w:r>
            <w:r w:rsidR="00356B13" w:rsidRPr="00356B13">
              <w:rPr>
                <w:rFonts w:ascii="Times New Roman" w:hAnsi="Times New Roman" w:hint="eastAsia"/>
                <w:sz w:val="21"/>
                <w:szCs w:val="21"/>
              </w:rPr>
              <w:t xml:space="preserve">GLCY-- CX-07-2020 </w:t>
            </w:r>
            <w:r w:rsidR="00356B13" w:rsidRPr="00356B13">
              <w:rPr>
                <w:rFonts w:ascii="Times New Roman" w:hAnsi="Times New Roman" w:hint="eastAsia"/>
                <w:sz w:val="21"/>
                <w:szCs w:val="21"/>
              </w:rPr>
              <w:t>人力资源管理程序</w:t>
            </w:r>
            <w:r>
              <w:rPr>
                <w:rFonts w:ascii="Times New Roman" w:hAnsi="Times New Roman" w:hint="eastAsia"/>
                <w:sz w:val="21"/>
                <w:szCs w:val="21"/>
              </w:rPr>
              <w:t>，规定了控制要求。对企业的人力资源的培养和发展等作出规定，专业技术人员、特种作业人员等人力资源作出了规划。</w:t>
            </w:r>
          </w:p>
          <w:p w14:paraId="24B77C1D" w14:textId="4DA3EB55"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sidR="00817044">
              <w:rPr>
                <w:rFonts w:ascii="Times New Roman" w:hAnsi="Times New Roman"/>
                <w:sz w:val="21"/>
                <w:szCs w:val="21"/>
              </w:rPr>
              <w:t>2</w:t>
            </w:r>
            <w:r w:rsidR="00356B13">
              <w:rPr>
                <w:rFonts w:ascii="Times New Roman" w:hAnsi="Times New Roman"/>
                <w:sz w:val="21"/>
                <w:szCs w:val="21"/>
              </w:rPr>
              <w:t>1</w:t>
            </w:r>
            <w:r>
              <w:rPr>
                <w:rFonts w:ascii="Times New Roman" w:hAnsi="Times New Roman" w:hint="eastAsia"/>
                <w:sz w:val="21"/>
                <w:szCs w:val="21"/>
              </w:rPr>
              <w:t>年</w:t>
            </w:r>
            <w:r w:rsidR="001374A3">
              <w:rPr>
                <w:rFonts w:ascii="Times New Roman" w:hAnsi="Times New Roman"/>
                <w:sz w:val="21"/>
                <w:szCs w:val="21"/>
              </w:rPr>
              <w:t>2</w:t>
            </w:r>
            <w:r>
              <w:rPr>
                <w:rFonts w:ascii="Times New Roman" w:hAnsi="Times New Roman" w:hint="eastAsia"/>
                <w:sz w:val="21"/>
                <w:szCs w:val="21"/>
              </w:rPr>
              <w:t>月的考核记录，考核结果基本达成设定的目标值，考核基本与办法保持一致。编制《岗位工作人员任职资格》，对总经理、管代、内审员、</w:t>
            </w:r>
            <w:r w:rsidR="00CA3D69">
              <w:rPr>
                <w:rFonts w:ascii="Times New Roman" w:hAnsi="Times New Roman" w:hint="eastAsia"/>
                <w:sz w:val="21"/>
                <w:szCs w:val="21"/>
              </w:rPr>
              <w:t>生产人员、技术人员、办公人员</w:t>
            </w:r>
            <w:r>
              <w:rPr>
                <w:rFonts w:ascii="Times New Roman" w:hAnsi="Times New Roman" w:hint="eastAsia"/>
                <w:sz w:val="21"/>
                <w:szCs w:val="21"/>
              </w:rPr>
              <w:t>等岗位人员的任职要求从能力、意识、学历、经历、技能等方面作出规定。</w:t>
            </w:r>
          </w:p>
          <w:p w14:paraId="2E2118C3" w14:textId="5B09CC05" w:rsidR="00E954C4" w:rsidRPr="00CA3D69" w:rsidRDefault="00B6150E" w:rsidP="00CA3D69">
            <w:r>
              <w:rPr>
                <w:rFonts w:hint="eastAsia"/>
                <w:szCs w:val="21"/>
              </w:rPr>
              <w:t>抽查</w:t>
            </w:r>
            <w:r w:rsidR="00356B13">
              <w:rPr>
                <w:rFonts w:hint="eastAsia"/>
                <w:szCs w:val="21"/>
              </w:rPr>
              <w:t>毛艳娇</w:t>
            </w:r>
            <w:r w:rsidR="00817044">
              <w:rPr>
                <w:rFonts w:hint="eastAsia"/>
                <w:szCs w:val="21"/>
              </w:rPr>
              <w:t>、</w:t>
            </w:r>
            <w:r w:rsidR="00356B13">
              <w:rPr>
                <w:rFonts w:hint="eastAsia"/>
                <w:szCs w:val="21"/>
              </w:rPr>
              <w:t>王德松</w:t>
            </w:r>
            <w:r w:rsidR="00781AF7">
              <w:rPr>
                <w:rFonts w:hint="eastAsia"/>
                <w:szCs w:val="21"/>
              </w:rPr>
              <w:t>、</w:t>
            </w:r>
            <w:r w:rsidR="00356B13">
              <w:rPr>
                <w:rFonts w:hint="eastAsia"/>
                <w:szCs w:val="21"/>
              </w:rPr>
              <w:t>肖青英</w:t>
            </w:r>
            <w:r>
              <w:rPr>
                <w:rFonts w:hint="eastAsia"/>
                <w:szCs w:val="21"/>
              </w:rPr>
              <w:t>等均满足任职要求。</w:t>
            </w:r>
          </w:p>
          <w:p w14:paraId="46BFBB78" w14:textId="715E008D"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w:t>
            </w:r>
            <w:r w:rsidR="00781AF7">
              <w:rPr>
                <w:rFonts w:ascii="Times New Roman" w:hAnsi="Times New Roman"/>
                <w:sz w:val="21"/>
                <w:szCs w:val="21"/>
              </w:rPr>
              <w:t>2</w:t>
            </w:r>
            <w:r w:rsidR="006078EE">
              <w:rPr>
                <w:rFonts w:ascii="Times New Roman" w:hAnsi="Times New Roman"/>
                <w:sz w:val="21"/>
                <w:szCs w:val="21"/>
              </w:rPr>
              <w:t>1</w:t>
            </w:r>
            <w:r>
              <w:rPr>
                <w:rFonts w:ascii="Times New Roman" w:hAnsi="Times New Roman" w:hint="eastAsia"/>
                <w:sz w:val="21"/>
                <w:szCs w:val="21"/>
              </w:rPr>
              <w:t>年培训计划》，</w:t>
            </w:r>
          </w:p>
          <w:p w14:paraId="4487C123" w14:textId="2F5B370C"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sidR="00E35F7D">
              <w:rPr>
                <w:rFonts w:ascii="Times New Roman" w:hAnsi="Times New Roman"/>
                <w:sz w:val="21"/>
                <w:szCs w:val="21"/>
              </w:rPr>
              <w:t>2</w:t>
            </w:r>
            <w:r w:rsidR="006078EE">
              <w:rPr>
                <w:rFonts w:ascii="Times New Roman" w:hAnsi="Times New Roman"/>
                <w:sz w:val="21"/>
                <w:szCs w:val="21"/>
              </w:rPr>
              <w:t>1</w:t>
            </w:r>
            <w:r>
              <w:rPr>
                <w:rFonts w:ascii="Times New Roman" w:hAnsi="Times New Roman" w:hint="eastAsia"/>
                <w:sz w:val="21"/>
                <w:szCs w:val="21"/>
              </w:rPr>
              <w:t>年度</w:t>
            </w:r>
            <w:r w:rsidR="00356B13">
              <w:rPr>
                <w:rFonts w:ascii="Times New Roman" w:hAnsi="Times New Roman" w:hint="eastAsia"/>
                <w:sz w:val="21"/>
                <w:szCs w:val="21"/>
              </w:rPr>
              <w:t>上半年</w:t>
            </w:r>
            <w:r>
              <w:rPr>
                <w:rFonts w:ascii="Times New Roman" w:hAnsi="Times New Roman" w:hint="eastAsia"/>
                <w:sz w:val="21"/>
                <w:szCs w:val="21"/>
              </w:rPr>
              <w:t>培训计划</w:t>
            </w:r>
            <w:r>
              <w:rPr>
                <w:rFonts w:ascii="Times New Roman" w:hAnsi="Times New Roman" w:hint="eastAsia"/>
                <w:sz w:val="21"/>
                <w:szCs w:val="21"/>
              </w:rPr>
              <w:t xml:space="preserve">                                                                                                                                                                     </w:t>
            </w:r>
          </w:p>
          <w:p w14:paraId="5CE1FE0B" w14:textId="77777777" w:rsidR="00356B13" w:rsidRPr="00356B13" w:rsidRDefault="00356B13" w:rsidP="00356B13">
            <w:pPr>
              <w:pStyle w:val="PlainText"/>
              <w:widowControl/>
              <w:ind w:firstLineChars="200" w:firstLine="420"/>
              <w:rPr>
                <w:rFonts w:ascii="Times New Roman" w:hAnsi="Times New Roman" w:hint="eastAsia"/>
                <w:sz w:val="21"/>
                <w:szCs w:val="21"/>
              </w:rPr>
            </w:pPr>
            <w:r w:rsidRPr="00356B13">
              <w:rPr>
                <w:rFonts w:ascii="Times New Roman" w:hAnsi="Times New Roman" w:hint="eastAsia"/>
                <w:sz w:val="21"/>
                <w:szCs w:val="21"/>
              </w:rPr>
              <w:t>2021</w:t>
            </w:r>
            <w:r w:rsidRPr="00356B13">
              <w:rPr>
                <w:rFonts w:ascii="Times New Roman" w:hAnsi="Times New Roman" w:hint="eastAsia"/>
                <w:sz w:val="21"/>
                <w:szCs w:val="21"/>
              </w:rPr>
              <w:t>年</w:t>
            </w:r>
            <w:r w:rsidRPr="00356B13">
              <w:rPr>
                <w:rFonts w:ascii="Times New Roman" w:hAnsi="Times New Roman" w:hint="eastAsia"/>
                <w:sz w:val="21"/>
                <w:szCs w:val="21"/>
              </w:rPr>
              <w:t>1</w:t>
            </w:r>
            <w:r w:rsidRPr="00356B13">
              <w:rPr>
                <w:rFonts w:ascii="Times New Roman" w:hAnsi="Times New Roman" w:hint="eastAsia"/>
                <w:sz w:val="21"/>
                <w:szCs w:val="21"/>
              </w:rPr>
              <w:t>月</w:t>
            </w:r>
            <w:r w:rsidRPr="00356B13">
              <w:rPr>
                <w:rFonts w:ascii="Times New Roman" w:hAnsi="Times New Roman" w:hint="eastAsia"/>
                <w:sz w:val="21"/>
                <w:szCs w:val="21"/>
              </w:rPr>
              <w:tab/>
            </w:r>
            <w:r w:rsidRPr="00356B13">
              <w:rPr>
                <w:rFonts w:ascii="Times New Roman" w:hAnsi="Times New Roman" w:hint="eastAsia"/>
                <w:sz w:val="21"/>
                <w:szCs w:val="21"/>
              </w:rPr>
              <w:t>三标体系标准培训</w:t>
            </w:r>
          </w:p>
          <w:p w14:paraId="64DBD2F2" w14:textId="77777777" w:rsidR="00356B13" w:rsidRPr="00356B13" w:rsidRDefault="00356B13" w:rsidP="00356B13">
            <w:pPr>
              <w:pStyle w:val="PlainText"/>
              <w:widowControl/>
              <w:ind w:firstLineChars="200" w:firstLine="420"/>
              <w:rPr>
                <w:rFonts w:ascii="Times New Roman" w:hAnsi="Times New Roman" w:hint="eastAsia"/>
                <w:sz w:val="21"/>
                <w:szCs w:val="21"/>
              </w:rPr>
            </w:pPr>
            <w:r w:rsidRPr="00356B13">
              <w:rPr>
                <w:rFonts w:ascii="Times New Roman" w:hAnsi="Times New Roman" w:hint="eastAsia"/>
                <w:sz w:val="21"/>
                <w:szCs w:val="21"/>
              </w:rPr>
              <w:t>2021</w:t>
            </w:r>
            <w:r w:rsidRPr="00356B13">
              <w:rPr>
                <w:rFonts w:ascii="Times New Roman" w:hAnsi="Times New Roman" w:hint="eastAsia"/>
                <w:sz w:val="21"/>
                <w:szCs w:val="21"/>
              </w:rPr>
              <w:t>年</w:t>
            </w:r>
            <w:r w:rsidRPr="00356B13">
              <w:rPr>
                <w:rFonts w:ascii="Times New Roman" w:hAnsi="Times New Roman" w:hint="eastAsia"/>
                <w:sz w:val="21"/>
                <w:szCs w:val="21"/>
              </w:rPr>
              <w:t>2</w:t>
            </w:r>
            <w:r w:rsidRPr="00356B13">
              <w:rPr>
                <w:rFonts w:ascii="Times New Roman" w:hAnsi="Times New Roman" w:hint="eastAsia"/>
                <w:sz w:val="21"/>
                <w:szCs w:val="21"/>
              </w:rPr>
              <w:t>月</w:t>
            </w:r>
            <w:r w:rsidRPr="00356B13">
              <w:rPr>
                <w:rFonts w:ascii="Times New Roman" w:hAnsi="Times New Roman" w:hint="eastAsia"/>
                <w:sz w:val="21"/>
                <w:szCs w:val="21"/>
              </w:rPr>
              <w:tab/>
            </w:r>
            <w:r w:rsidRPr="00356B13">
              <w:rPr>
                <w:rFonts w:ascii="Times New Roman" w:hAnsi="Times New Roman" w:hint="eastAsia"/>
                <w:sz w:val="21"/>
                <w:szCs w:val="21"/>
              </w:rPr>
              <w:t>体系文件培训</w:t>
            </w:r>
          </w:p>
          <w:p w14:paraId="60387DC8" w14:textId="77777777" w:rsidR="00356B13" w:rsidRPr="00356B13" w:rsidRDefault="00356B13" w:rsidP="00356B13">
            <w:pPr>
              <w:pStyle w:val="PlainText"/>
              <w:widowControl/>
              <w:ind w:firstLineChars="200" w:firstLine="420"/>
              <w:rPr>
                <w:rFonts w:ascii="Times New Roman" w:hAnsi="Times New Roman" w:hint="eastAsia"/>
                <w:sz w:val="21"/>
                <w:szCs w:val="21"/>
              </w:rPr>
            </w:pPr>
            <w:r w:rsidRPr="00356B13">
              <w:rPr>
                <w:rFonts w:ascii="Times New Roman" w:hAnsi="Times New Roman" w:hint="eastAsia"/>
                <w:sz w:val="21"/>
                <w:szCs w:val="21"/>
              </w:rPr>
              <w:t>2021</w:t>
            </w:r>
            <w:r w:rsidRPr="00356B13">
              <w:rPr>
                <w:rFonts w:ascii="Times New Roman" w:hAnsi="Times New Roman" w:hint="eastAsia"/>
                <w:sz w:val="21"/>
                <w:szCs w:val="21"/>
              </w:rPr>
              <w:t>年</w:t>
            </w:r>
            <w:r w:rsidRPr="00356B13">
              <w:rPr>
                <w:rFonts w:ascii="Times New Roman" w:hAnsi="Times New Roman" w:hint="eastAsia"/>
                <w:sz w:val="21"/>
                <w:szCs w:val="21"/>
              </w:rPr>
              <w:t>3</w:t>
            </w:r>
            <w:r w:rsidRPr="00356B13">
              <w:rPr>
                <w:rFonts w:ascii="Times New Roman" w:hAnsi="Times New Roman" w:hint="eastAsia"/>
                <w:sz w:val="21"/>
                <w:szCs w:val="21"/>
              </w:rPr>
              <w:t>月</w:t>
            </w:r>
            <w:r w:rsidRPr="00356B13">
              <w:rPr>
                <w:rFonts w:ascii="Times New Roman" w:hAnsi="Times New Roman" w:hint="eastAsia"/>
                <w:sz w:val="21"/>
                <w:szCs w:val="21"/>
              </w:rPr>
              <w:tab/>
            </w:r>
            <w:r w:rsidRPr="00356B13">
              <w:rPr>
                <w:rFonts w:ascii="Times New Roman" w:hAnsi="Times New Roman" w:hint="eastAsia"/>
                <w:sz w:val="21"/>
                <w:szCs w:val="21"/>
              </w:rPr>
              <w:t>销售人员培训</w:t>
            </w:r>
          </w:p>
          <w:p w14:paraId="723E42C3" w14:textId="77777777" w:rsidR="00356B13" w:rsidRPr="00356B13" w:rsidRDefault="00356B13" w:rsidP="00356B13">
            <w:pPr>
              <w:pStyle w:val="PlainText"/>
              <w:widowControl/>
              <w:ind w:firstLineChars="200" w:firstLine="420"/>
              <w:rPr>
                <w:rFonts w:ascii="Times New Roman" w:hAnsi="Times New Roman" w:hint="eastAsia"/>
                <w:sz w:val="21"/>
                <w:szCs w:val="21"/>
              </w:rPr>
            </w:pPr>
            <w:r w:rsidRPr="00356B13">
              <w:rPr>
                <w:rFonts w:ascii="Times New Roman" w:hAnsi="Times New Roman" w:hint="eastAsia"/>
                <w:sz w:val="21"/>
                <w:szCs w:val="21"/>
              </w:rPr>
              <w:t>2021</w:t>
            </w:r>
            <w:r w:rsidRPr="00356B13">
              <w:rPr>
                <w:rFonts w:ascii="Times New Roman" w:hAnsi="Times New Roman" w:hint="eastAsia"/>
                <w:sz w:val="21"/>
                <w:szCs w:val="21"/>
              </w:rPr>
              <w:t>年</w:t>
            </w:r>
            <w:r w:rsidRPr="00356B13">
              <w:rPr>
                <w:rFonts w:ascii="Times New Roman" w:hAnsi="Times New Roman" w:hint="eastAsia"/>
                <w:sz w:val="21"/>
                <w:szCs w:val="21"/>
              </w:rPr>
              <w:t>5</w:t>
            </w:r>
            <w:r w:rsidRPr="00356B13">
              <w:rPr>
                <w:rFonts w:ascii="Times New Roman" w:hAnsi="Times New Roman" w:hint="eastAsia"/>
                <w:sz w:val="21"/>
                <w:szCs w:val="21"/>
              </w:rPr>
              <w:t>月</w:t>
            </w:r>
            <w:r w:rsidRPr="00356B13">
              <w:rPr>
                <w:rFonts w:ascii="Times New Roman" w:hAnsi="Times New Roman" w:hint="eastAsia"/>
                <w:sz w:val="21"/>
                <w:szCs w:val="21"/>
              </w:rPr>
              <w:tab/>
            </w:r>
            <w:r w:rsidRPr="00356B13">
              <w:rPr>
                <w:rFonts w:ascii="Times New Roman" w:hAnsi="Times New Roman" w:hint="eastAsia"/>
                <w:sz w:val="21"/>
                <w:szCs w:val="21"/>
              </w:rPr>
              <w:t>法律法规培训</w:t>
            </w:r>
          </w:p>
          <w:p w14:paraId="2FDE2C94" w14:textId="77777777" w:rsidR="00356B13" w:rsidRDefault="00356B13" w:rsidP="00356B13">
            <w:pPr>
              <w:pStyle w:val="PlainText"/>
              <w:widowControl/>
              <w:ind w:firstLineChars="200" w:firstLine="420"/>
              <w:rPr>
                <w:rFonts w:ascii="Times New Roman" w:hAnsi="Times New Roman"/>
                <w:sz w:val="21"/>
                <w:szCs w:val="21"/>
              </w:rPr>
            </w:pPr>
            <w:r w:rsidRPr="00356B13">
              <w:rPr>
                <w:rFonts w:ascii="Times New Roman" w:hAnsi="Times New Roman" w:hint="eastAsia"/>
                <w:sz w:val="21"/>
                <w:szCs w:val="21"/>
              </w:rPr>
              <w:lastRenderedPageBreak/>
              <w:t>2021</w:t>
            </w:r>
            <w:r w:rsidRPr="00356B13">
              <w:rPr>
                <w:rFonts w:ascii="Times New Roman" w:hAnsi="Times New Roman" w:hint="eastAsia"/>
                <w:sz w:val="21"/>
                <w:szCs w:val="21"/>
              </w:rPr>
              <w:t>年</w:t>
            </w:r>
            <w:r w:rsidRPr="00356B13">
              <w:rPr>
                <w:rFonts w:ascii="Times New Roman" w:hAnsi="Times New Roman" w:hint="eastAsia"/>
                <w:sz w:val="21"/>
                <w:szCs w:val="21"/>
              </w:rPr>
              <w:t>6</w:t>
            </w:r>
            <w:r w:rsidRPr="00356B13">
              <w:rPr>
                <w:rFonts w:ascii="Times New Roman" w:hAnsi="Times New Roman" w:hint="eastAsia"/>
                <w:sz w:val="21"/>
                <w:szCs w:val="21"/>
              </w:rPr>
              <w:t>月</w:t>
            </w:r>
            <w:r w:rsidRPr="00356B13">
              <w:rPr>
                <w:rFonts w:ascii="Times New Roman" w:hAnsi="Times New Roman" w:hint="eastAsia"/>
                <w:sz w:val="21"/>
                <w:szCs w:val="21"/>
              </w:rPr>
              <w:tab/>
            </w:r>
            <w:r w:rsidRPr="00356B13">
              <w:rPr>
                <w:rFonts w:ascii="Times New Roman" w:hAnsi="Times New Roman" w:hint="eastAsia"/>
                <w:sz w:val="21"/>
                <w:szCs w:val="21"/>
              </w:rPr>
              <w:t>应急预案与响应培训</w:t>
            </w:r>
          </w:p>
          <w:p w14:paraId="335E159C" w14:textId="1F756A52" w:rsidR="001374A3" w:rsidRDefault="00B6150E" w:rsidP="006078EE">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w:t>
            </w:r>
            <w:r>
              <w:rPr>
                <w:rFonts w:ascii="Times New Roman" w:hAnsi="Times New Roman" w:hint="eastAsia"/>
                <w:sz w:val="21"/>
                <w:szCs w:val="21"/>
              </w:rPr>
              <w:t>日期：</w:t>
            </w:r>
            <w:r w:rsidR="00781AF7">
              <w:rPr>
                <w:rFonts w:ascii="Times New Roman" w:hAnsi="Times New Roman" w:hint="eastAsia"/>
                <w:sz w:val="21"/>
                <w:szCs w:val="21"/>
              </w:rPr>
              <w:t>综合部</w:t>
            </w:r>
            <w:r>
              <w:rPr>
                <w:rFonts w:ascii="Times New Roman" w:hAnsi="Times New Roman" w:hint="eastAsia"/>
                <w:sz w:val="21"/>
                <w:szCs w:val="21"/>
              </w:rPr>
              <w:t xml:space="preserve"> 20</w:t>
            </w:r>
            <w:r w:rsidR="00484E0F">
              <w:rPr>
                <w:rFonts w:ascii="Times New Roman" w:hAnsi="Times New Roman"/>
                <w:sz w:val="21"/>
                <w:szCs w:val="21"/>
              </w:rPr>
              <w:t>2</w:t>
            </w:r>
            <w:r w:rsidR="006078EE">
              <w:rPr>
                <w:rFonts w:ascii="Times New Roman" w:hAnsi="Times New Roman"/>
                <w:sz w:val="21"/>
                <w:szCs w:val="21"/>
              </w:rPr>
              <w:t>1</w:t>
            </w:r>
            <w:r>
              <w:rPr>
                <w:rFonts w:ascii="Times New Roman" w:hAnsi="Times New Roman" w:hint="eastAsia"/>
                <w:sz w:val="21"/>
                <w:szCs w:val="21"/>
              </w:rPr>
              <w:t>.</w:t>
            </w:r>
            <w:r w:rsidR="00781AF7">
              <w:rPr>
                <w:rFonts w:ascii="Times New Roman" w:hAnsi="Times New Roman"/>
                <w:sz w:val="21"/>
                <w:szCs w:val="21"/>
              </w:rPr>
              <w:t>0</w:t>
            </w:r>
            <w:r w:rsidR="006078EE">
              <w:rPr>
                <w:rFonts w:ascii="Times New Roman" w:hAnsi="Times New Roman"/>
                <w:sz w:val="21"/>
                <w:szCs w:val="21"/>
              </w:rPr>
              <w:t>1</w:t>
            </w:r>
            <w:r w:rsidR="00484E0F">
              <w:rPr>
                <w:rFonts w:ascii="Times New Roman" w:hAnsi="Times New Roman"/>
                <w:sz w:val="21"/>
                <w:szCs w:val="21"/>
              </w:rPr>
              <w:t>.10</w:t>
            </w:r>
            <w:r>
              <w:rPr>
                <w:rFonts w:ascii="Times New Roman" w:hAnsi="Times New Roman" w:hint="eastAsia"/>
                <w:sz w:val="21"/>
                <w:szCs w:val="21"/>
              </w:rPr>
              <w:t xml:space="preserve">        </w:t>
            </w:r>
            <w:r>
              <w:rPr>
                <w:rFonts w:ascii="Times New Roman" w:hAnsi="Times New Roman" w:hint="eastAsia"/>
                <w:sz w:val="21"/>
                <w:szCs w:val="21"/>
              </w:rPr>
              <w:t>审核</w:t>
            </w:r>
            <w:r>
              <w:rPr>
                <w:rFonts w:ascii="Times New Roman" w:hAnsi="Times New Roman" w:hint="eastAsia"/>
                <w:sz w:val="21"/>
                <w:szCs w:val="21"/>
              </w:rPr>
              <w:t>/</w:t>
            </w:r>
            <w:r>
              <w:rPr>
                <w:rFonts w:ascii="Times New Roman" w:hAnsi="Times New Roman" w:hint="eastAsia"/>
                <w:sz w:val="21"/>
                <w:szCs w:val="21"/>
              </w:rPr>
              <w:t>日期：</w:t>
            </w:r>
            <w:r w:rsidR="00545801">
              <w:rPr>
                <w:rFonts w:ascii="Times New Roman" w:hAnsi="Times New Roman" w:hint="eastAsia"/>
                <w:sz w:val="21"/>
                <w:szCs w:val="21"/>
              </w:rPr>
              <w:t xml:space="preserve"> </w:t>
            </w:r>
            <w:r w:rsidR="00356B13">
              <w:rPr>
                <w:rFonts w:ascii="Times New Roman" w:hAnsi="Times New Roman" w:hint="eastAsia"/>
                <w:sz w:val="21"/>
                <w:szCs w:val="21"/>
              </w:rPr>
              <w:t>肖青英</w:t>
            </w:r>
            <w:r>
              <w:rPr>
                <w:rFonts w:ascii="Times New Roman" w:hAnsi="Times New Roman" w:hint="eastAsia"/>
                <w:sz w:val="21"/>
                <w:szCs w:val="21"/>
              </w:rPr>
              <w:t xml:space="preserve"> 20</w:t>
            </w:r>
            <w:r w:rsidR="00484E0F">
              <w:rPr>
                <w:rFonts w:ascii="Times New Roman" w:hAnsi="Times New Roman"/>
                <w:sz w:val="21"/>
                <w:szCs w:val="21"/>
              </w:rPr>
              <w:t>2</w:t>
            </w:r>
            <w:r w:rsidR="006078EE">
              <w:rPr>
                <w:rFonts w:ascii="Times New Roman" w:hAnsi="Times New Roman"/>
                <w:sz w:val="21"/>
                <w:szCs w:val="21"/>
              </w:rPr>
              <w:t>1</w:t>
            </w:r>
            <w:r>
              <w:rPr>
                <w:rFonts w:ascii="Times New Roman" w:hAnsi="Times New Roman" w:hint="eastAsia"/>
                <w:sz w:val="21"/>
                <w:szCs w:val="21"/>
              </w:rPr>
              <w:t>.</w:t>
            </w:r>
            <w:r w:rsidR="006078EE">
              <w:rPr>
                <w:rFonts w:ascii="Times New Roman" w:hAnsi="Times New Roman"/>
                <w:sz w:val="21"/>
                <w:szCs w:val="21"/>
              </w:rPr>
              <w:t>01</w:t>
            </w:r>
            <w:r w:rsidR="00484E0F">
              <w:rPr>
                <w:rFonts w:ascii="Times New Roman" w:hAnsi="Times New Roman"/>
                <w:sz w:val="21"/>
                <w:szCs w:val="21"/>
              </w:rPr>
              <w:t>.10</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w:t>
            </w:r>
            <w:r w:rsidR="00356B13">
              <w:rPr>
                <w:rFonts w:ascii="Times New Roman" w:hAnsi="Times New Roman" w:hint="eastAsia"/>
                <w:sz w:val="21"/>
                <w:szCs w:val="21"/>
              </w:rPr>
              <w:t>黄建军</w:t>
            </w:r>
            <w:r w:rsidR="00545801">
              <w:rPr>
                <w:rFonts w:hint="eastAsia"/>
              </w:rPr>
              <w:t xml:space="preserve"> </w:t>
            </w:r>
            <w:r>
              <w:rPr>
                <w:rFonts w:ascii="Times New Roman" w:hAnsi="Times New Roman" w:hint="eastAsia"/>
                <w:sz w:val="21"/>
                <w:szCs w:val="21"/>
              </w:rPr>
              <w:t>20</w:t>
            </w:r>
            <w:r w:rsidR="00781AF7">
              <w:rPr>
                <w:rFonts w:ascii="Times New Roman" w:hAnsi="Times New Roman"/>
                <w:sz w:val="21"/>
                <w:szCs w:val="21"/>
              </w:rPr>
              <w:t>2</w:t>
            </w:r>
            <w:r w:rsidR="006078EE">
              <w:rPr>
                <w:rFonts w:ascii="Times New Roman" w:hAnsi="Times New Roman"/>
                <w:sz w:val="21"/>
                <w:szCs w:val="21"/>
              </w:rPr>
              <w:t>1</w:t>
            </w:r>
            <w:r>
              <w:rPr>
                <w:rFonts w:ascii="Times New Roman" w:hAnsi="Times New Roman" w:hint="eastAsia"/>
                <w:sz w:val="21"/>
                <w:szCs w:val="21"/>
              </w:rPr>
              <w:t>.</w:t>
            </w:r>
            <w:r w:rsidR="006078EE">
              <w:rPr>
                <w:rFonts w:ascii="Times New Roman" w:hAnsi="Times New Roman"/>
                <w:sz w:val="21"/>
                <w:szCs w:val="21"/>
              </w:rPr>
              <w:t>01</w:t>
            </w:r>
            <w:r w:rsidR="00484E0F">
              <w:rPr>
                <w:rFonts w:ascii="Times New Roman" w:hAnsi="Times New Roman"/>
                <w:sz w:val="21"/>
                <w:szCs w:val="21"/>
              </w:rPr>
              <w:t>.10</w:t>
            </w:r>
          </w:p>
          <w:p w14:paraId="12490209" w14:textId="7A3C8E51"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ab/>
              <w:t xml:space="preserve">  </w:t>
            </w:r>
          </w:p>
          <w:p w14:paraId="15DFCCF8" w14:textId="526C1981" w:rsidR="00E954C4" w:rsidRDefault="00B6150E">
            <w:pPr>
              <w:pStyle w:val="PlainText"/>
              <w:widowControl/>
              <w:ind w:firstLineChars="200" w:firstLine="420"/>
              <w:rPr>
                <w:rFonts w:ascii="Times New Roman" w:hAnsi="Times New Roman"/>
                <w:sz w:val="21"/>
                <w:szCs w:val="21"/>
              </w:rPr>
            </w:pPr>
            <w:r>
              <w:rPr>
                <w:rFonts w:ascii="Times New Roman" w:hAnsi="Times New Roman" w:hint="eastAsia"/>
                <w:sz w:val="21"/>
                <w:szCs w:val="21"/>
              </w:rPr>
              <w:t>同时</w:t>
            </w:r>
            <w:r w:rsidR="00356B13">
              <w:rPr>
                <w:rFonts w:ascii="Times New Roman" w:hAnsi="Times New Roman" w:hint="eastAsia"/>
                <w:sz w:val="21"/>
                <w:szCs w:val="21"/>
              </w:rPr>
              <w:t>提供</w:t>
            </w:r>
            <w:r>
              <w:rPr>
                <w:rFonts w:ascii="Times New Roman" w:hAnsi="Times New Roman" w:hint="eastAsia"/>
                <w:sz w:val="21"/>
                <w:szCs w:val="21"/>
              </w:rPr>
              <w:t>培训记录、受培训部门参加培训人员培训方式培训内容考核方式等内容，显示安排标准、管理手册和程序、法律法规和其他要求、方针、危险源、环境因素和关键特殊施工过程控制培训、意识教育、新员工等培训。编制：</w:t>
            </w:r>
            <w:r w:rsidR="00781AF7">
              <w:rPr>
                <w:rFonts w:ascii="Times New Roman" w:hAnsi="Times New Roman" w:hint="eastAsia"/>
                <w:sz w:val="21"/>
                <w:szCs w:val="21"/>
              </w:rPr>
              <w:t>综合部</w:t>
            </w:r>
            <w:r>
              <w:rPr>
                <w:rFonts w:ascii="Times New Roman" w:hAnsi="Times New Roman" w:hint="eastAsia"/>
                <w:sz w:val="21"/>
                <w:szCs w:val="21"/>
              </w:rPr>
              <w:t>，批准：</w:t>
            </w:r>
            <w:r w:rsidR="00356B13">
              <w:rPr>
                <w:rFonts w:ascii="Times New Roman" w:hAnsi="Times New Roman" w:hint="eastAsia"/>
                <w:sz w:val="21"/>
                <w:szCs w:val="21"/>
              </w:rPr>
              <w:t>黄建军</w:t>
            </w:r>
            <w:r w:rsidR="00545801">
              <w:rPr>
                <w:rFonts w:hint="eastAsia"/>
              </w:rPr>
              <w:t xml:space="preserve"> </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w:t>
            </w:r>
            <w:r w:rsidR="00781AF7">
              <w:rPr>
                <w:rFonts w:ascii="Times New Roman" w:hAnsi="Times New Roman"/>
                <w:sz w:val="21"/>
                <w:szCs w:val="21"/>
              </w:rPr>
              <w:t>20</w:t>
            </w:r>
            <w:r>
              <w:rPr>
                <w:rFonts w:ascii="Times New Roman" w:hAnsi="Times New Roman" w:hint="eastAsia"/>
                <w:sz w:val="21"/>
                <w:szCs w:val="21"/>
              </w:rPr>
              <w:t>.</w:t>
            </w:r>
            <w:r w:rsidR="006078EE">
              <w:rPr>
                <w:rFonts w:ascii="Times New Roman" w:hAnsi="Times New Roman"/>
                <w:sz w:val="21"/>
                <w:szCs w:val="21"/>
              </w:rPr>
              <w:t>1</w:t>
            </w:r>
            <w:r>
              <w:rPr>
                <w:rFonts w:ascii="Times New Roman" w:hAnsi="Times New Roman" w:hint="eastAsia"/>
                <w:sz w:val="21"/>
                <w:szCs w:val="21"/>
              </w:rPr>
              <w:t>.20</w:t>
            </w:r>
            <w:r>
              <w:rPr>
                <w:rFonts w:ascii="Times New Roman" w:hAnsi="Times New Roman" w:hint="eastAsia"/>
                <w:sz w:val="21"/>
                <w:szCs w:val="21"/>
              </w:rPr>
              <w:t>。</w:t>
            </w:r>
          </w:p>
          <w:p w14:paraId="45C6F453" w14:textId="77777777" w:rsidR="00E954C4" w:rsidRDefault="00B6150E">
            <w:pPr>
              <w:pStyle w:val="PlainText"/>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14:paraId="7C97F0C3" w14:textId="77777777" w:rsidR="00E954C4" w:rsidRDefault="00E954C4"/>
          <w:p w14:paraId="6BFC5628" w14:textId="77777777" w:rsidR="00E954C4" w:rsidRDefault="00B6150E">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4A823D55" w14:textId="38720091" w:rsidR="00E954C4" w:rsidRDefault="00B6150E">
            <w:r>
              <w:rPr>
                <w:rFonts w:hint="eastAsia"/>
              </w:rPr>
              <w:t>培训时间</w:t>
            </w:r>
            <w:r>
              <w:rPr>
                <w:rFonts w:hint="eastAsia"/>
              </w:rPr>
              <w:tab/>
            </w:r>
            <w:r>
              <w:rPr>
                <w:rFonts w:ascii="宋体" w:cs="宋体"/>
                <w:color w:val="000000"/>
                <w:kern w:val="0"/>
                <w:sz w:val="24"/>
              </w:rPr>
              <w:t>20</w:t>
            </w:r>
            <w:r w:rsidR="00484E0F">
              <w:rPr>
                <w:rFonts w:ascii="宋体" w:cs="宋体"/>
                <w:color w:val="000000"/>
                <w:kern w:val="0"/>
                <w:sz w:val="24"/>
              </w:rPr>
              <w:t>2</w:t>
            </w:r>
            <w:r w:rsidR="00356B13">
              <w:rPr>
                <w:rFonts w:ascii="宋体" w:cs="宋体"/>
                <w:color w:val="000000"/>
                <w:kern w:val="0"/>
                <w:sz w:val="24"/>
              </w:rPr>
              <w:t>0</w:t>
            </w:r>
            <w:r>
              <w:rPr>
                <w:rFonts w:ascii="宋体" w:cs="宋体"/>
                <w:color w:val="000000"/>
                <w:kern w:val="0"/>
                <w:sz w:val="24"/>
              </w:rPr>
              <w:t>.</w:t>
            </w:r>
            <w:r w:rsidR="00484E0F">
              <w:rPr>
                <w:rFonts w:ascii="宋体" w:cs="宋体"/>
                <w:color w:val="000000"/>
                <w:kern w:val="0"/>
                <w:sz w:val="24"/>
              </w:rPr>
              <w:t>0</w:t>
            </w:r>
            <w:r w:rsidR="00356B13">
              <w:rPr>
                <w:rFonts w:ascii="宋体" w:cs="宋体"/>
                <w:color w:val="000000"/>
                <w:kern w:val="0"/>
                <w:sz w:val="24"/>
              </w:rPr>
              <w:t>9</w:t>
            </w:r>
            <w:r>
              <w:rPr>
                <w:rFonts w:ascii="宋体" w:cs="宋体"/>
                <w:color w:val="000000"/>
                <w:kern w:val="0"/>
                <w:sz w:val="24"/>
              </w:rPr>
              <w:t>.</w:t>
            </w:r>
            <w:r w:rsidR="001374A3">
              <w:rPr>
                <w:rFonts w:ascii="宋体" w:cs="宋体"/>
                <w:color w:val="000000"/>
                <w:kern w:val="0"/>
                <w:sz w:val="24"/>
              </w:rPr>
              <w:t>2</w:t>
            </w:r>
            <w:r w:rsidR="00356B13">
              <w:rPr>
                <w:rFonts w:ascii="宋体" w:cs="宋体"/>
                <w:color w:val="000000"/>
                <w:kern w:val="0"/>
                <w:sz w:val="24"/>
              </w:rPr>
              <w:t>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14:paraId="0177C903" w14:textId="27BB2644" w:rsidR="00E954C4" w:rsidRPr="00CA3D69" w:rsidRDefault="00B6150E">
            <w:r>
              <w:rPr>
                <w:rFonts w:hint="eastAsia"/>
              </w:rPr>
              <w:t>培训参加人员</w:t>
            </w:r>
            <w:r w:rsidR="0060324D">
              <w:rPr>
                <w:rFonts w:hint="eastAsia"/>
              </w:rPr>
              <w:t xml:space="preserve"> </w:t>
            </w:r>
            <w:r w:rsidR="0060324D">
              <w:t xml:space="preserve"> </w:t>
            </w:r>
            <w:bookmarkStart w:id="0" w:name="OLE_LINK5"/>
            <w:r w:rsidR="00356B13">
              <w:rPr>
                <w:rFonts w:hint="eastAsia"/>
              </w:rPr>
              <w:t>肖青英</w:t>
            </w:r>
            <w:r w:rsidR="001374A3">
              <w:rPr>
                <w:rFonts w:hint="eastAsia"/>
              </w:rPr>
              <w:t>、</w:t>
            </w:r>
            <w:r w:rsidR="00356B13">
              <w:rPr>
                <w:rFonts w:hint="eastAsia"/>
              </w:rPr>
              <w:t>毛艳娇</w:t>
            </w:r>
            <w:r w:rsidR="001374A3">
              <w:rPr>
                <w:rFonts w:hint="eastAsia"/>
              </w:rPr>
              <w:t>、</w:t>
            </w:r>
            <w:r w:rsidR="00356B13">
              <w:rPr>
                <w:rFonts w:hint="eastAsia"/>
              </w:rPr>
              <w:t>黄建军</w:t>
            </w:r>
            <w:r w:rsidR="001374A3">
              <w:rPr>
                <w:rFonts w:hint="eastAsia"/>
              </w:rPr>
              <w:t>等全体员工</w:t>
            </w:r>
            <w:bookmarkEnd w:id="0"/>
          </w:p>
          <w:p w14:paraId="6B67377A" w14:textId="77777777" w:rsidR="00E954C4" w:rsidRDefault="00B6150E">
            <w:r>
              <w:rPr>
                <w:rFonts w:hint="eastAsia"/>
              </w:rPr>
              <w:t>培训内容：</w:t>
            </w:r>
          </w:p>
          <w:p w14:paraId="71C836C9" w14:textId="77777777" w:rsidR="00E954C4" w:rsidRDefault="00B6150E">
            <w:r>
              <w:rPr>
                <w:rFonts w:hint="eastAsia"/>
              </w:rPr>
              <w:t>1</w:t>
            </w:r>
            <w:r>
              <w:rPr>
                <w:rFonts w:hint="eastAsia"/>
              </w:rPr>
              <w:t>、</w:t>
            </w:r>
            <w:r>
              <w:rPr>
                <w:rFonts w:hint="eastAsia"/>
              </w:rPr>
              <w:t xml:space="preserve">GB/T 19001-2019  </w:t>
            </w:r>
            <w:r>
              <w:rPr>
                <w:rFonts w:hint="eastAsia"/>
              </w:rPr>
              <w:t>质量管理体系</w:t>
            </w:r>
            <w:r>
              <w:rPr>
                <w:rFonts w:hint="eastAsia"/>
              </w:rPr>
              <w:t xml:space="preserve"> </w:t>
            </w:r>
            <w:r>
              <w:rPr>
                <w:rFonts w:hint="eastAsia"/>
              </w:rPr>
              <w:t>要求</w:t>
            </w:r>
          </w:p>
          <w:p w14:paraId="28EA9EF4" w14:textId="77777777" w:rsidR="00E954C4" w:rsidRDefault="00B6150E">
            <w:r>
              <w:rPr>
                <w:rFonts w:hint="eastAsia"/>
              </w:rPr>
              <w:t>2</w:t>
            </w:r>
            <w:r>
              <w:rPr>
                <w:rFonts w:hint="eastAsia"/>
              </w:rPr>
              <w:t>、</w:t>
            </w:r>
            <w:r>
              <w:rPr>
                <w:rFonts w:hint="eastAsia"/>
              </w:rPr>
              <w:t xml:space="preserve">GB/T 19000-2019  </w:t>
            </w:r>
            <w:r>
              <w:rPr>
                <w:rFonts w:hint="eastAsia"/>
              </w:rPr>
              <w:t>质量管理体系</w:t>
            </w:r>
            <w:r>
              <w:rPr>
                <w:rFonts w:hint="eastAsia"/>
              </w:rPr>
              <w:t xml:space="preserve">  </w:t>
            </w:r>
            <w:r>
              <w:rPr>
                <w:rFonts w:hint="eastAsia"/>
              </w:rPr>
              <w:t>基础和术语</w:t>
            </w:r>
          </w:p>
          <w:p w14:paraId="4BE0B9B3" w14:textId="77777777" w:rsidR="00E954C4" w:rsidRDefault="00B6150E">
            <w:r>
              <w:rPr>
                <w:rFonts w:hint="eastAsia"/>
              </w:rPr>
              <w:t>3</w:t>
            </w:r>
            <w:r>
              <w:rPr>
                <w:rFonts w:hint="eastAsia"/>
              </w:rPr>
              <w:t>、</w:t>
            </w:r>
            <w:r>
              <w:rPr>
                <w:rFonts w:hint="eastAsia"/>
              </w:rPr>
              <w:t xml:space="preserve">GB/T 24001-2019/ ISO14001:2015  </w:t>
            </w:r>
            <w:r>
              <w:rPr>
                <w:rFonts w:hint="eastAsia"/>
              </w:rPr>
              <w:t>环境管理体系</w:t>
            </w:r>
            <w:r>
              <w:rPr>
                <w:rFonts w:hint="eastAsia"/>
              </w:rPr>
              <w:t xml:space="preserve">  </w:t>
            </w:r>
            <w:r>
              <w:rPr>
                <w:rFonts w:hint="eastAsia"/>
              </w:rPr>
              <w:t>要求</w:t>
            </w:r>
          </w:p>
          <w:p w14:paraId="0740F7AD" w14:textId="77777777" w:rsidR="00E954C4" w:rsidRDefault="00B6150E">
            <w:r>
              <w:rPr>
                <w:rFonts w:hint="eastAsia"/>
              </w:rPr>
              <w:t>4</w:t>
            </w:r>
            <w:r>
              <w:rPr>
                <w:rFonts w:hint="eastAsia"/>
              </w:rPr>
              <w:t>、</w:t>
            </w:r>
            <w:r>
              <w:rPr>
                <w:rFonts w:hint="eastAsia"/>
              </w:rPr>
              <w:t xml:space="preserve">ISO45001-2018 </w:t>
            </w:r>
            <w:r>
              <w:rPr>
                <w:rFonts w:hint="eastAsia"/>
              </w:rPr>
              <w:t>职业健康安全管理体系</w:t>
            </w:r>
            <w:r>
              <w:rPr>
                <w:rFonts w:hint="eastAsia"/>
              </w:rPr>
              <w:t xml:space="preserve">  </w:t>
            </w:r>
            <w:r>
              <w:rPr>
                <w:rFonts w:hint="eastAsia"/>
              </w:rPr>
              <w:t>要求</w:t>
            </w:r>
          </w:p>
          <w:p w14:paraId="626A4DAF" w14:textId="77777777" w:rsidR="00E954C4" w:rsidRDefault="00B6150E">
            <w:r>
              <w:rPr>
                <w:rFonts w:hint="eastAsia"/>
              </w:rPr>
              <w:t>培训及考核结果记录：</w:t>
            </w:r>
          </w:p>
          <w:p w14:paraId="2333285D" w14:textId="77777777" w:rsidR="00E954C4" w:rsidRDefault="00B6150E">
            <w:r>
              <w:rPr>
                <w:rFonts w:hint="eastAsia"/>
              </w:rPr>
              <w:t>培训结束进行了口头考核，参加人员基本掌握了培训要求</w:t>
            </w:r>
          </w:p>
          <w:p w14:paraId="7CA03FF0" w14:textId="26F94BB3" w:rsidR="00E954C4" w:rsidRDefault="00B6150E">
            <w:r>
              <w:rPr>
                <w:rFonts w:hint="eastAsia"/>
              </w:rPr>
              <w:t>评价人：</w:t>
            </w:r>
            <w:r w:rsidR="00484E0F">
              <w:rPr>
                <w:rFonts w:hint="eastAsia"/>
              </w:rPr>
              <w:t xml:space="preserve"> </w:t>
            </w:r>
            <w:r w:rsidR="00663EA7">
              <w:rPr>
                <w:rFonts w:hint="eastAsia"/>
              </w:rPr>
              <w:t>咨询老师</w:t>
            </w:r>
            <w:r w:rsidR="00545801">
              <w:rPr>
                <w:rFonts w:asciiTheme="minorEastAsia" w:eastAsiaTheme="minorEastAsia" w:hAnsiTheme="minorEastAsia" w:cs="宋体" w:hint="eastAsia"/>
                <w:color w:val="000000"/>
                <w:kern w:val="0"/>
                <w:sz w:val="24"/>
              </w:rPr>
              <w:t xml:space="preserve"> </w:t>
            </w:r>
            <w:r>
              <w:rPr>
                <w:rFonts w:hint="eastAsia"/>
              </w:rPr>
              <w:t xml:space="preserve">               </w:t>
            </w:r>
            <w:r>
              <w:rPr>
                <w:rFonts w:hint="eastAsia"/>
              </w:rPr>
              <w:t>时间：</w:t>
            </w:r>
            <w:r>
              <w:rPr>
                <w:rFonts w:hint="eastAsia"/>
              </w:rPr>
              <w:t>20</w:t>
            </w:r>
            <w:r w:rsidR="00484E0F">
              <w:t>20</w:t>
            </w:r>
            <w:r>
              <w:rPr>
                <w:rFonts w:hint="eastAsia"/>
              </w:rPr>
              <w:t>.</w:t>
            </w:r>
            <w:r w:rsidR="00356B13">
              <w:t>9</w:t>
            </w:r>
            <w:r w:rsidR="0060324D">
              <w:rPr>
                <w:rFonts w:hint="eastAsia"/>
              </w:rPr>
              <w:t>.</w:t>
            </w:r>
            <w:r w:rsidR="001374A3">
              <w:t>2</w:t>
            </w:r>
            <w:r w:rsidR="00356B13">
              <w:t>0</w:t>
            </w:r>
          </w:p>
          <w:p w14:paraId="2AC1D752" w14:textId="77777777" w:rsidR="00E954C4" w:rsidRDefault="00E954C4"/>
          <w:p w14:paraId="696E2573" w14:textId="77777777" w:rsidR="00E954C4" w:rsidRDefault="00B6150E">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14:paraId="419FA39D" w14:textId="184CCB45" w:rsidR="00E954C4" w:rsidRDefault="00B6150E">
            <w:r>
              <w:rPr>
                <w:rFonts w:hint="eastAsia"/>
              </w:rPr>
              <w:t>培训时间</w:t>
            </w:r>
            <w:r>
              <w:rPr>
                <w:rFonts w:hint="eastAsia"/>
              </w:rPr>
              <w:tab/>
              <w:t>20</w:t>
            </w:r>
            <w:r w:rsidR="00781AF7">
              <w:t>2</w:t>
            </w:r>
            <w:r w:rsidR="00356B13">
              <w:t>0</w:t>
            </w:r>
            <w:r>
              <w:rPr>
                <w:rFonts w:hint="eastAsia"/>
              </w:rPr>
              <w:t>.</w:t>
            </w:r>
            <w:r w:rsidR="00484E0F">
              <w:t>0</w:t>
            </w:r>
            <w:r w:rsidR="00356B13">
              <w:t>9</w:t>
            </w:r>
            <w:r>
              <w:rPr>
                <w:rFonts w:hint="eastAsia"/>
              </w:rPr>
              <w:t>.</w:t>
            </w:r>
            <w:r w:rsidR="00356B13">
              <w:t>25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sidR="00356B13">
              <w:rPr>
                <w:rFonts w:hint="eastAsia"/>
              </w:rPr>
              <w:t>吴国恩</w:t>
            </w:r>
            <w:r w:rsidR="00545801">
              <w:rPr>
                <w:rFonts w:hint="eastAsia"/>
              </w:rPr>
              <w:t xml:space="preserve"> </w:t>
            </w:r>
            <w:r>
              <w:rPr>
                <w:rFonts w:hint="eastAsia"/>
              </w:rPr>
              <w:t xml:space="preserve">  </w:t>
            </w:r>
          </w:p>
          <w:p w14:paraId="24549B06" w14:textId="42641DA4" w:rsidR="00E954C4" w:rsidRDefault="00B6150E">
            <w:r>
              <w:rPr>
                <w:rFonts w:hint="eastAsia"/>
              </w:rPr>
              <w:t>培训参加人员</w:t>
            </w:r>
            <w:r w:rsidR="00781AF7">
              <w:rPr>
                <w:rFonts w:hint="eastAsia"/>
              </w:rPr>
              <w:t>：</w:t>
            </w:r>
            <w:r w:rsidR="00356B13" w:rsidRPr="00356B13">
              <w:rPr>
                <w:rFonts w:hint="eastAsia"/>
              </w:rPr>
              <w:t>黄建军</w:t>
            </w:r>
            <w:r w:rsidR="00356B13" w:rsidRPr="00356B13">
              <w:rPr>
                <w:rFonts w:hint="eastAsia"/>
              </w:rPr>
              <w:t xml:space="preserve"> </w:t>
            </w:r>
            <w:r w:rsidR="00356B13" w:rsidRPr="00356B13">
              <w:rPr>
                <w:rFonts w:hint="eastAsia"/>
              </w:rPr>
              <w:t>黄建军</w:t>
            </w:r>
            <w:r w:rsidR="00356B13" w:rsidRPr="00356B13">
              <w:rPr>
                <w:rFonts w:hint="eastAsia"/>
              </w:rPr>
              <w:t xml:space="preserve"> </w:t>
            </w:r>
            <w:r w:rsidR="00356B13" w:rsidRPr="00356B13">
              <w:rPr>
                <w:rFonts w:hint="eastAsia"/>
              </w:rPr>
              <w:t>、毛艳娇</w:t>
            </w:r>
            <w:r w:rsidR="00356B13" w:rsidRPr="00356B13">
              <w:rPr>
                <w:rFonts w:hint="eastAsia"/>
              </w:rPr>
              <w:t xml:space="preserve"> </w:t>
            </w:r>
            <w:r w:rsidR="00356B13" w:rsidRPr="00356B13">
              <w:rPr>
                <w:rFonts w:hint="eastAsia"/>
              </w:rPr>
              <w:t>肖青英</w:t>
            </w:r>
            <w:r w:rsidR="001374A3" w:rsidRPr="001374A3">
              <w:rPr>
                <w:rFonts w:hint="eastAsia"/>
              </w:rPr>
              <w:t>等全体员工</w:t>
            </w:r>
          </w:p>
          <w:p w14:paraId="5CCBF89D" w14:textId="77777777" w:rsidR="00E954C4" w:rsidRDefault="00B6150E">
            <w:r>
              <w:rPr>
                <w:rFonts w:hint="eastAsia"/>
              </w:rPr>
              <w:t>培训内容：</w:t>
            </w:r>
          </w:p>
          <w:p w14:paraId="180D8B29" w14:textId="34972403" w:rsidR="00E954C4" w:rsidRDefault="00356B13">
            <w:r w:rsidRPr="00356B13">
              <w:rPr>
                <w:rFonts w:hint="eastAsia"/>
              </w:rPr>
              <w:lastRenderedPageBreak/>
              <w:t>1.GB/T19001-2016idtISO9001:2015</w:t>
            </w:r>
            <w:r w:rsidRPr="00356B13">
              <w:rPr>
                <w:rFonts w:hint="eastAsia"/>
              </w:rPr>
              <w:t>的发展</w:t>
            </w:r>
            <w:r w:rsidRPr="00356B13">
              <w:rPr>
                <w:rFonts w:hint="eastAsia"/>
              </w:rPr>
              <w:t>2.</w:t>
            </w:r>
            <w:r w:rsidRPr="00356B13">
              <w:rPr>
                <w:rFonts w:hint="eastAsia"/>
              </w:rPr>
              <w:t>七项管理原则</w:t>
            </w:r>
            <w:r w:rsidRPr="00356B13">
              <w:rPr>
                <w:rFonts w:hint="eastAsia"/>
              </w:rPr>
              <w:t>3.PDCA</w:t>
            </w:r>
            <w:r w:rsidRPr="00356B13">
              <w:rPr>
                <w:rFonts w:hint="eastAsia"/>
              </w:rPr>
              <w:t>循环</w:t>
            </w:r>
            <w:r w:rsidRPr="00356B13">
              <w:rPr>
                <w:rFonts w:hint="eastAsia"/>
              </w:rPr>
              <w:t>4.</w:t>
            </w:r>
            <w:r w:rsidRPr="00356B13">
              <w:rPr>
                <w:rFonts w:hint="eastAsia"/>
              </w:rPr>
              <w:t>过程方法</w:t>
            </w:r>
            <w:r w:rsidRPr="00356B13">
              <w:rPr>
                <w:rFonts w:hint="eastAsia"/>
              </w:rPr>
              <w:t>5.GB/T19001-2016idtISO9001:2015</w:t>
            </w:r>
            <w:r w:rsidRPr="00356B13">
              <w:rPr>
                <w:rFonts w:hint="eastAsia"/>
              </w:rPr>
              <w:t>标准</w:t>
            </w:r>
            <w:r w:rsidRPr="00356B13">
              <w:rPr>
                <w:rFonts w:hint="eastAsia"/>
              </w:rPr>
              <w:t>6.</w:t>
            </w:r>
            <w:r w:rsidRPr="00356B13">
              <w:rPr>
                <w:rFonts w:hint="eastAsia"/>
              </w:rPr>
              <w:t>环境意识</w:t>
            </w:r>
            <w:r w:rsidRPr="00356B13">
              <w:rPr>
                <w:rFonts w:hint="eastAsia"/>
              </w:rPr>
              <w:t>7.</w:t>
            </w:r>
            <w:r w:rsidRPr="00356B13">
              <w:rPr>
                <w:rFonts w:hint="eastAsia"/>
              </w:rPr>
              <w:t>环境因素识别</w:t>
            </w:r>
            <w:r w:rsidRPr="00356B13">
              <w:rPr>
                <w:rFonts w:hint="eastAsia"/>
              </w:rPr>
              <w:t>8. GB/T14001-2016</w:t>
            </w:r>
            <w:r w:rsidRPr="00356B13">
              <w:rPr>
                <w:rFonts w:hint="eastAsia"/>
              </w:rPr>
              <w:t>发展</w:t>
            </w:r>
            <w:r w:rsidRPr="00356B13">
              <w:rPr>
                <w:rFonts w:hint="eastAsia"/>
              </w:rPr>
              <w:t>9. GB/T14001-2016</w:t>
            </w:r>
            <w:r w:rsidRPr="00356B13">
              <w:rPr>
                <w:rFonts w:hint="eastAsia"/>
              </w:rPr>
              <w:t>标准</w:t>
            </w:r>
            <w:r w:rsidRPr="00356B13">
              <w:rPr>
                <w:rFonts w:hint="eastAsia"/>
              </w:rPr>
              <w:t>10.</w:t>
            </w:r>
            <w:r w:rsidRPr="00356B13">
              <w:rPr>
                <w:rFonts w:hint="eastAsia"/>
              </w:rPr>
              <w:t>危险源辨识及评价</w:t>
            </w:r>
            <w:r w:rsidRPr="00356B13">
              <w:rPr>
                <w:rFonts w:hint="eastAsia"/>
              </w:rPr>
              <w:t>11.</w:t>
            </w:r>
            <w:r w:rsidRPr="00356B13">
              <w:rPr>
                <w:rFonts w:hint="eastAsia"/>
              </w:rPr>
              <w:t>职业健康安全管理常识</w:t>
            </w:r>
            <w:r w:rsidRPr="00356B13">
              <w:rPr>
                <w:rFonts w:hint="eastAsia"/>
              </w:rPr>
              <w:t>12.ISO45001</w:t>
            </w:r>
            <w:r w:rsidRPr="00356B13">
              <w:rPr>
                <w:rFonts w:hint="eastAsia"/>
              </w:rPr>
              <w:t>发展</w:t>
            </w:r>
            <w:r w:rsidRPr="00356B13">
              <w:rPr>
                <w:rFonts w:hint="eastAsia"/>
              </w:rPr>
              <w:t>13.ISO45001</w:t>
            </w:r>
            <w:r w:rsidRPr="00356B13">
              <w:rPr>
                <w:rFonts w:hint="eastAsia"/>
              </w:rPr>
              <w:t>标准</w:t>
            </w:r>
            <w:r w:rsidR="00B6150E">
              <w:rPr>
                <w:rFonts w:hint="eastAsia"/>
              </w:rPr>
              <w:t>等培训。</w:t>
            </w:r>
          </w:p>
          <w:p w14:paraId="5AA05B7D" w14:textId="77777777" w:rsidR="00E954C4" w:rsidRDefault="00B6150E">
            <w:r>
              <w:rPr>
                <w:rFonts w:hint="eastAsia"/>
              </w:rPr>
              <w:t>培训及考核结果记录：</w:t>
            </w:r>
          </w:p>
          <w:p w14:paraId="54E2C212" w14:textId="77777777" w:rsidR="00E954C4" w:rsidRDefault="00B6150E">
            <w:r>
              <w:rPr>
                <w:rFonts w:hint="eastAsia"/>
              </w:rPr>
              <w:t>培训结束进行了口头考核，参加人员基本掌握了培训要求</w:t>
            </w:r>
          </w:p>
          <w:p w14:paraId="1A3C0974" w14:textId="501D6B85" w:rsidR="00E954C4" w:rsidRDefault="00B6150E">
            <w:r>
              <w:rPr>
                <w:rFonts w:hint="eastAsia"/>
              </w:rPr>
              <w:t>评价人：</w:t>
            </w:r>
            <w:r w:rsidR="001A1022">
              <w:rPr>
                <w:rFonts w:hint="eastAsia"/>
              </w:rPr>
              <w:t>吴国恩</w:t>
            </w:r>
            <w:r w:rsidR="00545801">
              <w:rPr>
                <w:rFonts w:hint="eastAsia"/>
              </w:rPr>
              <w:t xml:space="preserve"> </w:t>
            </w:r>
            <w:r>
              <w:rPr>
                <w:rFonts w:hint="eastAsia"/>
              </w:rPr>
              <w:t xml:space="preserve">                 </w:t>
            </w:r>
            <w:r>
              <w:rPr>
                <w:rFonts w:hint="eastAsia"/>
              </w:rPr>
              <w:t>时间：</w:t>
            </w:r>
            <w:r w:rsidR="00781AF7">
              <w:rPr>
                <w:rFonts w:hint="eastAsia"/>
              </w:rPr>
              <w:t>2</w:t>
            </w:r>
            <w:r w:rsidR="00781AF7">
              <w:t>02</w:t>
            </w:r>
            <w:r w:rsidR="001A1022">
              <w:t>0</w:t>
            </w:r>
            <w:r w:rsidR="00781AF7">
              <w:t>.0</w:t>
            </w:r>
            <w:r w:rsidR="001A1022">
              <w:t>9</w:t>
            </w:r>
            <w:r w:rsidR="00781AF7">
              <w:t>.</w:t>
            </w:r>
            <w:r w:rsidR="001A1022">
              <w:t>25</w:t>
            </w:r>
          </w:p>
          <w:p w14:paraId="2CD3F786" w14:textId="77777777" w:rsidR="00E954C4" w:rsidRDefault="00E954C4"/>
          <w:p w14:paraId="5ACBA2EC" w14:textId="77777777" w:rsidR="00E954C4" w:rsidRDefault="0060324D">
            <w:r>
              <w:rPr>
                <w:rFonts w:hint="eastAsia"/>
              </w:rPr>
              <w:t>查</w:t>
            </w:r>
            <w:r w:rsidR="00A02F21">
              <w:rPr>
                <w:rFonts w:hint="eastAsia"/>
              </w:rPr>
              <w:t>本公司人员稳定，无新进员工，无新员工三级教育培训记录</w:t>
            </w:r>
          </w:p>
          <w:p w14:paraId="5136305E" w14:textId="77777777" w:rsidR="00E954C4" w:rsidRPr="00A02F21" w:rsidRDefault="00E954C4">
            <w:pPr>
              <w:rPr>
                <w:color w:val="FF0000"/>
              </w:rPr>
            </w:pPr>
          </w:p>
          <w:p w14:paraId="26EA70EC" w14:textId="4868105E" w:rsidR="00E954C4" w:rsidRPr="001C6BF2" w:rsidRDefault="00A02F21">
            <w:pPr>
              <w:rPr>
                <w:b/>
                <w:bCs/>
                <w:szCs w:val="21"/>
              </w:rPr>
            </w:pPr>
            <w:r w:rsidRPr="001C6BF2">
              <w:rPr>
                <w:rFonts w:hint="eastAsia"/>
                <w:b/>
                <w:bCs/>
                <w:szCs w:val="21"/>
              </w:rPr>
              <w:t>查</w:t>
            </w:r>
            <w:r w:rsidR="000D157F">
              <w:rPr>
                <w:rFonts w:hint="eastAsia"/>
                <w:b/>
                <w:bCs/>
                <w:szCs w:val="21"/>
              </w:rPr>
              <w:t>关键岗位</w:t>
            </w:r>
            <w:r w:rsidRPr="001C6BF2">
              <w:rPr>
                <w:rFonts w:hint="eastAsia"/>
                <w:b/>
                <w:bCs/>
                <w:szCs w:val="21"/>
              </w:rPr>
              <w:t>人员</w:t>
            </w:r>
            <w:r w:rsidR="001E6B5E" w:rsidRPr="001C6BF2">
              <w:rPr>
                <w:rFonts w:hint="eastAsia"/>
                <w:b/>
                <w:bCs/>
                <w:szCs w:val="21"/>
              </w:rPr>
              <w:t>任职资格</w:t>
            </w:r>
            <w:r w:rsidR="00B6150E" w:rsidRPr="001C6BF2">
              <w:rPr>
                <w:rFonts w:hint="eastAsia"/>
                <w:b/>
                <w:bCs/>
                <w:szCs w:val="21"/>
              </w:rPr>
              <w:t>：</w:t>
            </w:r>
          </w:p>
          <w:p w14:paraId="62729BFD" w14:textId="7E38B57D" w:rsidR="001E6B5E" w:rsidRDefault="001E6B5E" w:rsidP="00545801">
            <w:r>
              <w:rPr>
                <w:rFonts w:hint="eastAsia"/>
              </w:rPr>
              <w:t>提供了</w:t>
            </w:r>
            <w:r w:rsidR="001A1022">
              <w:rPr>
                <w:rFonts w:hint="eastAsia"/>
              </w:rPr>
              <w:t>肖青英</w:t>
            </w:r>
            <w:r w:rsidR="00663EA7" w:rsidRPr="00663EA7">
              <w:rPr>
                <w:rFonts w:hint="eastAsia"/>
              </w:rPr>
              <w:t>、</w:t>
            </w:r>
            <w:r w:rsidR="001A1022">
              <w:rPr>
                <w:rFonts w:hint="eastAsia"/>
              </w:rPr>
              <w:t>王德松</w:t>
            </w:r>
            <w:r>
              <w:rPr>
                <w:rFonts w:hint="eastAsia"/>
              </w:rPr>
              <w:t>等人岗位资格</w:t>
            </w:r>
          </w:p>
          <w:p w14:paraId="1483CF94" w14:textId="77777777" w:rsidR="001E6B5E" w:rsidRDefault="001E6B5E" w:rsidP="001E6B5E">
            <w:pPr>
              <w:pStyle w:val="a"/>
              <w:ind w:firstLine="400"/>
            </w:pPr>
            <w:r>
              <w:rPr>
                <w:rFonts w:hint="eastAsia"/>
              </w:rPr>
              <w:t>考核内容有</w:t>
            </w:r>
            <w:r>
              <w:rPr>
                <w:rFonts w:hint="eastAsia"/>
              </w:rPr>
              <w:t>:</w:t>
            </w:r>
          </w:p>
          <w:p w14:paraId="1FBF1A8A" w14:textId="77777777" w:rsidR="001E6B5E" w:rsidRDefault="001E6B5E" w:rsidP="001E6B5E">
            <w:pPr>
              <w:pStyle w:val="a"/>
              <w:ind w:firstLine="400"/>
            </w:pPr>
            <w:r>
              <w:rPr>
                <w:rFonts w:hint="eastAsia"/>
              </w:rPr>
              <w:t>是否符合公司岗位任职条件的规定</w:t>
            </w:r>
          </w:p>
          <w:p w14:paraId="0169D556" w14:textId="77777777" w:rsidR="001E6B5E" w:rsidRDefault="001E6B5E" w:rsidP="001E6B5E">
            <w:pPr>
              <w:pStyle w:val="a"/>
              <w:ind w:firstLine="400"/>
            </w:pPr>
            <w:r>
              <w:rPr>
                <w:rFonts w:hint="eastAsia"/>
              </w:rPr>
              <w:t>对岗位职责是否清楚</w:t>
            </w:r>
          </w:p>
          <w:p w14:paraId="5429F65E" w14:textId="77777777" w:rsidR="001E6B5E" w:rsidRDefault="001E6B5E" w:rsidP="001E6B5E">
            <w:pPr>
              <w:pStyle w:val="a"/>
              <w:ind w:firstLine="400"/>
            </w:pPr>
            <w:r>
              <w:rPr>
                <w:rFonts w:hint="eastAsia"/>
              </w:rPr>
              <w:t>对本岗位使用的工作文件是否清楚</w:t>
            </w:r>
          </w:p>
          <w:p w14:paraId="68DD61D8" w14:textId="77777777" w:rsidR="001E6B5E" w:rsidRDefault="001E6B5E" w:rsidP="001E6B5E">
            <w:pPr>
              <w:pStyle w:val="a"/>
              <w:ind w:firstLine="400"/>
            </w:pPr>
            <w:r>
              <w:rPr>
                <w:rFonts w:hint="eastAsia"/>
              </w:rPr>
              <w:t>是否清楚岗位与其他岗位的工作关系</w:t>
            </w:r>
          </w:p>
          <w:p w14:paraId="0FFF7DC7" w14:textId="77777777" w:rsidR="001E6B5E" w:rsidRDefault="001E6B5E" w:rsidP="001E6B5E">
            <w:pPr>
              <w:pStyle w:val="a"/>
              <w:ind w:firstLine="400"/>
            </w:pPr>
            <w:r>
              <w:rPr>
                <w:rFonts w:hint="eastAsia"/>
              </w:rPr>
              <w:t>质量意识</w:t>
            </w:r>
            <w:r>
              <w:rPr>
                <w:rFonts w:hint="eastAsia"/>
              </w:rPr>
              <w:t>\</w:t>
            </w:r>
            <w:r>
              <w:rPr>
                <w:rFonts w:hint="eastAsia"/>
              </w:rPr>
              <w:t>工作主动行如何</w:t>
            </w:r>
          </w:p>
          <w:p w14:paraId="5788FAC2" w14:textId="77777777" w:rsidR="001E6B5E" w:rsidRDefault="001E6B5E" w:rsidP="001E6B5E">
            <w:pPr>
              <w:pStyle w:val="a"/>
              <w:ind w:firstLine="400"/>
            </w:pPr>
            <w:r>
              <w:rPr>
                <w:rFonts w:hint="eastAsia"/>
              </w:rPr>
              <w:t>与公司其他部门的配合如何</w:t>
            </w:r>
          </w:p>
          <w:p w14:paraId="3D08B88C" w14:textId="77777777" w:rsidR="001E6B5E" w:rsidRDefault="001E6B5E" w:rsidP="001E6B5E">
            <w:pPr>
              <w:pStyle w:val="a"/>
              <w:ind w:firstLine="400"/>
            </w:pPr>
            <w:r>
              <w:rPr>
                <w:rFonts w:hint="eastAsia"/>
              </w:rPr>
              <w:t>是否主动学习</w:t>
            </w:r>
            <w:r>
              <w:rPr>
                <w:rFonts w:hint="eastAsia"/>
              </w:rPr>
              <w:t>,</w:t>
            </w:r>
            <w:r>
              <w:rPr>
                <w:rFonts w:hint="eastAsia"/>
              </w:rPr>
              <w:t>提供工作技能</w:t>
            </w:r>
          </w:p>
          <w:p w14:paraId="129CA50F" w14:textId="77777777" w:rsidR="001E6B5E" w:rsidRDefault="001E6B5E" w:rsidP="001E6B5E">
            <w:pPr>
              <w:pStyle w:val="a"/>
              <w:ind w:firstLine="400"/>
            </w:pPr>
            <w:r>
              <w:rPr>
                <w:rFonts w:hint="eastAsia"/>
              </w:rPr>
              <w:t>是否能高效率完成岗位工作</w:t>
            </w:r>
          </w:p>
          <w:p w14:paraId="1E74EDE5" w14:textId="77777777" w:rsidR="001E6B5E" w:rsidRDefault="001E6B5E" w:rsidP="001E6B5E">
            <w:pPr>
              <w:pStyle w:val="a"/>
              <w:ind w:firstLine="400"/>
            </w:pPr>
            <w:r>
              <w:rPr>
                <w:rFonts w:hint="eastAsia"/>
              </w:rPr>
              <w:t>是否具有岗位所需技能</w:t>
            </w:r>
          </w:p>
          <w:p w14:paraId="06D71B93" w14:textId="351E5D26" w:rsidR="001E6B5E" w:rsidRDefault="001E6B5E" w:rsidP="001E6B5E">
            <w:pPr>
              <w:pStyle w:val="a"/>
              <w:ind w:firstLine="400"/>
            </w:pPr>
            <w:r>
              <w:rPr>
                <w:rFonts w:hint="eastAsia"/>
              </w:rPr>
              <w:t>是否提出有效的合理化建议</w:t>
            </w:r>
          </w:p>
          <w:p w14:paraId="68E85551" w14:textId="0CCA75A5" w:rsidR="00CA3D69" w:rsidRDefault="00CA3D69" w:rsidP="001E6B5E">
            <w:pPr>
              <w:pStyle w:val="a"/>
              <w:ind w:firstLine="400"/>
            </w:pPr>
            <w:r>
              <w:rPr>
                <w:rFonts w:hint="eastAsia"/>
              </w:rPr>
              <w:t>岗位技能、操作规程</w:t>
            </w:r>
          </w:p>
          <w:p w14:paraId="6F838232" w14:textId="40A2CC5F" w:rsidR="001E6B5E" w:rsidRDefault="001E6B5E" w:rsidP="001E6B5E">
            <w:pPr>
              <w:pStyle w:val="a"/>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sidR="001A1022">
              <w:rPr>
                <w:rFonts w:hint="eastAsia"/>
              </w:rPr>
              <w:t>黄建军</w:t>
            </w:r>
            <w:r w:rsidR="00545801">
              <w:rPr>
                <w:rFonts w:hint="eastAsia"/>
              </w:rPr>
              <w:t xml:space="preserve"> </w:t>
            </w:r>
            <w:r>
              <w:rPr>
                <w:rFonts w:hint="eastAsia"/>
              </w:rPr>
              <w:t xml:space="preserve">  20</w:t>
            </w:r>
            <w:r w:rsidR="00484E0F">
              <w:t>2</w:t>
            </w:r>
            <w:r w:rsidR="006078EE">
              <w:t>1</w:t>
            </w:r>
            <w:r>
              <w:rPr>
                <w:rFonts w:hint="eastAsia"/>
              </w:rPr>
              <w:t>.</w:t>
            </w:r>
            <w:r w:rsidR="00484E0F">
              <w:t>0</w:t>
            </w:r>
            <w:r w:rsidR="006078EE">
              <w:t>6</w:t>
            </w:r>
            <w:r>
              <w:rPr>
                <w:rFonts w:hint="eastAsia"/>
              </w:rPr>
              <w:t>.</w:t>
            </w:r>
            <w:r w:rsidR="001C6BF2">
              <w:rPr>
                <w:rFonts w:hint="eastAsia"/>
              </w:rPr>
              <w:t>10</w:t>
            </w:r>
          </w:p>
          <w:p w14:paraId="5C18C305" w14:textId="77777777" w:rsidR="00EB04B8" w:rsidRDefault="00B6150E">
            <w:pPr>
              <w:pStyle w:val="a"/>
              <w:rPr>
                <w:color w:val="FF0000"/>
              </w:rPr>
            </w:pPr>
            <w:r>
              <w:rPr>
                <w:rFonts w:hint="eastAsia"/>
                <w:color w:val="FF0000"/>
              </w:rPr>
              <w:tab/>
            </w:r>
          </w:p>
          <w:p w14:paraId="1E4BAB53" w14:textId="77777777" w:rsidR="00E954C4" w:rsidRPr="001C6BF2" w:rsidRDefault="00B6150E">
            <w:pPr>
              <w:pStyle w:val="a"/>
              <w:rPr>
                <w:szCs w:val="21"/>
              </w:rPr>
            </w:pPr>
            <w:r w:rsidRPr="001C6BF2">
              <w:rPr>
                <w:rFonts w:hint="eastAsia"/>
                <w:szCs w:val="21"/>
              </w:rPr>
              <w:t>人力资源控制基本满足要求。</w:t>
            </w:r>
          </w:p>
          <w:p w14:paraId="6C938FF7" w14:textId="77777777" w:rsidR="00EB04B8" w:rsidRDefault="00EB04B8">
            <w:pPr>
              <w:pStyle w:val="a"/>
              <w:rPr>
                <w:color w:val="0C0C0C"/>
                <w:szCs w:val="21"/>
              </w:rPr>
            </w:pPr>
          </w:p>
          <w:p w14:paraId="426998A4" w14:textId="57F852F6" w:rsidR="00EB04B8" w:rsidRDefault="00EB04B8">
            <w:pPr>
              <w:pStyle w:val="a"/>
            </w:pPr>
          </w:p>
        </w:tc>
        <w:tc>
          <w:tcPr>
            <w:tcW w:w="895" w:type="dxa"/>
          </w:tcPr>
          <w:p w14:paraId="6811AF15" w14:textId="77777777" w:rsidR="00E954C4" w:rsidRDefault="00E954C4"/>
        </w:tc>
      </w:tr>
      <w:tr w:rsidR="00E954C4" w14:paraId="0CDAFB75" w14:textId="77777777">
        <w:trPr>
          <w:trHeight w:val="1047"/>
        </w:trPr>
        <w:tc>
          <w:tcPr>
            <w:tcW w:w="2160" w:type="dxa"/>
            <w:vAlign w:val="center"/>
          </w:tcPr>
          <w:p w14:paraId="261FC8C8" w14:textId="77777777" w:rsidR="00E954C4" w:rsidRDefault="00B6150E">
            <w:r>
              <w:rPr>
                <w:rFonts w:hint="eastAsia"/>
                <w:szCs w:val="21"/>
              </w:rPr>
              <w:lastRenderedPageBreak/>
              <w:t>意识</w:t>
            </w:r>
          </w:p>
        </w:tc>
        <w:tc>
          <w:tcPr>
            <w:tcW w:w="960" w:type="dxa"/>
            <w:vAlign w:val="center"/>
          </w:tcPr>
          <w:p w14:paraId="2C6678D9" w14:textId="77777777" w:rsidR="00E954C4" w:rsidRDefault="00B6150E">
            <w:pPr>
              <w:rPr>
                <w:szCs w:val="21"/>
              </w:rPr>
            </w:pPr>
            <w:r>
              <w:rPr>
                <w:rFonts w:hint="eastAsia"/>
                <w:szCs w:val="21"/>
              </w:rPr>
              <w:t>QES7.3</w:t>
            </w:r>
          </w:p>
          <w:p w14:paraId="7236EEA7" w14:textId="77777777" w:rsidR="00E954C4" w:rsidRDefault="00E954C4"/>
        </w:tc>
        <w:tc>
          <w:tcPr>
            <w:tcW w:w="10694" w:type="dxa"/>
            <w:vAlign w:val="center"/>
          </w:tcPr>
          <w:p w14:paraId="406E63FF" w14:textId="77777777" w:rsidR="00E954C4" w:rsidRDefault="00E954C4"/>
          <w:p w14:paraId="65FEF3B1" w14:textId="588AE613" w:rsidR="00A02F21" w:rsidRPr="006373E6" w:rsidRDefault="00B6150E" w:rsidP="006373E6">
            <w:pPr>
              <w:pStyle w:val="a"/>
              <w:rPr>
                <w:szCs w:val="21"/>
              </w:rPr>
            </w:pPr>
            <w:r w:rsidRPr="006373E6">
              <w:rPr>
                <w:rFonts w:hint="eastAsia"/>
                <w:szCs w:val="21"/>
              </w:rPr>
              <w:t>主要通过培训提高岗位作业水平及质量和环境、安全意识，明确各岗位要求，</w:t>
            </w:r>
            <w:r w:rsidR="00CF1B33">
              <w:rPr>
                <w:rFonts w:hint="eastAsia"/>
                <w:szCs w:val="21"/>
              </w:rPr>
              <w:t>项目</w:t>
            </w:r>
            <w:r w:rsidR="00A02F21" w:rsidRPr="006373E6">
              <w:rPr>
                <w:rFonts w:hint="eastAsia"/>
                <w:szCs w:val="21"/>
              </w:rPr>
              <w:t>、</w:t>
            </w:r>
            <w:r w:rsidR="00CA3D69" w:rsidRPr="006373E6">
              <w:rPr>
                <w:rFonts w:hint="eastAsia"/>
                <w:szCs w:val="21"/>
              </w:rPr>
              <w:t>技术、采购</w:t>
            </w:r>
            <w:r w:rsidR="00A02F21" w:rsidRPr="006373E6">
              <w:rPr>
                <w:rFonts w:hint="eastAsia"/>
                <w:szCs w:val="21"/>
              </w:rPr>
              <w:t>及办公人员自身工作对环境、安全目标的影响，以及如何通过培训和互相交流提高环境绩效，不符合质量管理体系要求的后果等。</w:t>
            </w:r>
          </w:p>
          <w:p w14:paraId="00D7C723" w14:textId="423863A2" w:rsidR="00E954C4" w:rsidRDefault="00A02F21" w:rsidP="006373E6">
            <w:pPr>
              <w:pStyle w:val="a"/>
            </w:pPr>
            <w:r w:rsidRPr="006373E6">
              <w:rPr>
                <w:rFonts w:hint="eastAsia"/>
                <w:szCs w:val="21"/>
              </w:rPr>
              <w:t>现场询问</w:t>
            </w:r>
            <w:r w:rsidR="006373E6">
              <w:rPr>
                <w:rFonts w:hint="eastAsia"/>
                <w:szCs w:val="21"/>
              </w:rPr>
              <w:t>综合部</w:t>
            </w:r>
            <w:r w:rsidRPr="006373E6">
              <w:rPr>
                <w:rFonts w:hint="eastAsia"/>
                <w:szCs w:val="21"/>
              </w:rPr>
              <w:t>人员，清楚与其相关的重要环境因素及职业健康安全风险</w:t>
            </w:r>
            <w:r>
              <w:rPr>
                <w:rFonts w:hint="eastAsia"/>
                <w:szCs w:val="21"/>
              </w:rPr>
              <w:t>。</w:t>
            </w:r>
          </w:p>
        </w:tc>
        <w:tc>
          <w:tcPr>
            <w:tcW w:w="895" w:type="dxa"/>
          </w:tcPr>
          <w:p w14:paraId="70FF4A86" w14:textId="77777777" w:rsidR="00E954C4" w:rsidRDefault="00E954C4"/>
        </w:tc>
      </w:tr>
      <w:tr w:rsidR="00E954C4" w14:paraId="47C5A5B4" w14:textId="77777777">
        <w:trPr>
          <w:trHeight w:val="2110"/>
        </w:trPr>
        <w:tc>
          <w:tcPr>
            <w:tcW w:w="2160" w:type="dxa"/>
            <w:vAlign w:val="center"/>
          </w:tcPr>
          <w:p w14:paraId="47ED716C" w14:textId="77777777" w:rsidR="00E954C4" w:rsidRDefault="00B6150E">
            <w:r>
              <w:rPr>
                <w:rFonts w:hint="eastAsia"/>
                <w:szCs w:val="21"/>
              </w:rPr>
              <w:t>沟通、参与和协商</w:t>
            </w:r>
          </w:p>
        </w:tc>
        <w:tc>
          <w:tcPr>
            <w:tcW w:w="960" w:type="dxa"/>
            <w:vAlign w:val="center"/>
          </w:tcPr>
          <w:p w14:paraId="7B2525BB" w14:textId="77777777" w:rsidR="00E954C4" w:rsidRDefault="00B6150E">
            <w:pPr>
              <w:rPr>
                <w:szCs w:val="21"/>
                <w:highlight w:val="red"/>
              </w:rPr>
            </w:pPr>
            <w:r>
              <w:rPr>
                <w:rFonts w:hint="eastAsia"/>
                <w:szCs w:val="21"/>
              </w:rPr>
              <w:t>QES7.4</w:t>
            </w:r>
          </w:p>
          <w:p w14:paraId="5B256D8B" w14:textId="77777777" w:rsidR="00E954C4" w:rsidRDefault="00E954C4">
            <w:pPr>
              <w:pStyle w:val="a"/>
            </w:pPr>
          </w:p>
        </w:tc>
        <w:tc>
          <w:tcPr>
            <w:tcW w:w="10694" w:type="dxa"/>
            <w:vAlign w:val="center"/>
          </w:tcPr>
          <w:p w14:paraId="45E85C04" w14:textId="77777777" w:rsidR="00E954C4" w:rsidRDefault="00E954C4">
            <w:pPr>
              <w:ind w:firstLineChars="200" w:firstLine="420"/>
              <w:rPr>
                <w:szCs w:val="21"/>
              </w:rPr>
            </w:pPr>
          </w:p>
          <w:p w14:paraId="7E1EDC37" w14:textId="05C83EE0" w:rsidR="00E954C4" w:rsidRDefault="00B6150E">
            <w:pPr>
              <w:ind w:firstLineChars="200" w:firstLine="420"/>
              <w:rPr>
                <w:szCs w:val="21"/>
              </w:rPr>
            </w:pPr>
            <w:r>
              <w:rPr>
                <w:rFonts w:hint="eastAsia"/>
                <w:szCs w:val="21"/>
              </w:rPr>
              <w:t>策划编制的程序文件</w:t>
            </w:r>
            <w:r w:rsidR="001A1022" w:rsidRPr="001A1022">
              <w:rPr>
                <w:rFonts w:hint="eastAsia"/>
                <w:szCs w:val="21"/>
              </w:rPr>
              <w:t xml:space="preserve">GLCY-- CX-06-2020 </w:t>
            </w:r>
            <w:r w:rsidR="001A1022" w:rsidRPr="001A1022">
              <w:rPr>
                <w:rFonts w:hint="eastAsia"/>
                <w:szCs w:val="21"/>
              </w:rPr>
              <w:t>信息沟通控制程序</w:t>
            </w:r>
            <w:r>
              <w:rPr>
                <w:rFonts w:hint="eastAsia"/>
                <w:szCs w:val="21"/>
              </w:rPr>
              <w:t>及管理手册的相关章节规定了企业内、外部沟通和员工就职业健康安全事务参与、协商的要求，经查阅和交谈符合标准要求。</w:t>
            </w:r>
          </w:p>
          <w:p w14:paraId="00F33739" w14:textId="6E5EB048" w:rsidR="00E954C4" w:rsidRDefault="00B6150E">
            <w:pPr>
              <w:ind w:firstLineChars="200" w:firstLine="420"/>
              <w:rPr>
                <w:szCs w:val="21"/>
              </w:rPr>
            </w:pPr>
            <w:r>
              <w:rPr>
                <w:rFonts w:hint="eastAsia"/>
                <w:szCs w:val="21"/>
              </w:rPr>
              <w:t>总经理负责在公司建立畅通的沟通渠道。管理者代表是公司内部和外部信息交流和沟通的负责人。</w:t>
            </w:r>
            <w:r w:rsidR="006373E6">
              <w:rPr>
                <w:rFonts w:hint="eastAsia"/>
                <w:szCs w:val="21"/>
              </w:rPr>
              <w:t>综合部</w:t>
            </w:r>
            <w:r>
              <w:rPr>
                <w:rFonts w:hint="eastAsia"/>
                <w:szCs w:val="21"/>
              </w:rPr>
              <w:t>是公司内部和外部信息交流和协商的归口</w:t>
            </w:r>
            <w:r w:rsidR="006373E6">
              <w:rPr>
                <w:rFonts w:hint="eastAsia"/>
                <w:szCs w:val="21"/>
              </w:rPr>
              <w:t>部门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sidR="00545801">
              <w:rPr>
                <w:rFonts w:hint="eastAsia"/>
                <w:szCs w:val="21"/>
              </w:rPr>
              <w:t>行政部</w:t>
            </w:r>
            <w:r>
              <w:rPr>
                <w:rFonts w:hint="eastAsia"/>
                <w:szCs w:val="21"/>
              </w:rPr>
              <w:t>反馈。项目部负责顾客要求方面的有关事宜的沟通。</w:t>
            </w:r>
          </w:p>
          <w:p w14:paraId="0D9A4852" w14:textId="77777777" w:rsidR="00E954C4" w:rsidRDefault="00B6150E">
            <w:pPr>
              <w:ind w:firstLineChars="200" w:firstLine="420"/>
              <w:rPr>
                <w:szCs w:val="21"/>
              </w:rPr>
            </w:pPr>
            <w:r>
              <w:rPr>
                <w:rFonts w:hint="eastAsia"/>
                <w:szCs w:val="21"/>
              </w:rPr>
              <w:t>目前各项沟通都较为及时、顺畅、效果较好。</w:t>
            </w:r>
          </w:p>
          <w:p w14:paraId="72D5379F" w14:textId="15E2E0DE" w:rsidR="00E954C4" w:rsidRDefault="00B6150E">
            <w:pPr>
              <w:ind w:firstLineChars="200" w:firstLine="422"/>
              <w:rPr>
                <w:szCs w:val="21"/>
              </w:rPr>
            </w:pPr>
            <w:r>
              <w:rPr>
                <w:rFonts w:hint="eastAsia"/>
                <w:b/>
                <w:bCs/>
                <w:szCs w:val="21"/>
              </w:rPr>
              <w:t>经全体员工大会选举，任命公司</w:t>
            </w:r>
            <w:r w:rsidR="001A1022">
              <w:rPr>
                <w:rFonts w:hint="eastAsia"/>
                <w:b/>
                <w:bCs/>
                <w:szCs w:val="21"/>
              </w:rPr>
              <w:t>毛艳娇</w:t>
            </w:r>
            <w:r>
              <w:rPr>
                <w:rFonts w:hint="eastAsia"/>
                <w:b/>
                <w:bCs/>
                <w:szCs w:val="21"/>
              </w:rPr>
              <w:t>同志为公司</w:t>
            </w:r>
            <w:r w:rsidR="00DE15EE">
              <w:rPr>
                <w:rFonts w:hint="eastAsia"/>
                <w:b/>
                <w:bCs/>
                <w:szCs w:val="21"/>
              </w:rPr>
              <w:t>员工</w:t>
            </w:r>
            <w:r>
              <w:rPr>
                <w:rFonts w:hint="eastAsia"/>
                <w:b/>
                <w:bCs/>
                <w:szCs w:val="21"/>
              </w:rPr>
              <w:t>代表。</w:t>
            </w:r>
            <w:r>
              <w:rPr>
                <w:rFonts w:hint="eastAsia"/>
                <w:szCs w:val="21"/>
              </w:rPr>
              <w:t xml:space="preserve"> </w:t>
            </w:r>
            <w:r>
              <w:rPr>
                <w:rFonts w:hint="eastAsia"/>
                <w:szCs w:val="21"/>
              </w:rPr>
              <w:t>与</w:t>
            </w:r>
            <w:r w:rsidR="00DE15EE">
              <w:rPr>
                <w:rFonts w:hint="eastAsia"/>
                <w:szCs w:val="21"/>
              </w:rPr>
              <w:t>其</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1A991A16" w14:textId="77777777" w:rsidR="00E954C4" w:rsidRDefault="00B6150E">
            <w:pPr>
              <w:ind w:firstLineChars="200" w:firstLine="420"/>
              <w:rPr>
                <w:szCs w:val="21"/>
              </w:rPr>
            </w:pPr>
            <w:r>
              <w:rPr>
                <w:rFonts w:hint="eastAsia"/>
                <w:szCs w:val="21"/>
              </w:rPr>
              <w:t>通过安全事务代表的积极争取，员工的劳保用品得到合理配备并及时发放；员工保险得到按时交纳等。</w:t>
            </w:r>
          </w:p>
          <w:p w14:paraId="78C3BF30" w14:textId="417E1CE3" w:rsidR="006373E6" w:rsidRPr="006373E6" w:rsidRDefault="006373E6" w:rsidP="00CF1B33">
            <w:pPr>
              <w:pBdr>
                <w:bottom w:val="single" w:sz="6" w:space="1" w:color="auto"/>
              </w:pBdr>
              <w:ind w:firstLineChars="200" w:firstLine="420"/>
            </w:pPr>
            <w:r w:rsidRPr="00CF1B33">
              <w:rPr>
                <w:szCs w:val="21"/>
              </w:rPr>
              <w:t>2020</w:t>
            </w:r>
            <w:r w:rsidRPr="00CF1B33">
              <w:rPr>
                <w:rFonts w:hint="eastAsia"/>
                <w:szCs w:val="21"/>
              </w:rPr>
              <w:t>年至今，没有发生员工纠纷事件。</w:t>
            </w:r>
          </w:p>
        </w:tc>
        <w:tc>
          <w:tcPr>
            <w:tcW w:w="895" w:type="dxa"/>
          </w:tcPr>
          <w:p w14:paraId="088A96BE" w14:textId="77777777" w:rsidR="00E954C4" w:rsidRDefault="00E954C4"/>
        </w:tc>
      </w:tr>
      <w:tr w:rsidR="00E954C4" w14:paraId="058922D1" w14:textId="77777777">
        <w:trPr>
          <w:trHeight w:val="2110"/>
        </w:trPr>
        <w:tc>
          <w:tcPr>
            <w:tcW w:w="2160" w:type="dxa"/>
            <w:vAlign w:val="center"/>
          </w:tcPr>
          <w:p w14:paraId="0472CA74" w14:textId="77777777" w:rsidR="00E954C4" w:rsidRDefault="00B6150E">
            <w:r>
              <w:rPr>
                <w:rFonts w:hint="eastAsia"/>
                <w:szCs w:val="21"/>
              </w:rPr>
              <w:lastRenderedPageBreak/>
              <w:t>组织的知识、文件化信息</w:t>
            </w:r>
          </w:p>
        </w:tc>
        <w:tc>
          <w:tcPr>
            <w:tcW w:w="960" w:type="dxa"/>
            <w:vAlign w:val="center"/>
          </w:tcPr>
          <w:p w14:paraId="42CD725F" w14:textId="77777777" w:rsidR="00E954C4" w:rsidRDefault="00B6150E">
            <w:pPr>
              <w:rPr>
                <w:szCs w:val="21"/>
              </w:rPr>
            </w:pPr>
            <w:r>
              <w:rPr>
                <w:rFonts w:hint="eastAsia"/>
                <w:szCs w:val="21"/>
              </w:rPr>
              <w:t>Q7.1.6</w:t>
            </w:r>
          </w:p>
          <w:p w14:paraId="5EA9831F" w14:textId="77777777" w:rsidR="00E954C4" w:rsidRDefault="00B6150E">
            <w:pPr>
              <w:pStyle w:val="a"/>
              <w:rPr>
                <w:bCs w:val="0"/>
                <w:spacing w:val="0"/>
                <w:szCs w:val="21"/>
              </w:rPr>
            </w:pPr>
            <w:r>
              <w:rPr>
                <w:bCs w:val="0"/>
                <w:spacing w:val="0"/>
                <w:szCs w:val="21"/>
              </w:rPr>
              <w:t>E</w:t>
            </w:r>
            <w:r>
              <w:rPr>
                <w:rFonts w:hint="eastAsia"/>
                <w:bCs w:val="0"/>
                <w:spacing w:val="0"/>
                <w:szCs w:val="21"/>
              </w:rPr>
              <w:t>S</w:t>
            </w:r>
            <w:r>
              <w:rPr>
                <w:bCs w:val="0"/>
                <w:spacing w:val="0"/>
                <w:szCs w:val="21"/>
              </w:rPr>
              <w:t>7.1</w:t>
            </w:r>
          </w:p>
          <w:p w14:paraId="28182995" w14:textId="77777777" w:rsidR="00E954C4" w:rsidRDefault="00B6150E">
            <w:pPr>
              <w:rPr>
                <w:szCs w:val="21"/>
              </w:rPr>
            </w:pPr>
            <w:r>
              <w:rPr>
                <w:rFonts w:hint="eastAsia"/>
                <w:szCs w:val="21"/>
              </w:rPr>
              <w:t>QES7.5</w:t>
            </w:r>
          </w:p>
          <w:p w14:paraId="4200137E" w14:textId="77777777" w:rsidR="00E954C4" w:rsidRDefault="00E954C4">
            <w:pPr>
              <w:pStyle w:val="a"/>
            </w:pPr>
          </w:p>
        </w:tc>
        <w:tc>
          <w:tcPr>
            <w:tcW w:w="10694" w:type="dxa"/>
            <w:vAlign w:val="center"/>
          </w:tcPr>
          <w:p w14:paraId="6C7CDFDF" w14:textId="77777777" w:rsidR="007A68EF" w:rsidRDefault="007A68EF">
            <w:pPr>
              <w:ind w:firstLineChars="200" w:firstLine="420"/>
              <w:rPr>
                <w:color w:val="000000" w:themeColor="text1"/>
              </w:rPr>
            </w:pPr>
          </w:p>
          <w:p w14:paraId="17F8A4DD" w14:textId="62C2F6A4" w:rsidR="00E954C4" w:rsidRDefault="00B6150E">
            <w:pPr>
              <w:ind w:firstLineChars="200" w:firstLine="420"/>
              <w:rPr>
                <w:color w:val="000000" w:themeColor="text1"/>
              </w:rPr>
            </w:pPr>
            <w:r>
              <w:rPr>
                <w:rFonts w:hint="eastAsia"/>
                <w:color w:val="000000" w:themeColor="text1"/>
              </w:rPr>
              <w:t>受审核方建立的管理体系文件包括：</w:t>
            </w:r>
          </w:p>
          <w:p w14:paraId="5787DD39" w14:textId="1DD1469B" w:rsidR="006F45ED" w:rsidRDefault="00B6150E" w:rsidP="001A1022">
            <w:pPr>
              <w:pStyle w:val="ListParagraph"/>
              <w:numPr>
                <w:ilvl w:val="0"/>
                <w:numId w:val="1"/>
              </w:numPr>
              <w:rPr>
                <w:rFonts w:asciiTheme="minorEastAsia" w:eastAsiaTheme="minorEastAsia" w:hAnsiTheme="minorEastAsia" w:cstheme="minorEastAsia"/>
                <w:color w:val="000000" w:themeColor="text1"/>
                <w:szCs w:val="21"/>
              </w:rPr>
            </w:pPr>
            <w:r w:rsidRPr="006F45ED">
              <w:rPr>
                <w:rFonts w:hint="eastAsia"/>
                <w:color w:val="000000" w:themeColor="text1"/>
              </w:rPr>
              <w:t>管理手册</w:t>
            </w:r>
            <w:r w:rsidR="001A1022" w:rsidRPr="001A1022">
              <w:rPr>
                <w:color w:val="000000" w:themeColor="text1"/>
              </w:rPr>
              <w:t>GLCY-QES-2020</w:t>
            </w:r>
            <w:r w:rsidRPr="006F45ED">
              <w:rPr>
                <w:rFonts w:asciiTheme="minorEastAsia" w:eastAsiaTheme="minorEastAsia" w:hAnsiTheme="minorEastAsia" w:cstheme="minorEastAsia" w:hint="eastAsia"/>
                <w:color w:val="000000" w:themeColor="text1"/>
                <w:szCs w:val="21"/>
              </w:rPr>
              <w:t>，</w:t>
            </w:r>
            <w:bookmarkStart w:id="1" w:name="OLE_LINK6"/>
            <w:bookmarkStart w:id="2" w:name="OLE_LINK7"/>
            <w:r w:rsidRPr="006F45ED">
              <w:rPr>
                <w:rFonts w:asciiTheme="minorEastAsia" w:eastAsiaTheme="minorEastAsia" w:hAnsiTheme="minorEastAsia" w:cstheme="minorEastAsia" w:hint="eastAsia"/>
                <w:color w:val="000000" w:themeColor="text1"/>
                <w:szCs w:val="21"/>
              </w:rPr>
              <w:t>发布时间：</w:t>
            </w:r>
            <w:r w:rsidR="00FD5851" w:rsidRPr="006F45ED">
              <w:rPr>
                <w:rFonts w:asciiTheme="minorEastAsia" w:eastAsiaTheme="minorEastAsia" w:hAnsiTheme="minorEastAsia" w:cstheme="minorEastAsia"/>
                <w:color w:val="000000" w:themeColor="text1"/>
                <w:szCs w:val="21"/>
              </w:rPr>
              <w:t>2020.</w:t>
            </w:r>
            <w:r w:rsidR="00DE15EE">
              <w:rPr>
                <w:rFonts w:asciiTheme="minorEastAsia" w:eastAsiaTheme="minorEastAsia" w:hAnsiTheme="minorEastAsia" w:cstheme="minorEastAsia"/>
                <w:color w:val="000000" w:themeColor="text1"/>
                <w:szCs w:val="21"/>
              </w:rPr>
              <w:t>0</w:t>
            </w:r>
            <w:r w:rsidR="001A1022">
              <w:rPr>
                <w:rFonts w:asciiTheme="minorEastAsia" w:eastAsiaTheme="minorEastAsia" w:hAnsiTheme="minorEastAsia" w:cstheme="minorEastAsia"/>
                <w:color w:val="000000" w:themeColor="text1"/>
                <w:szCs w:val="21"/>
              </w:rPr>
              <w:t>8</w:t>
            </w:r>
            <w:r w:rsidR="00FD5851" w:rsidRPr="006F45ED">
              <w:rPr>
                <w:rFonts w:asciiTheme="minorEastAsia" w:eastAsiaTheme="minorEastAsia" w:hAnsiTheme="minorEastAsia" w:cstheme="minorEastAsia"/>
                <w:color w:val="000000" w:themeColor="text1"/>
                <w:szCs w:val="21"/>
              </w:rPr>
              <w:t>.</w:t>
            </w:r>
            <w:r w:rsidR="006F45ED" w:rsidRPr="006F45ED">
              <w:rPr>
                <w:rFonts w:asciiTheme="minorEastAsia" w:eastAsiaTheme="minorEastAsia" w:hAnsiTheme="minorEastAsia" w:cstheme="minorEastAsia"/>
                <w:color w:val="000000" w:themeColor="text1"/>
                <w:szCs w:val="21"/>
              </w:rPr>
              <w:t>1</w:t>
            </w:r>
            <w:r w:rsidR="00FD5851" w:rsidRPr="006F45ED">
              <w:rPr>
                <w:rFonts w:asciiTheme="minorEastAsia" w:eastAsiaTheme="minorEastAsia" w:hAnsiTheme="minorEastAsia" w:cstheme="minorEastAsia"/>
                <w:color w:val="000000" w:themeColor="text1"/>
                <w:szCs w:val="21"/>
              </w:rPr>
              <w:t xml:space="preserve">0 </w:t>
            </w:r>
            <w:r w:rsidRPr="006F45ED">
              <w:rPr>
                <w:rFonts w:asciiTheme="minorEastAsia" w:eastAsiaTheme="minorEastAsia" w:hAnsiTheme="minorEastAsia" w:cstheme="minorEastAsia" w:hint="eastAsia"/>
                <w:color w:val="000000" w:themeColor="text1"/>
                <w:szCs w:val="21"/>
              </w:rPr>
              <w:t>实施时间：</w:t>
            </w:r>
            <w:r w:rsidR="006F45ED" w:rsidRPr="006F45ED">
              <w:rPr>
                <w:rFonts w:asciiTheme="minorEastAsia" w:eastAsiaTheme="minorEastAsia" w:hAnsiTheme="minorEastAsia" w:cstheme="minorEastAsia"/>
                <w:color w:val="000000" w:themeColor="text1"/>
                <w:szCs w:val="21"/>
              </w:rPr>
              <w:t>2020.</w:t>
            </w:r>
            <w:r w:rsidR="00DE15EE">
              <w:rPr>
                <w:rFonts w:asciiTheme="minorEastAsia" w:eastAsiaTheme="minorEastAsia" w:hAnsiTheme="minorEastAsia" w:cstheme="minorEastAsia"/>
                <w:color w:val="000000" w:themeColor="text1"/>
                <w:szCs w:val="21"/>
              </w:rPr>
              <w:t>09</w:t>
            </w:r>
            <w:r w:rsidR="006F45ED" w:rsidRPr="006F45ED">
              <w:rPr>
                <w:rFonts w:asciiTheme="minorEastAsia" w:eastAsiaTheme="minorEastAsia" w:hAnsiTheme="minorEastAsia" w:cstheme="minorEastAsia"/>
                <w:color w:val="000000" w:themeColor="text1"/>
                <w:szCs w:val="21"/>
              </w:rPr>
              <w:t xml:space="preserve">.10 </w:t>
            </w:r>
            <w:bookmarkEnd w:id="1"/>
            <w:bookmarkEnd w:id="2"/>
          </w:p>
          <w:p w14:paraId="087D8BDE" w14:textId="055052CE" w:rsidR="00E954C4" w:rsidRPr="006F45ED" w:rsidRDefault="00B6150E" w:rsidP="001A1022">
            <w:pPr>
              <w:pStyle w:val="ListParagraph"/>
              <w:numPr>
                <w:ilvl w:val="0"/>
                <w:numId w:val="1"/>
              </w:numPr>
              <w:rPr>
                <w:rFonts w:asciiTheme="minorEastAsia" w:eastAsiaTheme="minorEastAsia" w:hAnsiTheme="minorEastAsia" w:cstheme="minorEastAsia"/>
                <w:color w:val="000000" w:themeColor="text1"/>
                <w:szCs w:val="21"/>
              </w:rPr>
            </w:pPr>
            <w:r w:rsidRPr="006F45ED">
              <w:rPr>
                <w:rFonts w:asciiTheme="minorEastAsia" w:eastAsiaTheme="minorEastAsia" w:hAnsiTheme="minorEastAsia" w:cstheme="minorEastAsia" w:hint="eastAsia"/>
                <w:color w:val="000000" w:themeColor="text1"/>
                <w:szCs w:val="21"/>
              </w:rPr>
              <w:t>程序文件，</w:t>
            </w:r>
            <w:r w:rsidR="001A1022" w:rsidRPr="001A1022">
              <w:rPr>
                <w:rFonts w:asciiTheme="minorEastAsia" w:eastAsiaTheme="minorEastAsia" w:hAnsiTheme="minorEastAsia" w:cstheme="minorEastAsia"/>
                <w:color w:val="000000" w:themeColor="text1"/>
                <w:szCs w:val="21"/>
              </w:rPr>
              <w:t>GLCY-CX-2020</w:t>
            </w:r>
            <w:r w:rsidR="00DE15EE" w:rsidRPr="00DE15EE">
              <w:rPr>
                <w:rFonts w:asciiTheme="minorEastAsia" w:eastAsiaTheme="minorEastAsia" w:hAnsiTheme="minorEastAsia" w:cstheme="minorEastAsia"/>
                <w:color w:val="000000" w:themeColor="text1"/>
                <w:szCs w:val="21"/>
              </w:rPr>
              <w:t xml:space="preserve">    </w:t>
            </w:r>
            <w:r w:rsidRPr="006F45ED">
              <w:rPr>
                <w:rFonts w:asciiTheme="minorEastAsia" w:eastAsiaTheme="minorEastAsia" w:hAnsiTheme="minorEastAsia" w:cstheme="minorEastAsia" w:hint="eastAsia"/>
                <w:color w:val="000000" w:themeColor="text1"/>
                <w:szCs w:val="21"/>
              </w:rPr>
              <w:t>含</w:t>
            </w:r>
            <w:r w:rsidR="00663EA7" w:rsidRPr="006F45ED">
              <w:rPr>
                <w:rFonts w:asciiTheme="minorEastAsia" w:eastAsiaTheme="minorEastAsia" w:hAnsiTheme="minorEastAsia" w:cstheme="minorEastAsia" w:hint="eastAsia"/>
                <w:color w:val="000000" w:themeColor="text1"/>
                <w:szCs w:val="21"/>
              </w:rPr>
              <w:t>2</w:t>
            </w:r>
            <w:r w:rsidR="001A1022">
              <w:rPr>
                <w:rFonts w:asciiTheme="minorEastAsia" w:eastAsiaTheme="minorEastAsia" w:hAnsiTheme="minorEastAsia" w:cstheme="minorEastAsia"/>
                <w:color w:val="000000" w:themeColor="text1"/>
                <w:szCs w:val="21"/>
              </w:rPr>
              <w:t>5</w:t>
            </w:r>
            <w:r w:rsidRPr="006F45ED">
              <w:rPr>
                <w:rFonts w:asciiTheme="minorEastAsia" w:eastAsiaTheme="minorEastAsia" w:hAnsiTheme="minorEastAsia" w:cstheme="minorEastAsia" w:hint="eastAsia"/>
                <w:color w:val="000000" w:themeColor="text1"/>
                <w:szCs w:val="21"/>
              </w:rPr>
              <w:t>个文件，包括标准要求的形成文件的信息。</w:t>
            </w:r>
            <w:r w:rsidR="006F45ED" w:rsidRPr="006F45ED">
              <w:rPr>
                <w:rFonts w:asciiTheme="minorEastAsia" w:eastAsiaTheme="minorEastAsia" w:hAnsiTheme="minorEastAsia" w:cstheme="minorEastAsia" w:hint="eastAsia"/>
                <w:color w:val="000000" w:themeColor="text1"/>
                <w:szCs w:val="21"/>
              </w:rPr>
              <w:t>发布时间：2020.</w:t>
            </w:r>
            <w:r w:rsidR="00DE15EE">
              <w:rPr>
                <w:rFonts w:asciiTheme="minorEastAsia" w:eastAsiaTheme="minorEastAsia" w:hAnsiTheme="minorEastAsia" w:cstheme="minorEastAsia"/>
                <w:color w:val="000000" w:themeColor="text1"/>
                <w:szCs w:val="21"/>
              </w:rPr>
              <w:t>0</w:t>
            </w:r>
            <w:r w:rsidR="001A1022">
              <w:rPr>
                <w:rFonts w:asciiTheme="minorEastAsia" w:eastAsiaTheme="minorEastAsia" w:hAnsiTheme="minorEastAsia" w:cstheme="minorEastAsia"/>
                <w:color w:val="000000" w:themeColor="text1"/>
                <w:szCs w:val="21"/>
              </w:rPr>
              <w:t>8</w:t>
            </w:r>
            <w:r w:rsidR="006F45ED" w:rsidRPr="006F45ED">
              <w:rPr>
                <w:rFonts w:asciiTheme="minorEastAsia" w:eastAsiaTheme="minorEastAsia" w:hAnsiTheme="minorEastAsia" w:cstheme="minorEastAsia" w:hint="eastAsia"/>
                <w:color w:val="000000" w:themeColor="text1"/>
                <w:szCs w:val="21"/>
              </w:rPr>
              <w:t>.10 实施时间：2020.</w:t>
            </w:r>
            <w:r w:rsidR="00DE15EE">
              <w:rPr>
                <w:rFonts w:asciiTheme="minorEastAsia" w:eastAsiaTheme="minorEastAsia" w:hAnsiTheme="minorEastAsia" w:cstheme="minorEastAsia"/>
                <w:color w:val="000000" w:themeColor="text1"/>
                <w:szCs w:val="21"/>
              </w:rPr>
              <w:t>09</w:t>
            </w:r>
            <w:r w:rsidR="006F45ED" w:rsidRPr="006F45ED">
              <w:rPr>
                <w:rFonts w:asciiTheme="minorEastAsia" w:eastAsiaTheme="minorEastAsia" w:hAnsiTheme="minorEastAsia" w:cstheme="minorEastAsia" w:hint="eastAsia"/>
                <w:color w:val="000000" w:themeColor="text1"/>
                <w:szCs w:val="21"/>
              </w:rPr>
              <w:t>.10</w:t>
            </w:r>
          </w:p>
          <w:p w14:paraId="536B76C0" w14:textId="77777777" w:rsidR="00E954C4" w:rsidRDefault="00B6150E">
            <w:pPr>
              <w:pStyle w:val="Heading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14:paraId="5CB778F1" w14:textId="77777777" w:rsidR="00E954C4" w:rsidRDefault="00B6150E">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14:paraId="05A7A38D" w14:textId="77777777" w:rsidR="00E954C4" w:rsidRDefault="00B6150E">
            <w:pPr>
              <w:ind w:firstLineChars="200" w:firstLine="420"/>
            </w:pPr>
            <w:r>
              <w:rPr>
                <w:rFonts w:hint="eastAsia"/>
              </w:rPr>
              <w:t>编制了《文件控制程序》《记录控制程序》用于对管理体系文件，符合标准要求。</w:t>
            </w:r>
          </w:p>
          <w:p w14:paraId="0B39FE37" w14:textId="1AA44645" w:rsidR="00E954C4" w:rsidRDefault="00B6150E">
            <w:pPr>
              <w:ind w:firstLineChars="200" w:firstLine="420"/>
            </w:pPr>
            <w:r>
              <w:rPr>
                <w:rFonts w:hint="eastAsia"/>
              </w:rPr>
              <w:t>查</w:t>
            </w:r>
            <w:r w:rsidR="00545801">
              <w:rPr>
                <w:rFonts w:hint="eastAsia"/>
              </w:rPr>
              <w:t>行政部</w:t>
            </w:r>
            <w:r>
              <w:rPr>
                <w:rFonts w:hint="eastAsia"/>
              </w:rPr>
              <w:t>管理手册、管理制度等文件均保管良好，为有效版本，有受控标识。</w:t>
            </w:r>
          </w:p>
          <w:p w14:paraId="4ADA3AFA" w14:textId="4EE3CD48" w:rsidR="00E954C4" w:rsidRDefault="00545801">
            <w:pPr>
              <w:ind w:firstLineChars="200" w:firstLine="420"/>
            </w:pPr>
            <w:r>
              <w:rPr>
                <w:rFonts w:hint="eastAsia"/>
              </w:rPr>
              <w:t>行政部</w:t>
            </w:r>
            <w:r w:rsidR="00B6150E">
              <w:rPr>
                <w:rFonts w:hint="eastAsia"/>
              </w:rPr>
              <w:t>负责收集有关产品的国家标准、行业标准的最新版本，分发到相关部门使用；收回旧标准。</w:t>
            </w:r>
          </w:p>
          <w:p w14:paraId="31156F19" w14:textId="77777777" w:rsidR="00E954C4" w:rsidRDefault="00B6150E">
            <w:pPr>
              <w:ind w:firstLineChars="200" w:firstLine="420"/>
            </w:pPr>
            <w:r>
              <w:rPr>
                <w:rFonts w:hint="eastAsia"/>
              </w:rPr>
              <w:t>查见《适用的法律法规及其他要求清单》，内容包括：序号、文件名称、编号、版本等，收集基本全面，基本符合。</w:t>
            </w:r>
          </w:p>
          <w:p w14:paraId="1E53E99A" w14:textId="77777777" w:rsidR="00E954C4" w:rsidRDefault="00B6150E">
            <w:r>
              <w:rPr>
                <w:rFonts w:hint="eastAsia"/>
              </w:rPr>
              <w:t>以上外来文件保管良好，均为有效版本。</w:t>
            </w:r>
          </w:p>
          <w:p w14:paraId="1435726B" w14:textId="77777777" w:rsidR="00E954C4" w:rsidRDefault="00B6150E">
            <w:pPr>
              <w:ind w:firstLineChars="200" w:firstLine="420"/>
            </w:pPr>
            <w:r>
              <w:rPr>
                <w:rFonts w:hint="eastAsia"/>
              </w:rPr>
              <w:t>查见《记录清单》，内容包括：序号、记录名称、编号、保存期、使用部门等。</w:t>
            </w:r>
          </w:p>
          <w:p w14:paraId="6173328F" w14:textId="77777777" w:rsidR="00E954C4" w:rsidRDefault="00B6150E">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14:paraId="1B6780ED" w14:textId="77777777" w:rsidR="00E954C4" w:rsidRDefault="00B6150E">
            <w:pPr>
              <w:ind w:firstLineChars="200" w:firstLine="420"/>
            </w:pPr>
            <w:r>
              <w:rPr>
                <w:rFonts w:hint="eastAsia"/>
              </w:rPr>
              <w:t>保存期限分别为三年和长期。</w:t>
            </w:r>
          </w:p>
          <w:p w14:paraId="6CC9C9EE" w14:textId="2AD26C53" w:rsidR="00E954C4" w:rsidRDefault="00B6150E">
            <w:pPr>
              <w:ind w:firstLineChars="200" w:firstLine="420"/>
            </w:pPr>
            <w:r>
              <w:rPr>
                <w:rFonts w:hint="eastAsia"/>
              </w:rPr>
              <w:t>抽查</w:t>
            </w:r>
            <w:r w:rsidR="00545801">
              <w:rPr>
                <w:rFonts w:hint="eastAsia"/>
              </w:rPr>
              <w:t>行政部</w:t>
            </w:r>
            <w:r>
              <w:rPr>
                <w:rFonts w:hint="eastAsia"/>
              </w:rPr>
              <w:t>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w:t>
            </w:r>
            <w:r w:rsidR="00545801">
              <w:rPr>
                <w:rFonts w:hint="eastAsia"/>
              </w:rPr>
              <w:t>行政部</w:t>
            </w:r>
            <w:r>
              <w:rPr>
                <w:rFonts w:hint="eastAsia"/>
              </w:rPr>
              <w:t>定期对其进行检查，目前保存完好。名称，编号构成记录的唯一性标识。</w:t>
            </w:r>
          </w:p>
          <w:p w14:paraId="14549464" w14:textId="7ED267B3" w:rsidR="00E954C4" w:rsidRDefault="00B6150E">
            <w:pPr>
              <w:ind w:firstLineChars="200" w:firstLine="420"/>
            </w:pPr>
            <w:r>
              <w:rPr>
                <w:rFonts w:hint="eastAsia"/>
              </w:rPr>
              <w:t>介绍：尚未有销毁记录，若有由</w:t>
            </w:r>
            <w:r w:rsidR="00FD5851">
              <w:rPr>
                <w:rFonts w:hint="eastAsia"/>
              </w:rPr>
              <w:t>综合部</w:t>
            </w:r>
            <w:r>
              <w:rPr>
                <w:rFonts w:hint="eastAsia"/>
              </w:rPr>
              <w:t>组织进行。</w:t>
            </w:r>
          </w:p>
          <w:p w14:paraId="0BCD8D95" w14:textId="77777777" w:rsidR="00E954C4" w:rsidRDefault="00B6150E">
            <w:pPr>
              <w:pStyle w:val="a"/>
            </w:pPr>
            <w:r>
              <w:rPr>
                <w:rFonts w:hint="eastAsia"/>
              </w:rPr>
              <w:t>其他自初审后无变化</w:t>
            </w:r>
          </w:p>
          <w:p w14:paraId="67BD4B05" w14:textId="798F7E40" w:rsidR="00E954C4" w:rsidRDefault="00B6150E">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lastRenderedPageBreak/>
              <w:t>编制：</w:t>
            </w:r>
            <w:r w:rsidR="00FD5851">
              <w:rPr>
                <w:rFonts w:hint="eastAsia"/>
                <w:szCs w:val="21"/>
              </w:rPr>
              <w:t>综合部</w:t>
            </w:r>
            <w:r>
              <w:rPr>
                <w:rFonts w:hint="eastAsia"/>
                <w:szCs w:val="21"/>
              </w:rPr>
              <w:t xml:space="preserve"> </w:t>
            </w:r>
            <w:r>
              <w:rPr>
                <w:rFonts w:hint="eastAsia"/>
                <w:szCs w:val="21"/>
              </w:rPr>
              <w:t>批准：</w:t>
            </w:r>
            <w:r w:rsidR="001A1022">
              <w:rPr>
                <w:rFonts w:hint="eastAsia"/>
                <w:szCs w:val="21"/>
              </w:rPr>
              <w:t>黄建军</w:t>
            </w:r>
            <w:r w:rsidR="00545801">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sidR="00FD5851">
              <w:rPr>
                <w:szCs w:val="21"/>
              </w:rPr>
              <w:t>20</w:t>
            </w:r>
            <w:r>
              <w:rPr>
                <w:rFonts w:hint="eastAsia"/>
                <w:szCs w:val="21"/>
              </w:rPr>
              <w:t>.</w:t>
            </w:r>
            <w:r w:rsidR="00FD5851">
              <w:rPr>
                <w:szCs w:val="21"/>
              </w:rPr>
              <w:t>0</w:t>
            </w:r>
            <w:r w:rsidR="00DE15EE">
              <w:rPr>
                <w:szCs w:val="21"/>
              </w:rPr>
              <w:t>9</w:t>
            </w:r>
            <w:r w:rsidR="007A68EF">
              <w:rPr>
                <w:rFonts w:hint="eastAsia"/>
                <w:szCs w:val="21"/>
              </w:rPr>
              <w:t>.</w:t>
            </w:r>
            <w:r w:rsidR="006F45ED">
              <w:rPr>
                <w:szCs w:val="21"/>
              </w:rPr>
              <w:t>1</w:t>
            </w:r>
            <w:r w:rsidR="00663EA7">
              <w:rPr>
                <w:szCs w:val="21"/>
              </w:rPr>
              <w:t>0</w:t>
            </w:r>
          </w:p>
          <w:p w14:paraId="35975496" w14:textId="77777777" w:rsidR="00A02F21" w:rsidRDefault="00A02F21" w:rsidP="00A02F21">
            <w:pPr>
              <w:pStyle w:val="Header"/>
            </w:pPr>
          </w:p>
          <w:p w14:paraId="44DF2E9F" w14:textId="0DA5563E" w:rsidR="007A68EF" w:rsidRDefault="007A68EF" w:rsidP="007A68EF">
            <w:pPr>
              <w:pStyle w:val="Header"/>
              <w:jc w:val="both"/>
            </w:pPr>
          </w:p>
          <w:p w14:paraId="1AEA2F1D" w14:textId="77777777" w:rsidR="007A68EF" w:rsidRDefault="007A68EF" w:rsidP="007A68EF">
            <w:pPr>
              <w:pStyle w:val="Header"/>
              <w:jc w:val="both"/>
            </w:pPr>
          </w:p>
          <w:p w14:paraId="63F3DA01" w14:textId="3757F859" w:rsidR="007A68EF" w:rsidRPr="00A02F21" w:rsidRDefault="007A68EF" w:rsidP="00A02F21">
            <w:pPr>
              <w:pStyle w:val="Header"/>
            </w:pPr>
          </w:p>
        </w:tc>
        <w:tc>
          <w:tcPr>
            <w:tcW w:w="895" w:type="dxa"/>
          </w:tcPr>
          <w:p w14:paraId="1CFF3461" w14:textId="77777777" w:rsidR="00E954C4" w:rsidRDefault="00E954C4"/>
        </w:tc>
      </w:tr>
      <w:tr w:rsidR="00E954C4" w14:paraId="1BE9BBCC" w14:textId="77777777">
        <w:trPr>
          <w:trHeight w:val="2110"/>
        </w:trPr>
        <w:tc>
          <w:tcPr>
            <w:tcW w:w="2160" w:type="dxa"/>
            <w:vAlign w:val="center"/>
          </w:tcPr>
          <w:p w14:paraId="79095A87" w14:textId="77777777" w:rsidR="00E954C4" w:rsidRDefault="00B6150E">
            <w:r>
              <w:rPr>
                <w:rFonts w:hint="eastAsia"/>
                <w:szCs w:val="21"/>
              </w:rPr>
              <w:t>运行控制</w:t>
            </w:r>
          </w:p>
        </w:tc>
        <w:tc>
          <w:tcPr>
            <w:tcW w:w="960" w:type="dxa"/>
            <w:vAlign w:val="center"/>
          </w:tcPr>
          <w:p w14:paraId="76E2EC7E" w14:textId="77777777" w:rsidR="00E954C4" w:rsidRDefault="00B6150E">
            <w:pPr>
              <w:rPr>
                <w:szCs w:val="21"/>
              </w:rPr>
            </w:pPr>
            <w:r>
              <w:rPr>
                <w:rFonts w:hint="eastAsia"/>
                <w:szCs w:val="21"/>
              </w:rPr>
              <w:t>ES8.1</w:t>
            </w:r>
          </w:p>
          <w:p w14:paraId="7A979CEC" w14:textId="77777777" w:rsidR="00E954C4" w:rsidRDefault="00E954C4"/>
        </w:tc>
        <w:tc>
          <w:tcPr>
            <w:tcW w:w="10694" w:type="dxa"/>
            <w:vAlign w:val="center"/>
          </w:tcPr>
          <w:p w14:paraId="256C1361" w14:textId="77777777" w:rsidR="00E954C4" w:rsidRDefault="00E954C4">
            <w:pPr>
              <w:ind w:firstLineChars="200" w:firstLine="420"/>
              <w:rPr>
                <w:szCs w:val="21"/>
              </w:rPr>
            </w:pPr>
          </w:p>
          <w:p w14:paraId="3E303DA4" w14:textId="77777777" w:rsidR="00E954C4" w:rsidRDefault="00B6150E">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14:paraId="5BB98867" w14:textId="77777777" w:rsidR="00E954C4" w:rsidRDefault="00B6150E">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14:paraId="77B2D0B9" w14:textId="77777777" w:rsidR="00E954C4" w:rsidRDefault="00E954C4">
            <w:pPr>
              <w:spacing w:before="120" w:line="160" w:lineRule="exact"/>
              <w:rPr>
                <w:b/>
                <w:color w:val="FF0000"/>
                <w:lang w:val="en-GB"/>
              </w:rPr>
            </w:pPr>
          </w:p>
          <w:p w14:paraId="21FE4C55" w14:textId="77777777" w:rsidR="00E954C4" w:rsidRDefault="00B6150E">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14:paraId="33C32DEC" w14:textId="7184415C" w:rsidR="00E954C4" w:rsidRDefault="00B6150E">
            <w:pPr>
              <w:ind w:firstLineChars="200" w:firstLine="420"/>
              <w:rPr>
                <w:rFonts w:ascii="宋体" w:hAnsi="宋体" w:cs="宋体"/>
                <w:szCs w:val="21"/>
                <w:lang w:val="en-GB"/>
              </w:rPr>
            </w:pPr>
            <w:r>
              <w:rPr>
                <w:rFonts w:ascii="宋体" w:hAnsi="宋体" w:cs="宋体" w:hint="eastAsia"/>
                <w:szCs w:val="21"/>
                <w:lang w:val="en-GB"/>
              </w:rPr>
              <w:t>办公用品按要求由</w:t>
            </w:r>
            <w:r w:rsidR="00FD5851">
              <w:rPr>
                <w:rFonts w:ascii="宋体" w:hAnsi="宋体" w:cs="宋体" w:hint="eastAsia"/>
                <w:szCs w:val="21"/>
                <w:lang w:val="en-GB"/>
              </w:rPr>
              <w:t>综合部</w:t>
            </w:r>
            <w:r>
              <w:rPr>
                <w:rFonts w:ascii="宋体" w:hAnsi="宋体" w:cs="宋体" w:hint="eastAsia"/>
                <w:szCs w:val="21"/>
                <w:lang w:val="en-GB"/>
              </w:rPr>
              <w:t>负责发放，作好记录；</w:t>
            </w:r>
          </w:p>
          <w:p w14:paraId="61C596CA" w14:textId="18D40FE3" w:rsidR="00E954C4" w:rsidRDefault="00B6150E">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14:paraId="36AEDEF9" w14:textId="10993536" w:rsidR="00A7760C" w:rsidRPr="00A7760C" w:rsidRDefault="00B6150E" w:rsidP="00A7760C">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r w:rsidR="00DE15EE">
              <w:rPr>
                <w:rFonts w:ascii="宋体" w:hAnsi="宋体" w:cs="宋体" w:hint="eastAsia"/>
                <w:szCs w:val="21"/>
                <w:lang w:val="en-GB"/>
              </w:rPr>
              <w:t>提供相关的回收协议。</w:t>
            </w:r>
          </w:p>
          <w:p w14:paraId="7330EC37" w14:textId="6BA1BBCF" w:rsidR="00E954C4" w:rsidRDefault="00B6150E">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14:paraId="36E2E74D" w14:textId="0A1E45E3" w:rsidR="00E954C4" w:rsidRDefault="00B6150E">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sidR="00DE15EE">
              <w:rPr>
                <w:rFonts w:ascii="宋体" w:hAnsi="宋体" w:cs="宋体"/>
                <w:szCs w:val="21"/>
                <w:lang w:val="en-GB"/>
              </w:rPr>
              <w:t>7</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w:t>
            </w:r>
            <w:r w:rsidR="00FD5851">
              <w:rPr>
                <w:rFonts w:ascii="宋体" w:hAnsi="宋体" w:cs="宋体"/>
                <w:szCs w:val="21"/>
                <w:lang w:val="en-GB"/>
              </w:rPr>
              <w:t>20</w:t>
            </w:r>
            <w:r>
              <w:rPr>
                <w:rFonts w:ascii="宋体" w:hAnsi="宋体" w:cs="宋体" w:hint="eastAsia"/>
                <w:szCs w:val="21"/>
                <w:lang w:val="en-GB"/>
              </w:rPr>
              <w:t>.</w:t>
            </w:r>
            <w:r w:rsidR="008248F5">
              <w:rPr>
                <w:rFonts w:ascii="宋体" w:hAnsi="宋体" w:cs="宋体"/>
                <w:szCs w:val="21"/>
                <w:lang w:val="en-GB"/>
              </w:rPr>
              <w:t>8</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14:paraId="39D04F69" w14:textId="77777777" w:rsidR="00E954C4" w:rsidRDefault="00B6150E">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14:paraId="2442D29B" w14:textId="33444A8D" w:rsidR="002861F8" w:rsidRDefault="002861F8">
            <w:pPr>
              <w:ind w:firstLineChars="200" w:firstLine="420"/>
              <w:rPr>
                <w:rFonts w:ascii="宋体" w:hAnsi="宋体" w:cs="宋体"/>
                <w:szCs w:val="21"/>
                <w:lang w:val="en-GB"/>
              </w:rPr>
            </w:pPr>
            <w:r>
              <w:rPr>
                <w:rFonts w:ascii="宋体" w:hAnsi="宋体" w:cs="宋体"/>
                <w:szCs w:val="21"/>
                <w:lang w:val="en-GB"/>
              </w:rPr>
              <w:t>2020</w:t>
            </w:r>
            <w:r>
              <w:rPr>
                <w:rFonts w:ascii="宋体" w:hAnsi="宋体" w:cs="宋体" w:hint="eastAsia"/>
                <w:szCs w:val="21"/>
                <w:lang w:val="en-GB"/>
              </w:rPr>
              <w:t>年度耗能统计：每季度水电消耗，完成既定节能降耗目标。</w:t>
            </w:r>
          </w:p>
          <w:p w14:paraId="07835234" w14:textId="5C32CF2D" w:rsidR="00E954C4" w:rsidRDefault="00B6150E">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14:paraId="53F54D50" w14:textId="77777777" w:rsidR="00E954C4" w:rsidRDefault="00B6150E">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14:paraId="04A3C74A" w14:textId="77777777" w:rsidR="00E954C4" w:rsidRDefault="00B6150E">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14:paraId="3A0CC251" w14:textId="53C43B7A" w:rsidR="00E954C4" w:rsidRDefault="00B6150E" w:rsidP="00FD5851">
            <w:pPr>
              <w:pStyle w:val="a"/>
              <w:ind w:firstLineChars="200" w:firstLine="420"/>
              <w:rPr>
                <w:szCs w:val="21"/>
              </w:rPr>
            </w:pPr>
            <w:r>
              <w:rPr>
                <w:rFonts w:ascii="宋体" w:hAnsi="宋体" w:cs="宋体" w:hint="eastAsia"/>
                <w:bCs w:val="0"/>
                <w:spacing w:val="0"/>
                <w:szCs w:val="21"/>
              </w:rPr>
              <w:t>提供了20</w:t>
            </w:r>
            <w:r w:rsidR="00FD5851">
              <w:rPr>
                <w:rFonts w:ascii="宋体" w:hAnsi="宋体" w:cs="宋体"/>
                <w:bCs w:val="0"/>
                <w:spacing w:val="0"/>
                <w:szCs w:val="21"/>
              </w:rPr>
              <w:t>2</w:t>
            </w:r>
            <w:r w:rsidR="00DE15EE">
              <w:rPr>
                <w:rFonts w:ascii="宋体" w:hAnsi="宋体" w:cs="宋体"/>
                <w:bCs w:val="0"/>
                <w:spacing w:val="0"/>
                <w:szCs w:val="21"/>
              </w:rPr>
              <w:t>1</w:t>
            </w:r>
            <w:r>
              <w:rPr>
                <w:rFonts w:ascii="宋体" w:hAnsi="宋体" w:cs="宋体" w:hint="eastAsia"/>
                <w:bCs w:val="0"/>
                <w:spacing w:val="0"/>
                <w:szCs w:val="21"/>
              </w:rPr>
              <w:t>年</w:t>
            </w:r>
            <w:r w:rsidR="00FD5851">
              <w:rPr>
                <w:rFonts w:ascii="宋体" w:hAnsi="宋体" w:cs="宋体" w:hint="eastAsia"/>
                <w:bCs w:val="0"/>
                <w:spacing w:val="0"/>
                <w:szCs w:val="21"/>
              </w:rPr>
              <w:t>1-</w:t>
            </w:r>
            <w:r w:rsidR="00DE15EE">
              <w:rPr>
                <w:rFonts w:ascii="宋体" w:hAnsi="宋体" w:cs="宋体"/>
                <w:bCs w:val="0"/>
                <w:spacing w:val="0"/>
                <w:szCs w:val="21"/>
              </w:rPr>
              <w:t>2</w:t>
            </w:r>
            <w:r>
              <w:rPr>
                <w:rFonts w:ascii="宋体" w:hAnsi="宋体" w:cs="宋体" w:hint="eastAsia"/>
                <w:bCs w:val="0"/>
                <w:spacing w:val="0"/>
                <w:szCs w:val="21"/>
              </w:rPr>
              <w:t>季度工作环境检查表，抽查： 20</w:t>
            </w:r>
            <w:r w:rsidR="00FD5851">
              <w:rPr>
                <w:rFonts w:ascii="宋体" w:hAnsi="宋体" w:cs="宋体"/>
                <w:bCs w:val="0"/>
                <w:spacing w:val="0"/>
                <w:szCs w:val="21"/>
              </w:rPr>
              <w:t>20</w:t>
            </w:r>
            <w:r>
              <w:rPr>
                <w:rFonts w:ascii="宋体" w:hAnsi="宋体" w:cs="宋体" w:hint="eastAsia"/>
                <w:bCs w:val="0"/>
                <w:spacing w:val="0"/>
                <w:szCs w:val="21"/>
              </w:rPr>
              <w:t>.</w:t>
            </w:r>
            <w:r w:rsidR="00DE15EE">
              <w:rPr>
                <w:rFonts w:ascii="宋体" w:hAnsi="宋体" w:cs="宋体"/>
                <w:bCs w:val="0"/>
                <w:spacing w:val="0"/>
                <w:szCs w:val="21"/>
              </w:rPr>
              <w:t>6</w:t>
            </w:r>
            <w:r>
              <w:rPr>
                <w:rFonts w:ascii="宋体" w:hAnsi="宋体" w:cs="宋体" w:hint="eastAsia"/>
                <w:bCs w:val="0"/>
                <w:spacing w:val="0"/>
                <w:szCs w:val="21"/>
              </w:rPr>
              <w:t>.10的检查表，对办公环境、卫生等情况进行了检查，</w:t>
            </w:r>
            <w:r>
              <w:rPr>
                <w:rFonts w:ascii="宋体" w:hAnsi="宋体" w:cs="宋体" w:hint="eastAsia"/>
                <w:bCs w:val="0"/>
                <w:spacing w:val="0"/>
                <w:szCs w:val="21"/>
              </w:rPr>
              <w:lastRenderedPageBreak/>
              <w:t>检查人：</w:t>
            </w:r>
            <w:r w:rsidR="001A1022">
              <w:rPr>
                <w:rFonts w:ascii="宋体" w:hAnsi="宋体" w:cs="宋体" w:hint="eastAsia"/>
                <w:bCs w:val="0"/>
                <w:spacing w:val="0"/>
                <w:szCs w:val="21"/>
              </w:rPr>
              <w:t>肖青英</w:t>
            </w:r>
            <w:r w:rsidR="00545801">
              <w:rPr>
                <w:rFonts w:hint="eastAsia"/>
                <w:szCs w:val="24"/>
              </w:rPr>
              <w:t xml:space="preserve"> </w:t>
            </w:r>
            <w:r>
              <w:rPr>
                <w:rFonts w:hint="eastAsia"/>
                <w:szCs w:val="24"/>
              </w:rPr>
              <w:t xml:space="preserve"> </w:t>
            </w:r>
            <w:r>
              <w:rPr>
                <w:rFonts w:ascii="宋体" w:hAnsi="宋体" w:cs="宋体" w:hint="eastAsia"/>
                <w:bCs w:val="0"/>
                <w:spacing w:val="0"/>
                <w:szCs w:val="21"/>
              </w:rPr>
              <w:t>，无问题。</w:t>
            </w:r>
          </w:p>
          <w:p w14:paraId="11F3F731" w14:textId="77777777" w:rsidR="00A50835" w:rsidRDefault="00A50835" w:rsidP="00A50835">
            <w:pPr>
              <w:pStyle w:val="a"/>
              <w:ind w:firstLineChars="200" w:firstLine="460"/>
            </w:pPr>
            <w:r>
              <w:rPr>
                <w:rFonts w:hint="eastAsia"/>
              </w:rPr>
              <w:t>提供财务资金保障情况：</w:t>
            </w:r>
          </w:p>
          <w:p w14:paraId="575EC12E" w14:textId="77777777" w:rsidR="00A50835" w:rsidRDefault="00A50835" w:rsidP="00A50835">
            <w:pPr>
              <w:pStyle w:val="a"/>
              <w:ind w:firstLineChars="200" w:firstLine="460"/>
            </w:pPr>
            <w:r>
              <w:rPr>
                <w:rFonts w:hint="eastAsia"/>
              </w:rPr>
              <w:t>项目</w:t>
            </w:r>
            <w:r>
              <w:rPr>
                <w:rFonts w:hint="eastAsia"/>
              </w:rPr>
              <w:tab/>
            </w:r>
            <w:r>
              <w:rPr>
                <w:rFonts w:hint="eastAsia"/>
              </w:rPr>
              <w:t>实际投入（单位：元）</w:t>
            </w:r>
          </w:p>
          <w:p w14:paraId="6925EC42" w14:textId="6B554F9A" w:rsidR="00A50835" w:rsidRDefault="00A50835" w:rsidP="00A50835">
            <w:pPr>
              <w:pStyle w:val="a"/>
              <w:ind w:firstLineChars="200" w:firstLine="460"/>
            </w:pPr>
            <w:r>
              <w:rPr>
                <w:rFonts w:hint="eastAsia"/>
              </w:rPr>
              <w:t>培训费</w:t>
            </w:r>
            <w:r>
              <w:rPr>
                <w:rFonts w:hint="eastAsia"/>
              </w:rPr>
              <w:tab/>
            </w:r>
            <w:r w:rsidR="001A1022">
              <w:t>6</w:t>
            </w:r>
            <w:r w:rsidR="008248F5">
              <w:t>000</w:t>
            </w:r>
          </w:p>
          <w:p w14:paraId="6EE5850D" w14:textId="1BE60AAD" w:rsidR="00A50835" w:rsidRDefault="00A50835" w:rsidP="00A50835">
            <w:pPr>
              <w:pStyle w:val="a"/>
              <w:ind w:firstLineChars="200" w:firstLine="460"/>
            </w:pPr>
            <w:r>
              <w:rPr>
                <w:rFonts w:hint="eastAsia"/>
              </w:rPr>
              <w:t>体检费</w:t>
            </w:r>
            <w:r>
              <w:rPr>
                <w:rFonts w:hint="eastAsia"/>
              </w:rPr>
              <w:tab/>
            </w:r>
            <w:r w:rsidR="001A1022">
              <w:t>5</w:t>
            </w:r>
            <w:r>
              <w:rPr>
                <w:rFonts w:hint="eastAsia"/>
              </w:rPr>
              <w:t>000</w:t>
            </w:r>
          </w:p>
          <w:p w14:paraId="762E4532" w14:textId="7C2D6745" w:rsidR="00A50835" w:rsidRDefault="00A50835" w:rsidP="00A50835">
            <w:pPr>
              <w:pStyle w:val="a"/>
              <w:ind w:firstLineChars="200" w:firstLine="460"/>
            </w:pPr>
            <w:r>
              <w:rPr>
                <w:rFonts w:hint="eastAsia"/>
              </w:rPr>
              <w:t>劳动保护用品投入</w:t>
            </w:r>
            <w:r>
              <w:rPr>
                <w:rFonts w:hint="eastAsia"/>
              </w:rPr>
              <w:tab/>
            </w:r>
            <w:r w:rsidR="001A1022">
              <w:t>1</w:t>
            </w:r>
            <w:r w:rsidR="00663EA7">
              <w:t>8</w:t>
            </w:r>
            <w:r>
              <w:rPr>
                <w:rFonts w:hint="eastAsia"/>
              </w:rPr>
              <w:t xml:space="preserve">000  </w:t>
            </w:r>
          </w:p>
          <w:p w14:paraId="1A211177" w14:textId="68218A92" w:rsidR="00A50835" w:rsidRDefault="00A50835" w:rsidP="00A50835">
            <w:pPr>
              <w:pStyle w:val="a"/>
              <w:ind w:firstLineChars="200" w:firstLine="460"/>
            </w:pPr>
            <w:r>
              <w:rPr>
                <w:rFonts w:hint="eastAsia"/>
              </w:rPr>
              <w:t>现场与公司的财务经理沟通，公司建立了完善的财务管理制度，公司的环境及职业健康安全资金保障充足。</w:t>
            </w:r>
          </w:p>
        </w:tc>
        <w:tc>
          <w:tcPr>
            <w:tcW w:w="895" w:type="dxa"/>
          </w:tcPr>
          <w:p w14:paraId="01A7C2D3" w14:textId="77777777" w:rsidR="00E954C4" w:rsidRDefault="00E954C4"/>
        </w:tc>
      </w:tr>
      <w:tr w:rsidR="00E954C4" w14:paraId="160A4FFC" w14:textId="77777777">
        <w:trPr>
          <w:trHeight w:val="416"/>
        </w:trPr>
        <w:tc>
          <w:tcPr>
            <w:tcW w:w="2160" w:type="dxa"/>
            <w:vAlign w:val="center"/>
          </w:tcPr>
          <w:p w14:paraId="568059CC" w14:textId="77777777" w:rsidR="00E954C4" w:rsidRDefault="00B6150E">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14:paraId="1501DA6D" w14:textId="51DF5069" w:rsidR="00E954C4" w:rsidRDefault="00B6150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F30709">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14:paraId="03254FFC" w14:textId="4B7399B3" w:rsidR="00E954C4" w:rsidRDefault="00E954C4">
            <w:pPr>
              <w:rPr>
                <w:rFonts w:asciiTheme="minorEastAsia" w:eastAsiaTheme="minorEastAsia" w:hAnsiTheme="minorEastAsia" w:cstheme="minorEastAsia"/>
              </w:rPr>
            </w:pPr>
          </w:p>
        </w:tc>
        <w:tc>
          <w:tcPr>
            <w:tcW w:w="10694" w:type="dxa"/>
            <w:vAlign w:val="center"/>
          </w:tcPr>
          <w:p w14:paraId="5B122D44" w14:textId="77777777" w:rsidR="007A68EF" w:rsidRPr="00247401" w:rsidRDefault="007A68EF" w:rsidP="007A68EF">
            <w:r>
              <w:rPr>
                <w:rFonts w:hint="eastAsia"/>
              </w:rPr>
              <w:t>公</w:t>
            </w:r>
            <w:r w:rsidRPr="00247401">
              <w:rPr>
                <w:rFonts w:hint="eastAsia"/>
              </w:rPr>
              <w:t>司制定《应急准备与响应控制程序》，预防或减少潜在安全事故或紧急情况造成的影响，对可能发生的各种重要环境危险源的紧急情况做出积极准备和响应，以减少事故造成的影响。</w:t>
            </w:r>
          </w:p>
          <w:p w14:paraId="635F650A" w14:textId="77777777" w:rsidR="007A68EF" w:rsidRPr="00247401" w:rsidRDefault="007A68EF" w:rsidP="007A68EF">
            <w:r w:rsidRPr="00247401">
              <w:rPr>
                <w:rFonts w:hint="eastAsia"/>
              </w:rPr>
              <w:t>提供了《火灾应急预案》，包括发生火灾等紧急情况的处置和应急抢救方案等内容。</w:t>
            </w:r>
          </w:p>
          <w:p w14:paraId="5DB41A94" w14:textId="77777777" w:rsidR="007A68EF" w:rsidRPr="00247401" w:rsidRDefault="007A68EF" w:rsidP="007A68EF">
            <w:r w:rsidRPr="00247401">
              <w:rPr>
                <w:rFonts w:hint="eastAsia"/>
              </w:rPr>
              <w:t>出示了“应急预案演练记录”</w:t>
            </w:r>
          </w:p>
          <w:p w14:paraId="616C99D2" w14:textId="489B992F" w:rsidR="007A68EF" w:rsidRPr="00247401" w:rsidRDefault="007A68EF" w:rsidP="007A68EF">
            <w:r w:rsidRPr="00247401">
              <w:rPr>
                <w:rFonts w:hint="eastAsia"/>
              </w:rPr>
              <w:t>组织部门：综合部演练主持人：</w:t>
            </w:r>
            <w:r w:rsidR="001A1022">
              <w:rPr>
                <w:rFonts w:hint="eastAsia"/>
              </w:rPr>
              <w:t>肖青英</w:t>
            </w:r>
            <w:r w:rsidRPr="00247401">
              <w:rPr>
                <w:rFonts w:hint="eastAsia"/>
              </w:rPr>
              <w:t>，参加演练人员名单：</w:t>
            </w:r>
            <w:r w:rsidR="001A1022">
              <w:rPr>
                <w:rFonts w:hint="eastAsia"/>
              </w:rPr>
              <w:t>黄建军</w:t>
            </w:r>
            <w:r w:rsidR="00CF1B33">
              <w:rPr>
                <w:rFonts w:hint="eastAsia"/>
              </w:rPr>
              <w:t>、</w:t>
            </w:r>
            <w:r w:rsidR="001A1022">
              <w:rPr>
                <w:rFonts w:hint="eastAsia"/>
              </w:rPr>
              <w:t>毛艳娇</w:t>
            </w:r>
            <w:r w:rsidR="00CF1B33">
              <w:rPr>
                <w:rFonts w:hint="eastAsia"/>
              </w:rPr>
              <w:t>、</w:t>
            </w:r>
            <w:r w:rsidR="001A1022">
              <w:rPr>
                <w:rFonts w:hint="eastAsia"/>
              </w:rPr>
              <w:t>王德松</w:t>
            </w:r>
            <w:r w:rsidRPr="00247401">
              <w:rPr>
                <w:rFonts w:hint="eastAsia"/>
              </w:rPr>
              <w:t>等公司全体人员。</w:t>
            </w:r>
          </w:p>
          <w:p w14:paraId="1E56095F" w14:textId="77777777" w:rsidR="007A68EF" w:rsidRPr="00247401" w:rsidRDefault="007A68EF" w:rsidP="007A68EF">
            <w:r w:rsidRPr="00247401">
              <w:rPr>
                <w:rFonts w:hint="eastAsia"/>
              </w:rPr>
              <w:t>1.</w:t>
            </w:r>
            <w:r w:rsidRPr="00247401">
              <w:rPr>
                <w:rFonts w:hint="eastAsia"/>
              </w:rPr>
              <w:t>演练目的：演练目的、内容：</w:t>
            </w:r>
          </w:p>
          <w:p w14:paraId="65B2538E" w14:textId="77777777" w:rsidR="007A68EF" w:rsidRPr="00247401" w:rsidRDefault="007A68EF" w:rsidP="007A68EF">
            <w:r w:rsidRPr="00247401">
              <w:t>为了使</w:t>
            </w:r>
            <w:r w:rsidRPr="00247401">
              <w:rPr>
                <w:rFonts w:hint="eastAsia"/>
              </w:rPr>
              <w:t>员工</w:t>
            </w:r>
            <w:r w:rsidRPr="00247401">
              <w:t>了解火灾发生时的应急自救知识，掌握应对火灾发生时采取的防护措施和方法，最大限度地降低火灾</w:t>
            </w:r>
            <w:r w:rsidRPr="00247401">
              <w:rPr>
                <w:rFonts w:hint="eastAsia"/>
              </w:rPr>
              <w:t>爆炸</w:t>
            </w:r>
            <w:r w:rsidRPr="00247401">
              <w:t>带来的损失，从而提高</w:t>
            </w:r>
            <w:r w:rsidRPr="00247401">
              <w:rPr>
                <w:rFonts w:hint="eastAsia"/>
              </w:rPr>
              <w:t>员工</w:t>
            </w:r>
            <w:r w:rsidRPr="00247401">
              <w:t>紧急避险、自救自护和应变的能力。</w:t>
            </w:r>
          </w:p>
          <w:p w14:paraId="053C6AD2" w14:textId="77777777" w:rsidR="007A68EF" w:rsidRPr="00247401" w:rsidRDefault="007A68EF" w:rsidP="007A68EF">
            <w:r w:rsidRPr="00247401">
              <w:rPr>
                <w:rFonts w:hint="eastAsia"/>
              </w:rPr>
              <w:t>2.</w:t>
            </w:r>
            <w:r w:rsidRPr="00247401">
              <w:rPr>
                <w:rFonts w:hint="eastAsia"/>
              </w:rPr>
              <w:t>演练小结：参加人员基本了解，掌握了灭火器的使用方法和现场撤离路线，掌握火灾时的逃生方法。</w:t>
            </w:r>
          </w:p>
          <w:p w14:paraId="79DAB3E8" w14:textId="77777777" w:rsidR="007A68EF" w:rsidRPr="00247401" w:rsidRDefault="007A68EF" w:rsidP="007A68EF">
            <w:r w:rsidRPr="00247401">
              <w:rPr>
                <w:rFonts w:hint="eastAsia"/>
              </w:rPr>
              <w:t>3.</w:t>
            </w:r>
            <w:r w:rsidRPr="00247401">
              <w:rPr>
                <w:rFonts w:hint="eastAsia"/>
              </w:rPr>
              <w:t>存在的问题及整改措施：义务消防员应经常检查火灾隐患，发现问题及时整改，今后应定期进行火灾应急演练。争取得到周边单位的配合和参与。以提高公司员工的消防安全意识。</w:t>
            </w:r>
          </w:p>
          <w:p w14:paraId="5634BF45" w14:textId="4A54C8C2" w:rsidR="007A68EF" w:rsidRPr="00247401" w:rsidRDefault="007A68EF" w:rsidP="007A68EF">
            <w:r w:rsidRPr="00247401">
              <w:rPr>
                <w:rFonts w:hint="eastAsia"/>
              </w:rPr>
              <w:t>填写部门：</w:t>
            </w:r>
            <w:r w:rsidR="002861F8">
              <w:rPr>
                <w:rFonts w:hint="eastAsia"/>
              </w:rPr>
              <w:t>综合部</w:t>
            </w:r>
            <w:r w:rsidRPr="00247401">
              <w:rPr>
                <w:rFonts w:hint="eastAsia"/>
              </w:rPr>
              <w:t>填写日期：</w:t>
            </w:r>
            <w:r w:rsidRPr="00247401">
              <w:rPr>
                <w:rFonts w:hint="eastAsia"/>
              </w:rPr>
              <w:t>20</w:t>
            </w:r>
            <w:r w:rsidR="00FD5851">
              <w:t>2</w:t>
            </w:r>
            <w:r w:rsidR="00DE15EE">
              <w:t>1</w:t>
            </w:r>
            <w:r w:rsidRPr="00247401">
              <w:rPr>
                <w:rFonts w:hint="eastAsia"/>
              </w:rPr>
              <w:t>年</w:t>
            </w:r>
            <w:r w:rsidR="00DE15EE">
              <w:rPr>
                <w:rFonts w:hint="eastAsia"/>
              </w:rPr>
              <w:t>0</w:t>
            </w:r>
            <w:r w:rsidR="00DE15EE">
              <w:t>6</w:t>
            </w:r>
            <w:r w:rsidRPr="00247401">
              <w:rPr>
                <w:rFonts w:hint="eastAsia"/>
              </w:rPr>
              <w:t>月</w:t>
            </w:r>
            <w:r w:rsidR="001A1022">
              <w:rPr>
                <w:rFonts w:hint="eastAsia"/>
              </w:rPr>
              <w:t>1</w:t>
            </w:r>
            <w:r w:rsidR="00663EA7">
              <w:t>8</w:t>
            </w:r>
            <w:r w:rsidRPr="00247401">
              <w:rPr>
                <w:rFonts w:hint="eastAsia"/>
              </w:rPr>
              <w:t>日</w:t>
            </w:r>
          </w:p>
          <w:p w14:paraId="409A9ACD" w14:textId="77777777" w:rsidR="007A68EF" w:rsidRPr="00247401" w:rsidRDefault="007A68EF" w:rsidP="007A68EF">
            <w:r w:rsidRPr="00247401">
              <w:rPr>
                <w:rFonts w:hint="eastAsia"/>
              </w:rPr>
              <w:t>提供了“应急预案评审记录”，演练后对</w:t>
            </w:r>
            <w:r w:rsidRPr="00247401">
              <w:t>预案适宜性充分性</w:t>
            </w:r>
            <w:r w:rsidRPr="00247401">
              <w:rPr>
                <w:rFonts w:hint="eastAsia"/>
              </w:rPr>
              <w:t>进行了</w:t>
            </w:r>
            <w:r w:rsidRPr="00247401">
              <w:t>评审</w:t>
            </w:r>
            <w:r w:rsidRPr="00247401">
              <w:rPr>
                <w:rFonts w:hint="eastAsia"/>
              </w:rPr>
              <w:t>，结论：预案适用无需修订。</w:t>
            </w:r>
          </w:p>
          <w:p w14:paraId="3E0940AB" w14:textId="0631710F" w:rsidR="00E954C4" w:rsidRDefault="007A68EF" w:rsidP="007A68EF">
            <w:pPr>
              <w:pStyle w:val="a"/>
              <w:ind w:firstLineChars="200" w:firstLine="460"/>
              <w:rPr>
                <w:rFonts w:ascii="宋体" w:hAnsi="宋体" w:cs="宋体"/>
                <w:szCs w:val="21"/>
                <w:lang w:val="en-GB"/>
              </w:rPr>
            </w:pPr>
            <w:r>
              <w:rPr>
                <w:rFonts w:ascii="宋体" w:hAnsi="宋体" w:cs="宋体" w:hint="eastAsia"/>
                <w:szCs w:val="21"/>
                <w:lang w:val="en-GB"/>
              </w:rPr>
              <w:t>应急演练后对应急预案进行了评审，应急预案不重要修订。</w:t>
            </w:r>
            <w:r w:rsidR="00B6150E">
              <w:rPr>
                <w:rFonts w:ascii="宋体" w:hAnsi="宋体" w:cs="宋体" w:hint="eastAsia"/>
                <w:szCs w:val="21"/>
                <w:lang w:val="en-GB"/>
              </w:rPr>
              <w:t xml:space="preserve"> </w:t>
            </w:r>
          </w:p>
          <w:p w14:paraId="0402AA3B" w14:textId="77777777" w:rsidR="00E954C4" w:rsidRDefault="00E954C4">
            <w:pPr>
              <w:spacing w:line="360" w:lineRule="atLeast"/>
              <w:ind w:firstLineChars="200" w:firstLine="420"/>
            </w:pPr>
          </w:p>
        </w:tc>
        <w:tc>
          <w:tcPr>
            <w:tcW w:w="895" w:type="dxa"/>
          </w:tcPr>
          <w:p w14:paraId="75493F32" w14:textId="77777777" w:rsidR="00E954C4" w:rsidRDefault="00E954C4"/>
        </w:tc>
      </w:tr>
      <w:tr w:rsidR="00E954C4" w14:paraId="3E1DB03A" w14:textId="77777777">
        <w:trPr>
          <w:trHeight w:val="1350"/>
        </w:trPr>
        <w:tc>
          <w:tcPr>
            <w:tcW w:w="2160" w:type="dxa"/>
            <w:vAlign w:val="center"/>
          </w:tcPr>
          <w:p w14:paraId="24AB42E7" w14:textId="77777777" w:rsidR="00E954C4" w:rsidRDefault="00B6150E">
            <w:r>
              <w:rPr>
                <w:rFonts w:hint="eastAsia"/>
                <w:szCs w:val="21"/>
              </w:rPr>
              <w:lastRenderedPageBreak/>
              <w:t>合规性评价</w:t>
            </w:r>
          </w:p>
        </w:tc>
        <w:tc>
          <w:tcPr>
            <w:tcW w:w="960" w:type="dxa"/>
            <w:vAlign w:val="center"/>
          </w:tcPr>
          <w:p w14:paraId="59324EEA" w14:textId="77777777" w:rsidR="00E954C4" w:rsidRDefault="00B6150E">
            <w:pPr>
              <w:rPr>
                <w:szCs w:val="21"/>
              </w:rPr>
            </w:pPr>
            <w:r>
              <w:rPr>
                <w:rFonts w:hint="eastAsia"/>
                <w:szCs w:val="21"/>
              </w:rPr>
              <w:t>ES9.1.2</w:t>
            </w:r>
          </w:p>
          <w:p w14:paraId="7A0A4D48" w14:textId="77777777" w:rsidR="00E954C4" w:rsidRDefault="00E954C4"/>
        </w:tc>
        <w:tc>
          <w:tcPr>
            <w:tcW w:w="10694" w:type="dxa"/>
            <w:vAlign w:val="center"/>
          </w:tcPr>
          <w:p w14:paraId="7843C108" w14:textId="77777777" w:rsidR="00E954C4" w:rsidRDefault="00B6150E">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14:paraId="5A51561A" w14:textId="38B4357C" w:rsidR="00E954C4" w:rsidRDefault="00B6150E">
            <w:pPr>
              <w:rPr>
                <w:szCs w:val="21"/>
              </w:rPr>
            </w:pPr>
            <w:r>
              <w:rPr>
                <w:rFonts w:hint="eastAsia"/>
                <w:szCs w:val="21"/>
              </w:rPr>
              <w:t>提供</w:t>
            </w:r>
            <w:r w:rsidR="002861F8">
              <w:rPr>
                <w:rFonts w:hint="eastAsia"/>
                <w:szCs w:val="21"/>
              </w:rPr>
              <w:t>2</w:t>
            </w:r>
            <w:r w:rsidR="002861F8">
              <w:rPr>
                <w:szCs w:val="21"/>
              </w:rPr>
              <w:t>02</w:t>
            </w:r>
            <w:r w:rsidR="00ED5A52">
              <w:rPr>
                <w:szCs w:val="21"/>
              </w:rPr>
              <w:t>1</w:t>
            </w:r>
            <w:r w:rsidR="002861F8">
              <w:rPr>
                <w:rFonts w:hint="eastAsia"/>
                <w:szCs w:val="21"/>
              </w:rPr>
              <w:t>年度</w:t>
            </w:r>
            <w:r>
              <w:rPr>
                <w:rFonts w:hint="eastAsia"/>
                <w:szCs w:val="21"/>
              </w:rPr>
              <w:t>《合规性评价记录》及</w:t>
            </w:r>
            <w:r>
              <w:rPr>
                <w:rFonts w:ascii="宋体" w:hAnsi="宋体" w:cs="宋体" w:hint="eastAsia"/>
                <w:szCs w:val="21"/>
              </w:rPr>
              <w:t>《合规性评价报告》20</w:t>
            </w:r>
            <w:r w:rsidR="00FD5851">
              <w:rPr>
                <w:rFonts w:ascii="宋体" w:hAnsi="宋体" w:cs="宋体"/>
                <w:szCs w:val="21"/>
              </w:rPr>
              <w:t>2</w:t>
            </w:r>
            <w:r w:rsidR="00ED5A52">
              <w:rPr>
                <w:rFonts w:ascii="宋体" w:hAnsi="宋体" w:cs="宋体"/>
                <w:szCs w:val="21"/>
              </w:rPr>
              <w:t>1</w:t>
            </w:r>
            <w:r>
              <w:rPr>
                <w:rFonts w:ascii="宋体" w:hAnsi="宋体" w:cs="宋体" w:hint="eastAsia"/>
                <w:szCs w:val="21"/>
              </w:rPr>
              <w:t>年</w:t>
            </w:r>
            <w:r w:rsidR="00035C48">
              <w:rPr>
                <w:rFonts w:ascii="宋体" w:hAnsi="宋体" w:cs="宋体" w:hint="eastAsia"/>
                <w:szCs w:val="21"/>
              </w:rPr>
              <w:t>0</w:t>
            </w:r>
            <w:r w:rsidR="00ED5A52">
              <w:rPr>
                <w:rFonts w:ascii="宋体" w:hAnsi="宋体" w:cs="宋体"/>
                <w:szCs w:val="21"/>
              </w:rPr>
              <w:t>1</w:t>
            </w:r>
            <w:r>
              <w:rPr>
                <w:rFonts w:ascii="宋体" w:hAnsi="宋体" w:cs="宋体" w:hint="eastAsia"/>
                <w:szCs w:val="21"/>
              </w:rPr>
              <w:t>月</w:t>
            </w:r>
            <w:r w:rsidR="005A1A02">
              <w:rPr>
                <w:rFonts w:ascii="宋体" w:hAnsi="宋体" w:cs="宋体" w:hint="eastAsia"/>
                <w:szCs w:val="21"/>
              </w:rPr>
              <w:t>3</w:t>
            </w:r>
            <w:r w:rsidR="00035C48">
              <w:rPr>
                <w:rFonts w:ascii="宋体" w:hAnsi="宋体" w:cs="宋体"/>
                <w:szCs w:val="21"/>
              </w:rPr>
              <w:t>0</w:t>
            </w:r>
            <w:r>
              <w:rPr>
                <w:rFonts w:ascii="宋体" w:hAnsi="宋体" w:cs="宋体" w:hint="eastAsia"/>
                <w:szCs w:val="21"/>
              </w:rPr>
              <w:t>日，</w:t>
            </w:r>
            <w:r>
              <w:rPr>
                <w:rFonts w:hint="eastAsia"/>
                <w:szCs w:val="21"/>
              </w:rPr>
              <w:t>评价依据：</w:t>
            </w:r>
          </w:p>
          <w:p w14:paraId="7D610992" w14:textId="77777777" w:rsidR="00E954C4" w:rsidRDefault="00B6150E">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14:paraId="0EB915FC" w14:textId="77777777" w:rsidR="00E954C4" w:rsidRDefault="00B6150E">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14:paraId="6D8D2668" w14:textId="77777777" w:rsidR="00E954C4" w:rsidRDefault="00B6150E">
            <w:pPr>
              <w:rPr>
                <w:szCs w:val="21"/>
              </w:rPr>
            </w:pPr>
            <w:r>
              <w:rPr>
                <w:rFonts w:hint="eastAsia"/>
                <w:szCs w:val="21"/>
              </w:rPr>
              <w:t>评价结论：法律法规和其它要求得到遵守和执行，法律法规适宜。</w:t>
            </w:r>
          </w:p>
          <w:p w14:paraId="5B075705" w14:textId="2A1C75D0" w:rsidR="00E954C4" w:rsidRPr="00A7760C" w:rsidRDefault="00B6150E">
            <w:r>
              <w:rPr>
                <w:rFonts w:ascii="宋体" w:hAnsi="宋体" w:cs="宋体" w:hint="eastAsia"/>
                <w:szCs w:val="21"/>
              </w:rPr>
              <w:t>评价人员：</w:t>
            </w:r>
            <w:r w:rsidR="001A1022">
              <w:rPr>
                <w:rFonts w:ascii="宋体" w:hAnsi="宋体" w:cs="宋体" w:hint="eastAsia"/>
                <w:szCs w:val="21"/>
              </w:rPr>
              <w:t>王德松</w:t>
            </w:r>
            <w:r w:rsidR="00DE15EE">
              <w:rPr>
                <w:rFonts w:ascii="宋体" w:hAnsi="宋体" w:cs="宋体" w:hint="eastAsia"/>
                <w:szCs w:val="21"/>
              </w:rPr>
              <w:t>、</w:t>
            </w:r>
            <w:r w:rsidR="001A1022">
              <w:rPr>
                <w:rFonts w:ascii="宋体" w:hAnsi="宋体" w:cs="宋体" w:hint="eastAsia"/>
                <w:szCs w:val="21"/>
              </w:rPr>
              <w:t>黄建军</w:t>
            </w:r>
            <w:r w:rsidR="00DE15EE">
              <w:rPr>
                <w:rFonts w:ascii="宋体" w:hAnsi="宋体" w:cs="宋体" w:hint="eastAsia"/>
                <w:szCs w:val="21"/>
              </w:rPr>
              <w:t>、</w:t>
            </w:r>
            <w:r w:rsidR="001A1022">
              <w:rPr>
                <w:rFonts w:ascii="宋体" w:hAnsi="宋体" w:cs="宋体" w:hint="eastAsia"/>
                <w:szCs w:val="21"/>
              </w:rPr>
              <w:t>毛艳娇</w:t>
            </w:r>
            <w:r>
              <w:rPr>
                <w:rFonts w:hint="eastAsia"/>
                <w:color w:val="0C0C0C"/>
                <w:szCs w:val="21"/>
              </w:rPr>
              <w:t>等</w:t>
            </w:r>
          </w:p>
          <w:p w14:paraId="43A242BE" w14:textId="08209F9F" w:rsidR="00E954C4" w:rsidRDefault="00B6150E" w:rsidP="00A7760C">
            <w:pPr>
              <w:ind w:firstLineChars="100" w:firstLine="210"/>
            </w:pPr>
            <w:r>
              <w:rPr>
                <w:rFonts w:ascii="宋体" w:hAnsi="宋体" w:cs="宋体" w:hint="eastAsia"/>
                <w:szCs w:val="21"/>
              </w:rPr>
              <w:t>经查合规性评价基本符合要求。</w:t>
            </w:r>
          </w:p>
        </w:tc>
        <w:tc>
          <w:tcPr>
            <w:tcW w:w="895" w:type="dxa"/>
          </w:tcPr>
          <w:p w14:paraId="42E74A64" w14:textId="77777777" w:rsidR="00E954C4" w:rsidRDefault="00E954C4"/>
        </w:tc>
      </w:tr>
      <w:tr w:rsidR="00E954C4" w14:paraId="6C3490DC" w14:textId="77777777">
        <w:trPr>
          <w:trHeight w:val="2110"/>
        </w:trPr>
        <w:tc>
          <w:tcPr>
            <w:tcW w:w="2160" w:type="dxa"/>
            <w:vAlign w:val="center"/>
          </w:tcPr>
          <w:p w14:paraId="13FE6901" w14:textId="77777777" w:rsidR="00E954C4" w:rsidRDefault="00B6150E">
            <w:r>
              <w:rPr>
                <w:rFonts w:hint="eastAsia"/>
                <w:szCs w:val="21"/>
              </w:rPr>
              <w:t>内部审核</w:t>
            </w:r>
          </w:p>
        </w:tc>
        <w:tc>
          <w:tcPr>
            <w:tcW w:w="960" w:type="dxa"/>
            <w:vAlign w:val="center"/>
          </w:tcPr>
          <w:p w14:paraId="220F0D3A" w14:textId="77777777" w:rsidR="00E954C4" w:rsidRDefault="00B6150E">
            <w:pPr>
              <w:rPr>
                <w:szCs w:val="21"/>
              </w:rPr>
            </w:pPr>
            <w:r>
              <w:rPr>
                <w:rFonts w:hint="eastAsia"/>
                <w:szCs w:val="21"/>
              </w:rPr>
              <w:t>QES9.2</w:t>
            </w:r>
          </w:p>
          <w:p w14:paraId="367B36F3" w14:textId="77777777" w:rsidR="00E954C4" w:rsidRDefault="00E954C4"/>
        </w:tc>
        <w:tc>
          <w:tcPr>
            <w:tcW w:w="10694" w:type="dxa"/>
            <w:vAlign w:val="center"/>
          </w:tcPr>
          <w:p w14:paraId="2FF7C9B1" w14:textId="77777777" w:rsidR="00E954C4" w:rsidRDefault="00B6150E">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500154BB" w14:textId="77777777" w:rsidR="00E954C4" w:rsidRDefault="00B6150E">
            <w:pPr>
              <w:rPr>
                <w:rFonts w:ascii="宋体" w:hAnsi="宋体" w:cs="宋体"/>
                <w:szCs w:val="21"/>
              </w:rPr>
            </w:pPr>
            <w:r>
              <w:rPr>
                <w:rFonts w:ascii="宋体" w:hAnsi="宋体" w:cs="宋体" w:hint="eastAsia"/>
                <w:szCs w:val="21"/>
              </w:rPr>
              <w:t>1.频次：内审每年进行一次，两次内部审核的时间间隔不超过12个月。</w:t>
            </w:r>
          </w:p>
          <w:p w14:paraId="5E1C6412" w14:textId="77777777" w:rsidR="00E954C4" w:rsidRDefault="00B6150E">
            <w:pPr>
              <w:rPr>
                <w:rFonts w:ascii="宋体" w:hAnsi="宋体" w:cs="宋体"/>
                <w:szCs w:val="21"/>
              </w:rPr>
            </w:pPr>
            <w:r>
              <w:rPr>
                <w:rFonts w:ascii="宋体" w:hAnsi="宋体" w:cs="宋体" w:hint="eastAsia"/>
                <w:szCs w:val="21"/>
              </w:rPr>
              <w:t>2.方法：按部门/过程审核。</w:t>
            </w:r>
          </w:p>
          <w:p w14:paraId="0237F417" w14:textId="77777777" w:rsidR="00E954C4" w:rsidRDefault="00B6150E">
            <w:pPr>
              <w:rPr>
                <w:rFonts w:ascii="宋体" w:hAnsi="宋体" w:cs="宋体"/>
                <w:szCs w:val="21"/>
              </w:rPr>
            </w:pPr>
            <w:r>
              <w:rPr>
                <w:rFonts w:ascii="宋体" w:hAnsi="宋体" w:cs="宋体" w:hint="eastAsia"/>
                <w:szCs w:val="21"/>
              </w:rPr>
              <w:t>3.职责：体系负责人组织内部审核活动。</w:t>
            </w:r>
          </w:p>
          <w:p w14:paraId="379BB8E6" w14:textId="77777777" w:rsidR="00E954C4" w:rsidRDefault="00B6150E">
            <w:pPr>
              <w:rPr>
                <w:rFonts w:ascii="宋体" w:hAnsi="宋体" w:cs="宋体"/>
                <w:szCs w:val="21"/>
              </w:rPr>
            </w:pPr>
            <w:r>
              <w:rPr>
                <w:rFonts w:ascii="宋体" w:hAnsi="宋体" w:cs="宋体" w:hint="eastAsia"/>
                <w:szCs w:val="21"/>
              </w:rPr>
              <w:t>4.策划要求：范围、准则、工作分配等。</w:t>
            </w:r>
          </w:p>
          <w:p w14:paraId="6C111F47" w14:textId="77777777" w:rsidR="00E954C4" w:rsidRDefault="00B6150E">
            <w:pPr>
              <w:rPr>
                <w:rFonts w:ascii="宋体" w:hAnsi="宋体" w:cs="宋体"/>
                <w:szCs w:val="21"/>
              </w:rPr>
            </w:pPr>
            <w:r>
              <w:rPr>
                <w:rFonts w:ascii="宋体" w:hAnsi="宋体" w:cs="宋体" w:hint="eastAsia"/>
                <w:szCs w:val="21"/>
              </w:rPr>
              <w:t>5.报告：体系负责人在内部审核结束及纠正措施完成后应向总经理报告审核结果。</w:t>
            </w:r>
          </w:p>
          <w:p w14:paraId="67E9E1D3" w14:textId="22B1E945" w:rsidR="00E954C4" w:rsidRDefault="00B6150E">
            <w:pPr>
              <w:rPr>
                <w:rFonts w:ascii="宋体" w:hAnsi="宋体" w:cs="宋体"/>
                <w:szCs w:val="21"/>
              </w:rPr>
            </w:pPr>
            <w:r>
              <w:rPr>
                <w:rFonts w:ascii="宋体" w:hAnsi="宋体" w:cs="宋体" w:hint="eastAsia"/>
                <w:szCs w:val="21"/>
              </w:rPr>
              <w:t>6.提供了《20</w:t>
            </w:r>
            <w:r w:rsidR="00035C48">
              <w:rPr>
                <w:rFonts w:ascii="宋体" w:hAnsi="宋体" w:cs="宋体"/>
                <w:szCs w:val="21"/>
              </w:rPr>
              <w:t>2</w:t>
            </w:r>
            <w:r w:rsidR="001A1022">
              <w:rPr>
                <w:rFonts w:ascii="宋体" w:hAnsi="宋体" w:cs="宋体"/>
                <w:szCs w:val="21"/>
              </w:rPr>
              <w:t>0</w:t>
            </w:r>
            <w:r>
              <w:rPr>
                <w:rFonts w:ascii="宋体" w:hAnsi="宋体" w:cs="宋体" w:hint="eastAsia"/>
                <w:szCs w:val="21"/>
              </w:rPr>
              <w:t>年内部审核实施计划》，计划内容有：目的、范围、审核准则、审核时间</w:t>
            </w:r>
            <w:r>
              <w:rPr>
                <w:rFonts w:hint="eastAsia"/>
                <w:color w:val="000000"/>
                <w:szCs w:val="21"/>
              </w:rPr>
              <w:t>20</w:t>
            </w:r>
            <w:r w:rsidR="00035C48">
              <w:rPr>
                <w:color w:val="000000"/>
                <w:szCs w:val="21"/>
              </w:rPr>
              <w:t>2</w:t>
            </w:r>
            <w:r w:rsidR="001A1022">
              <w:rPr>
                <w:color w:val="000000"/>
                <w:szCs w:val="21"/>
              </w:rPr>
              <w:t>0</w:t>
            </w:r>
            <w:r w:rsidR="00035C48">
              <w:rPr>
                <w:rFonts w:hint="eastAsia"/>
                <w:color w:val="000000"/>
                <w:szCs w:val="21"/>
              </w:rPr>
              <w:t>年</w:t>
            </w:r>
            <w:r w:rsidR="001A1022">
              <w:rPr>
                <w:rFonts w:hint="eastAsia"/>
                <w:color w:val="000000"/>
                <w:szCs w:val="21"/>
              </w:rPr>
              <w:t>1</w:t>
            </w:r>
            <w:r w:rsidR="002B408F">
              <w:rPr>
                <w:color w:val="000000"/>
                <w:szCs w:val="21"/>
              </w:rPr>
              <w:t>1</w:t>
            </w:r>
            <w:r>
              <w:rPr>
                <w:rFonts w:hint="eastAsia"/>
                <w:color w:val="000000"/>
                <w:szCs w:val="21"/>
              </w:rPr>
              <w:t>月</w:t>
            </w:r>
            <w:r w:rsidR="001A1022">
              <w:rPr>
                <w:rFonts w:hint="eastAsia"/>
                <w:color w:val="000000"/>
                <w:szCs w:val="21"/>
              </w:rPr>
              <w:t>2</w:t>
            </w:r>
            <w:r w:rsidR="001A1022">
              <w:rPr>
                <w:color w:val="000000"/>
                <w:szCs w:val="21"/>
              </w:rPr>
              <w:t>0</w:t>
            </w:r>
            <w:r>
              <w:rPr>
                <w:rFonts w:hint="eastAsia"/>
                <w:color w:val="000000"/>
                <w:szCs w:val="21"/>
              </w:rPr>
              <w:t>日</w:t>
            </w:r>
            <w:r>
              <w:rPr>
                <w:rFonts w:ascii="宋体" w:hAnsi="宋体" w:cs="宋体" w:hint="eastAsia"/>
                <w:szCs w:val="21"/>
              </w:rPr>
              <w:t>。</w:t>
            </w:r>
          </w:p>
          <w:p w14:paraId="12893F63" w14:textId="5C70994D" w:rsidR="00E954C4" w:rsidRDefault="00B6150E">
            <w:pPr>
              <w:rPr>
                <w:rFonts w:ascii="宋体" w:hAnsi="宋体" w:cs="宋体"/>
                <w:szCs w:val="21"/>
              </w:rPr>
            </w:pPr>
            <w:r>
              <w:rPr>
                <w:rFonts w:ascii="宋体" w:hAnsi="宋体" w:cs="宋体" w:hint="eastAsia"/>
                <w:szCs w:val="21"/>
              </w:rPr>
              <w:t>查阅20</w:t>
            </w:r>
            <w:r w:rsidR="002B408F">
              <w:rPr>
                <w:rFonts w:ascii="宋体" w:hAnsi="宋体" w:cs="宋体"/>
                <w:szCs w:val="21"/>
              </w:rPr>
              <w:t>2</w:t>
            </w:r>
            <w:r w:rsidR="00DE15EE">
              <w:rPr>
                <w:rFonts w:ascii="宋体" w:hAnsi="宋体" w:cs="宋体"/>
                <w:szCs w:val="21"/>
              </w:rPr>
              <w:t>1</w:t>
            </w:r>
            <w:r>
              <w:rPr>
                <w:rFonts w:ascii="宋体" w:hAnsi="宋体" w:cs="宋体" w:hint="eastAsia"/>
                <w:szCs w:val="21"/>
              </w:rPr>
              <w:t>年度内部审核有关记录</w:t>
            </w:r>
          </w:p>
          <w:p w14:paraId="36516360" w14:textId="6A20F28D" w:rsidR="00E954C4" w:rsidRDefault="00B6150E">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w:t>
            </w:r>
            <w:r w:rsidR="001A1022">
              <w:rPr>
                <w:rFonts w:hint="eastAsia"/>
                <w:color w:val="000000"/>
                <w:szCs w:val="21"/>
              </w:rPr>
              <w:t>黄建军</w:t>
            </w:r>
            <w:r w:rsidR="00545801">
              <w:rPr>
                <w:rFonts w:hint="eastAsia"/>
                <w:color w:val="000000"/>
                <w:szCs w:val="21"/>
              </w:rPr>
              <w:t xml:space="preserve"> </w:t>
            </w:r>
            <w:r>
              <w:rPr>
                <w:rFonts w:hint="eastAsia"/>
                <w:color w:val="000000"/>
                <w:szCs w:val="21"/>
              </w:rPr>
              <w:t xml:space="preserve">   </w:t>
            </w:r>
            <w:r>
              <w:rPr>
                <w:rFonts w:hint="eastAsia"/>
                <w:color w:val="000000"/>
                <w:szCs w:val="21"/>
              </w:rPr>
              <w:t>组员：</w:t>
            </w:r>
            <w:r w:rsidR="001A1022">
              <w:rPr>
                <w:rFonts w:hint="eastAsia"/>
                <w:color w:val="000000"/>
                <w:szCs w:val="21"/>
              </w:rPr>
              <w:t>肖青英</w:t>
            </w:r>
          </w:p>
          <w:p w14:paraId="6B5E2C5E" w14:textId="4770247C" w:rsidR="00E954C4" w:rsidRDefault="00B6150E">
            <w:pPr>
              <w:numPr>
                <w:ilvl w:val="0"/>
                <w:numId w:val="2"/>
              </w:numPr>
              <w:rPr>
                <w:rFonts w:ascii="宋体" w:hAnsi="宋体" w:cs="宋体"/>
                <w:szCs w:val="21"/>
              </w:rPr>
            </w:pPr>
            <w:r>
              <w:rPr>
                <w:rFonts w:ascii="宋体" w:hAnsi="宋体" w:cs="宋体" w:hint="eastAsia"/>
                <w:szCs w:val="21"/>
              </w:rPr>
              <w:t xml:space="preserve">审核时间：  </w:t>
            </w:r>
            <w:r>
              <w:rPr>
                <w:rFonts w:hint="eastAsia"/>
                <w:color w:val="000000"/>
                <w:szCs w:val="21"/>
              </w:rPr>
              <w:t>20</w:t>
            </w:r>
            <w:r w:rsidR="00035C48">
              <w:rPr>
                <w:color w:val="000000"/>
                <w:szCs w:val="21"/>
              </w:rPr>
              <w:t>2</w:t>
            </w:r>
            <w:r w:rsidR="001A1022">
              <w:rPr>
                <w:color w:val="000000"/>
                <w:szCs w:val="21"/>
              </w:rPr>
              <w:t>0</w:t>
            </w:r>
            <w:r>
              <w:rPr>
                <w:rFonts w:hint="eastAsia"/>
                <w:color w:val="000000"/>
                <w:szCs w:val="21"/>
              </w:rPr>
              <w:t>年</w:t>
            </w:r>
            <w:r w:rsidR="001A1022">
              <w:rPr>
                <w:rFonts w:hint="eastAsia"/>
                <w:color w:val="000000"/>
                <w:szCs w:val="21"/>
              </w:rPr>
              <w:t>1</w:t>
            </w:r>
            <w:r w:rsidR="002B408F">
              <w:rPr>
                <w:color w:val="000000"/>
                <w:szCs w:val="21"/>
              </w:rPr>
              <w:t>1</w:t>
            </w:r>
            <w:r>
              <w:rPr>
                <w:rFonts w:hint="eastAsia"/>
                <w:color w:val="000000"/>
                <w:szCs w:val="21"/>
              </w:rPr>
              <w:t>月</w:t>
            </w:r>
            <w:r w:rsidR="001A1022">
              <w:rPr>
                <w:rFonts w:hint="eastAsia"/>
                <w:color w:val="000000"/>
                <w:szCs w:val="21"/>
              </w:rPr>
              <w:t>2</w:t>
            </w:r>
            <w:r w:rsidR="001A1022">
              <w:rPr>
                <w:color w:val="000000"/>
                <w:szCs w:val="21"/>
              </w:rPr>
              <w:t>0</w:t>
            </w:r>
            <w:r>
              <w:rPr>
                <w:rFonts w:hint="eastAsia"/>
                <w:color w:val="000000"/>
                <w:szCs w:val="21"/>
              </w:rPr>
              <w:t>日</w:t>
            </w:r>
          </w:p>
          <w:p w14:paraId="16D911D4" w14:textId="77777777" w:rsidR="00E954C4" w:rsidRDefault="00B6150E">
            <w:pPr>
              <w:spacing w:line="360" w:lineRule="exact"/>
              <w:rPr>
                <w:rFonts w:ascii="宋体" w:hAnsi="宋体" w:cs="宋体"/>
                <w:szCs w:val="21"/>
              </w:rPr>
            </w:pPr>
            <w:r>
              <w:rPr>
                <w:rFonts w:ascii="宋体" w:hAnsi="宋体" w:cs="宋体" w:hint="eastAsia"/>
                <w:szCs w:val="21"/>
              </w:rPr>
              <w:t>3.审核范围：公司领导层、各部门</w:t>
            </w:r>
          </w:p>
          <w:p w14:paraId="208DB946" w14:textId="4D554F68" w:rsidR="00E954C4" w:rsidRDefault="00B6150E">
            <w:pPr>
              <w:rPr>
                <w:rFonts w:ascii="宋体" w:hAnsi="宋体" w:cs="宋体"/>
                <w:szCs w:val="21"/>
              </w:rPr>
            </w:pPr>
            <w:r>
              <w:rPr>
                <w:rFonts w:ascii="宋体" w:hAnsi="宋体" w:cs="宋体" w:hint="eastAsia"/>
                <w:szCs w:val="21"/>
              </w:rPr>
              <w:t>4.审核准则：ISO9001:2015《质量管理体系 要求》、ISO14001：2015《环境管理体系 要求及使用指南》、</w:t>
            </w:r>
            <w:r w:rsidR="00035C48" w:rsidRPr="00035C48">
              <w:rPr>
                <w:rFonts w:ascii="宋体" w:hAnsi="宋体" w:cs="宋体"/>
                <w:szCs w:val="21"/>
              </w:rPr>
              <w:t xml:space="preserve">ISO 45001:2018   </w:t>
            </w:r>
            <w:r>
              <w:rPr>
                <w:rFonts w:ascii="宋体" w:hAnsi="宋体" w:cs="宋体" w:hint="eastAsia"/>
                <w:szCs w:val="21"/>
              </w:rPr>
              <w:t>《职业健康安全管理体系 要求》、公司管理体系文件、适用的法律法规、产品标准等。</w:t>
            </w:r>
          </w:p>
          <w:p w14:paraId="7809824D" w14:textId="77777777" w:rsidR="00E954C4" w:rsidRDefault="00B6150E">
            <w:pPr>
              <w:rPr>
                <w:rFonts w:ascii="宋体" w:hAnsi="宋体" w:cs="宋体"/>
                <w:szCs w:val="21"/>
              </w:rPr>
            </w:pPr>
            <w:r>
              <w:rPr>
                <w:rFonts w:ascii="宋体" w:hAnsi="宋体" w:cs="宋体" w:hint="eastAsia"/>
                <w:szCs w:val="21"/>
              </w:rPr>
              <w:t>5.提供了《内审首次会议签到表》，参加人有各部门负责人等。</w:t>
            </w:r>
          </w:p>
          <w:p w14:paraId="1FD8B5F1" w14:textId="77777777" w:rsidR="00E954C4" w:rsidRDefault="00B6150E">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14:paraId="57C89CAA" w14:textId="77777777" w:rsidR="00E954C4" w:rsidRDefault="00B6150E">
            <w:pPr>
              <w:pStyle w:val="a"/>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462F15DA" w14:textId="32D0AD31" w:rsidR="00E954C4" w:rsidRDefault="00DE15EE">
            <w:pPr>
              <w:spacing w:line="360" w:lineRule="exact"/>
              <w:rPr>
                <w:rFonts w:ascii="仿宋_GB2312" w:eastAsia="仿宋_GB2312"/>
              </w:rPr>
            </w:pPr>
            <w:r>
              <w:rPr>
                <w:rFonts w:ascii="宋体" w:hAnsi="宋体" w:cs="宋体" w:hint="eastAsia"/>
                <w:szCs w:val="21"/>
              </w:rPr>
              <w:t>7</w:t>
            </w:r>
            <w:r>
              <w:rPr>
                <w:rFonts w:ascii="宋体" w:hAnsi="宋体" w:cs="宋体"/>
                <w:szCs w:val="21"/>
              </w:rPr>
              <w:t>.</w:t>
            </w:r>
            <w:r w:rsidR="00B6150E">
              <w:rPr>
                <w:rFonts w:ascii="宋体" w:hAnsi="宋体" w:cs="宋体" w:hint="eastAsia"/>
                <w:szCs w:val="21"/>
              </w:rPr>
              <w:t>提供了《内审不合格报告》</w:t>
            </w:r>
            <w:r>
              <w:rPr>
                <w:rFonts w:ascii="宋体" w:hAnsi="宋体" w:cs="宋体" w:hint="eastAsia"/>
                <w:szCs w:val="21"/>
              </w:rPr>
              <w:t>1</w:t>
            </w:r>
            <w:r w:rsidR="00B6150E">
              <w:rPr>
                <w:rFonts w:ascii="宋体" w:hAnsi="宋体" w:cs="宋体" w:hint="eastAsia"/>
                <w:szCs w:val="21"/>
              </w:rPr>
              <w:t>份</w:t>
            </w:r>
            <w:r w:rsidR="00035C48">
              <w:rPr>
                <w:rFonts w:ascii="宋体" w:hAnsi="宋体" w:cs="宋体" w:hint="eastAsia"/>
                <w:szCs w:val="21"/>
              </w:rPr>
              <w:t>。</w:t>
            </w:r>
            <w:r>
              <w:rPr>
                <w:rFonts w:ascii="宋体" w:hAnsi="宋体" w:cs="宋体" w:hint="eastAsia"/>
                <w:szCs w:val="21"/>
              </w:rPr>
              <w:t>提供有效的纠正措施。</w:t>
            </w:r>
          </w:p>
          <w:p w14:paraId="17661BD9" w14:textId="77777777" w:rsidR="00E954C4" w:rsidRDefault="00B6150E">
            <w:pPr>
              <w:spacing w:line="360" w:lineRule="exact"/>
              <w:rPr>
                <w:rFonts w:ascii="宋体" w:hAnsi="宋体" w:cs="宋体"/>
                <w:szCs w:val="21"/>
              </w:rPr>
            </w:pPr>
            <w:r>
              <w:rPr>
                <w:rFonts w:ascii="宋体" w:hAnsi="宋体" w:cs="宋体" w:hint="eastAsia"/>
                <w:szCs w:val="21"/>
              </w:rPr>
              <w:lastRenderedPageBreak/>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43470A88" w14:textId="77777777" w:rsidR="00E954C4" w:rsidRDefault="00B6150E">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14:paraId="176BCDD0" w14:textId="77777777" w:rsidR="00E954C4" w:rsidRDefault="00B6150E">
            <w:r>
              <w:rPr>
                <w:rFonts w:hint="eastAsia"/>
                <w:szCs w:val="21"/>
              </w:rPr>
              <w:t>提供了内审员培训记录，审核员没有审核自己部门工作，具有独立性。</w:t>
            </w:r>
          </w:p>
        </w:tc>
        <w:tc>
          <w:tcPr>
            <w:tcW w:w="895" w:type="dxa"/>
          </w:tcPr>
          <w:p w14:paraId="1DC36634" w14:textId="77777777" w:rsidR="00E954C4" w:rsidRDefault="00E954C4"/>
        </w:tc>
      </w:tr>
      <w:tr w:rsidR="00076B7F" w14:paraId="6F792F6E" w14:textId="77777777">
        <w:trPr>
          <w:trHeight w:val="2110"/>
        </w:trPr>
        <w:tc>
          <w:tcPr>
            <w:tcW w:w="2160" w:type="dxa"/>
            <w:vAlign w:val="center"/>
          </w:tcPr>
          <w:p w14:paraId="7E436EFA" w14:textId="50FE01C9" w:rsidR="00076B7F" w:rsidRDefault="00076B7F">
            <w:pPr>
              <w:rPr>
                <w:szCs w:val="21"/>
              </w:rPr>
            </w:pPr>
            <w:r w:rsidRPr="00076B7F">
              <w:rPr>
                <w:rFonts w:hint="eastAsia"/>
                <w:szCs w:val="21"/>
              </w:rPr>
              <w:t>绩效测量和监视</w:t>
            </w:r>
          </w:p>
        </w:tc>
        <w:tc>
          <w:tcPr>
            <w:tcW w:w="960" w:type="dxa"/>
            <w:vAlign w:val="center"/>
          </w:tcPr>
          <w:p w14:paraId="7AE8A44E" w14:textId="77777777" w:rsidR="00076B7F" w:rsidRPr="00076B7F" w:rsidRDefault="00076B7F" w:rsidP="00076B7F">
            <w:pPr>
              <w:rPr>
                <w:szCs w:val="21"/>
              </w:rPr>
            </w:pPr>
            <w:r w:rsidRPr="00076B7F">
              <w:rPr>
                <w:szCs w:val="21"/>
              </w:rPr>
              <w:t>QES</w:t>
            </w:r>
          </w:p>
          <w:p w14:paraId="49F44AFB" w14:textId="77777777" w:rsidR="00076B7F" w:rsidRPr="00076B7F" w:rsidRDefault="00076B7F" w:rsidP="00076B7F">
            <w:pPr>
              <w:rPr>
                <w:szCs w:val="21"/>
              </w:rPr>
            </w:pPr>
            <w:r w:rsidRPr="00076B7F">
              <w:rPr>
                <w:szCs w:val="21"/>
              </w:rPr>
              <w:t>9.1.1</w:t>
            </w:r>
          </w:p>
          <w:p w14:paraId="7C056CA5" w14:textId="77777777" w:rsidR="00076B7F" w:rsidRDefault="00076B7F">
            <w:pPr>
              <w:rPr>
                <w:szCs w:val="21"/>
              </w:rPr>
            </w:pPr>
          </w:p>
        </w:tc>
        <w:tc>
          <w:tcPr>
            <w:tcW w:w="10694" w:type="dxa"/>
            <w:vAlign w:val="center"/>
          </w:tcPr>
          <w:p w14:paraId="3DE8D31B"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公司编制了《顾客满意度控制程序》，对销售服务的质量特性进行监视和测量，以验证其符合要求的程度，确保服务符合要求。</w:t>
            </w:r>
          </w:p>
          <w:p w14:paraId="27F78588" w14:textId="1F91E82B"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 xml:space="preserve">公司制定《内部审核控制程序》 、《管理评审控制程序》 </w:t>
            </w:r>
            <w:r>
              <w:rPr>
                <w:rFonts w:ascii="宋体" w:hAnsi="宋体" w:cs="宋体" w:hint="eastAsia"/>
                <w:szCs w:val="21"/>
              </w:rPr>
              <w:t>等</w:t>
            </w:r>
            <w:r w:rsidRPr="00076B7F">
              <w:rPr>
                <w:rFonts w:ascii="宋体" w:hAnsi="宋体" w:cs="宋体" w:hint="eastAsia"/>
                <w:szCs w:val="21"/>
              </w:rPr>
              <w:t>为保证公司质量管理体系的有效运行，通过对管理绩效的监视与测量，确保体系运行的有效性。</w:t>
            </w:r>
          </w:p>
          <w:p w14:paraId="5DCA7A43"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查阅“部门质量目标策划及考核记录表”，</w:t>
            </w:r>
          </w:p>
          <w:p w14:paraId="3BC13D99"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提供管理目标指标的检查考核工作，均完成目标考核要求。</w:t>
            </w:r>
          </w:p>
          <w:p w14:paraId="7F64E793"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查阅“环境和职业健康安全目标指标完成情况检查表”，体系建立至今共进行的管理目标指标的检查考核工作，均完成目标考核要求。</w:t>
            </w:r>
          </w:p>
          <w:p w14:paraId="5D15002A" w14:textId="5D059B56"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环境和职业健康安全运行管理检查情况：抽查2020.</w:t>
            </w:r>
            <w:r w:rsidR="001A1022">
              <w:rPr>
                <w:rFonts w:ascii="宋体" w:hAnsi="宋体" w:cs="宋体"/>
                <w:szCs w:val="21"/>
              </w:rPr>
              <w:t>10</w:t>
            </w:r>
            <w:r w:rsidRPr="00076B7F">
              <w:rPr>
                <w:rFonts w:ascii="宋体" w:hAnsi="宋体" w:cs="宋体" w:hint="eastAsia"/>
                <w:szCs w:val="21"/>
              </w:rPr>
              <w:t>.30、2020.</w:t>
            </w:r>
            <w:r w:rsidR="001A1022">
              <w:rPr>
                <w:rFonts w:ascii="宋体" w:hAnsi="宋体" w:cs="宋体"/>
                <w:szCs w:val="21"/>
              </w:rPr>
              <w:t>11</w:t>
            </w:r>
            <w:r w:rsidRPr="00076B7F">
              <w:rPr>
                <w:rFonts w:ascii="宋体" w:hAnsi="宋体" w:cs="宋体" w:hint="eastAsia"/>
                <w:szCs w:val="21"/>
              </w:rPr>
              <w:t>.25</w:t>
            </w:r>
            <w:r w:rsidR="00ED5A52">
              <w:rPr>
                <w:rFonts w:ascii="宋体" w:hAnsi="宋体" w:cs="宋体" w:hint="eastAsia"/>
                <w:szCs w:val="21"/>
              </w:rPr>
              <w:t>、2</w:t>
            </w:r>
            <w:r w:rsidR="00ED5A52">
              <w:rPr>
                <w:rFonts w:ascii="宋体" w:hAnsi="宋体" w:cs="宋体"/>
                <w:szCs w:val="21"/>
              </w:rPr>
              <w:t>021.</w:t>
            </w:r>
            <w:r w:rsidR="001A1022">
              <w:rPr>
                <w:rFonts w:ascii="宋体" w:hAnsi="宋体" w:cs="宋体"/>
                <w:szCs w:val="21"/>
              </w:rPr>
              <w:t>2</w:t>
            </w:r>
            <w:r w:rsidR="00ED5A52">
              <w:rPr>
                <w:rFonts w:ascii="宋体" w:hAnsi="宋体" w:cs="宋体"/>
                <w:szCs w:val="21"/>
              </w:rPr>
              <w:t>.12</w:t>
            </w:r>
            <w:r w:rsidRPr="00076B7F">
              <w:rPr>
                <w:rFonts w:ascii="宋体" w:hAnsi="宋体" w:cs="宋体" w:hint="eastAsia"/>
                <w:szCs w:val="21"/>
              </w:rPr>
              <w:t>管理检查记录，主控部门：综合部，检查人：</w:t>
            </w:r>
            <w:r w:rsidR="001A1022">
              <w:rPr>
                <w:rFonts w:ascii="宋体" w:hAnsi="宋体" w:cs="宋体" w:hint="eastAsia"/>
                <w:szCs w:val="21"/>
              </w:rPr>
              <w:t>肖青英</w:t>
            </w:r>
            <w:bookmarkStart w:id="3" w:name="_GoBack"/>
            <w:bookmarkEnd w:id="3"/>
            <w:r w:rsidRPr="00076B7F">
              <w:rPr>
                <w:rFonts w:ascii="宋体" w:hAnsi="宋体" w:cs="宋体" w:hint="eastAsia"/>
                <w:szCs w:val="21"/>
              </w:rPr>
              <w:t xml:space="preserve">  ，对固废收集、节约能源等方面进行检查、劳保用品发放、安全管理进行检查，一切正常。</w:t>
            </w:r>
          </w:p>
          <w:p w14:paraId="09B43E93"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查公司为员工购买有养老等保险，提供购买证据。</w:t>
            </w:r>
          </w:p>
          <w:p w14:paraId="62D155C8"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外部对公司环境和安全管理要求一般口头交流；对供应商及客户等相关方有“相关方告知书”等。</w:t>
            </w:r>
          </w:p>
          <w:p w14:paraId="13D4C555" w14:textId="77777777" w:rsidR="00076B7F" w:rsidRPr="00076B7F" w:rsidRDefault="00076B7F" w:rsidP="00076B7F">
            <w:pPr>
              <w:ind w:firstLineChars="200" w:firstLine="420"/>
              <w:rPr>
                <w:rFonts w:ascii="宋体" w:hAnsi="宋体" w:cs="宋体"/>
                <w:szCs w:val="21"/>
              </w:rPr>
            </w:pPr>
            <w:r w:rsidRPr="00076B7F">
              <w:rPr>
                <w:rFonts w:ascii="宋体" w:hAnsi="宋体" w:cs="宋体" w:hint="eastAsia"/>
                <w:szCs w:val="21"/>
              </w:rPr>
              <w:t>目前未发现公司出现违规现象。无被动性绩效的监视和测量。</w:t>
            </w:r>
          </w:p>
          <w:p w14:paraId="7725F1A5" w14:textId="64A30207" w:rsidR="00076B7F" w:rsidRDefault="00076B7F" w:rsidP="00076B7F">
            <w:pPr>
              <w:ind w:firstLineChars="200" w:firstLine="420"/>
              <w:rPr>
                <w:rFonts w:ascii="宋体" w:hAnsi="宋体" w:cs="宋体"/>
                <w:szCs w:val="21"/>
              </w:rPr>
            </w:pPr>
            <w:r w:rsidRPr="00076B7F">
              <w:rPr>
                <w:rFonts w:ascii="宋体" w:hAnsi="宋体" w:cs="宋体" w:hint="eastAsia"/>
                <w:szCs w:val="21"/>
              </w:rPr>
              <w:t>公司不需要对环境影响的运行的关键特性和职业健康安全绩效进行监测和测量的设备。</w:t>
            </w:r>
          </w:p>
        </w:tc>
        <w:tc>
          <w:tcPr>
            <w:tcW w:w="895" w:type="dxa"/>
          </w:tcPr>
          <w:p w14:paraId="05B442F4" w14:textId="77777777" w:rsidR="00076B7F" w:rsidRDefault="00076B7F"/>
        </w:tc>
      </w:tr>
      <w:tr w:rsidR="00E954C4" w14:paraId="5DA260B8" w14:textId="77777777">
        <w:trPr>
          <w:trHeight w:val="1508"/>
        </w:trPr>
        <w:tc>
          <w:tcPr>
            <w:tcW w:w="2160" w:type="dxa"/>
            <w:vAlign w:val="center"/>
          </w:tcPr>
          <w:p w14:paraId="37A63C10" w14:textId="77777777" w:rsidR="00E954C4" w:rsidRDefault="00B6150E">
            <w:r>
              <w:rPr>
                <w:rFonts w:hint="eastAsia"/>
                <w:szCs w:val="21"/>
              </w:rPr>
              <w:t>分析与评价</w:t>
            </w:r>
          </w:p>
        </w:tc>
        <w:tc>
          <w:tcPr>
            <w:tcW w:w="960" w:type="dxa"/>
            <w:vAlign w:val="center"/>
          </w:tcPr>
          <w:p w14:paraId="7F5AFA44" w14:textId="77777777" w:rsidR="00E954C4" w:rsidRDefault="00B6150E">
            <w:pPr>
              <w:rPr>
                <w:szCs w:val="21"/>
              </w:rPr>
            </w:pPr>
            <w:r>
              <w:rPr>
                <w:rFonts w:hint="eastAsia"/>
                <w:szCs w:val="21"/>
              </w:rPr>
              <w:t>Q9.1.3</w:t>
            </w:r>
          </w:p>
          <w:p w14:paraId="603FF557" w14:textId="77777777" w:rsidR="00E954C4" w:rsidRDefault="00E954C4"/>
        </w:tc>
        <w:tc>
          <w:tcPr>
            <w:tcW w:w="10694" w:type="dxa"/>
            <w:vAlign w:val="center"/>
          </w:tcPr>
          <w:p w14:paraId="10B40784" w14:textId="77777777" w:rsidR="00E954C4" w:rsidRDefault="00B6150E">
            <w:pPr>
              <w:rPr>
                <w:color w:val="000000"/>
              </w:rPr>
            </w:pPr>
            <w:r>
              <w:rPr>
                <w:rFonts w:hint="eastAsia"/>
                <w:color w:val="000000"/>
              </w:rPr>
              <w:t>公司制定《数据分析控制程序》，收集和分析适当的数据，评价公司管理体系的适宜性和有效性，充分识别可以改进的机会</w:t>
            </w:r>
          </w:p>
          <w:p w14:paraId="6590FE8F" w14:textId="12C15FA4" w:rsidR="00E954C4" w:rsidRDefault="00B6150E" w:rsidP="002B408F">
            <w:pPr>
              <w:pStyle w:val="a"/>
            </w:pPr>
            <w:r>
              <w:rPr>
                <w:rFonts w:hint="eastAsia"/>
                <w:color w:val="000000"/>
              </w:rPr>
              <w:t>提供了公司质量管理体系运行情况报告，包括</w:t>
            </w:r>
            <w:r w:rsidR="00545801">
              <w:rPr>
                <w:rFonts w:hint="eastAsia"/>
                <w:color w:val="000000"/>
              </w:rPr>
              <w:t>劳务分包</w:t>
            </w:r>
            <w:r>
              <w:rPr>
                <w:rFonts w:hint="eastAsia"/>
                <w:color w:val="000000"/>
              </w:rPr>
              <w:t>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14:paraId="0682A937" w14:textId="77777777" w:rsidR="00E954C4" w:rsidRDefault="00E954C4"/>
        </w:tc>
      </w:tr>
      <w:tr w:rsidR="00E954C4" w14:paraId="128F04B7" w14:textId="77777777">
        <w:trPr>
          <w:trHeight w:val="745"/>
        </w:trPr>
        <w:tc>
          <w:tcPr>
            <w:tcW w:w="2160" w:type="dxa"/>
            <w:vAlign w:val="center"/>
          </w:tcPr>
          <w:p w14:paraId="39656675" w14:textId="77777777" w:rsidR="00E954C4" w:rsidRDefault="00B6150E">
            <w:pPr>
              <w:rPr>
                <w:szCs w:val="21"/>
              </w:rPr>
            </w:pPr>
            <w:r>
              <w:rPr>
                <w:rFonts w:hint="eastAsia"/>
                <w:szCs w:val="21"/>
              </w:rPr>
              <w:lastRenderedPageBreak/>
              <w:t>不符合和纠正措施</w:t>
            </w:r>
          </w:p>
          <w:p w14:paraId="02187AC3" w14:textId="77777777" w:rsidR="00E954C4" w:rsidRDefault="00B6150E">
            <w:r>
              <w:rPr>
                <w:rFonts w:hint="eastAsia"/>
                <w:szCs w:val="21"/>
              </w:rPr>
              <w:t>事件调查、不符合、纠正措施和预防措施</w:t>
            </w:r>
          </w:p>
        </w:tc>
        <w:tc>
          <w:tcPr>
            <w:tcW w:w="960" w:type="dxa"/>
            <w:vAlign w:val="center"/>
          </w:tcPr>
          <w:p w14:paraId="002A3FAB" w14:textId="77777777" w:rsidR="00E954C4" w:rsidRDefault="00B6150E">
            <w:pPr>
              <w:rPr>
                <w:szCs w:val="21"/>
              </w:rPr>
            </w:pPr>
            <w:r>
              <w:rPr>
                <w:rFonts w:hint="eastAsia"/>
                <w:szCs w:val="21"/>
              </w:rPr>
              <w:t>Q</w:t>
            </w:r>
            <w:r>
              <w:rPr>
                <w:szCs w:val="21"/>
              </w:rPr>
              <w:t>E</w:t>
            </w:r>
            <w:r>
              <w:rPr>
                <w:rFonts w:hint="eastAsia"/>
                <w:szCs w:val="21"/>
              </w:rPr>
              <w:t>S</w:t>
            </w:r>
          </w:p>
          <w:p w14:paraId="6FD938C5" w14:textId="77777777" w:rsidR="00E954C4" w:rsidRDefault="00B6150E">
            <w:pPr>
              <w:rPr>
                <w:szCs w:val="21"/>
              </w:rPr>
            </w:pPr>
            <w:r>
              <w:rPr>
                <w:szCs w:val="21"/>
              </w:rPr>
              <w:t>10.2</w:t>
            </w:r>
          </w:p>
          <w:p w14:paraId="7B63D07F" w14:textId="77777777" w:rsidR="00E954C4" w:rsidRDefault="00E954C4">
            <w:pPr>
              <w:pStyle w:val="a"/>
            </w:pPr>
          </w:p>
        </w:tc>
        <w:tc>
          <w:tcPr>
            <w:tcW w:w="10694" w:type="dxa"/>
            <w:vAlign w:val="center"/>
          </w:tcPr>
          <w:p w14:paraId="3F42A095" w14:textId="77777777" w:rsidR="00E954C4" w:rsidRDefault="00B6150E">
            <w:pPr>
              <w:ind w:firstLineChars="200" w:firstLine="420"/>
              <w:rPr>
                <w:szCs w:val="21"/>
              </w:rPr>
            </w:pPr>
            <w:r>
              <w:rPr>
                <w:rFonts w:hint="eastAsia"/>
                <w:szCs w:val="21"/>
              </w:rPr>
              <w:t>企业通过过程的监视和测量、绩效考核、内审、管理评审等方式和机制，确保质量管理制度有效执行。</w:t>
            </w:r>
          </w:p>
          <w:p w14:paraId="7A174520" w14:textId="77777777" w:rsidR="00E954C4" w:rsidRDefault="00B6150E">
            <w:pPr>
              <w:ind w:firstLineChars="200" w:firstLine="420"/>
              <w:rPr>
                <w:szCs w:val="21"/>
              </w:rPr>
            </w:pPr>
            <w:r>
              <w:rPr>
                <w:rFonts w:hint="eastAsia"/>
                <w:szCs w:val="21"/>
              </w:rPr>
              <w:t>企业经过策划，采用对产品的监视和测量，对不合格品控制等来证实产品的符合性。</w:t>
            </w:r>
          </w:p>
          <w:p w14:paraId="69C3C406" w14:textId="77777777" w:rsidR="00E954C4" w:rsidRDefault="00B6150E">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16440D7F" w14:textId="77777777" w:rsidR="00E954C4" w:rsidRDefault="00B6150E">
            <w:pPr>
              <w:ind w:firstLineChars="200" w:firstLine="420"/>
              <w:rPr>
                <w:szCs w:val="21"/>
              </w:rPr>
            </w:pPr>
            <w:r>
              <w:rPr>
                <w:rFonts w:hint="eastAsia"/>
                <w:szCs w:val="21"/>
              </w:rPr>
              <w:t>对内审中的不符合，采取了纠正措施，并验证；</w:t>
            </w:r>
            <w:r>
              <w:rPr>
                <w:rFonts w:hint="eastAsia"/>
                <w:szCs w:val="21"/>
              </w:rPr>
              <w:t xml:space="preserve"> </w:t>
            </w:r>
          </w:p>
          <w:p w14:paraId="4BC68984" w14:textId="77777777" w:rsidR="00E954C4" w:rsidRDefault="00B6150E">
            <w:pPr>
              <w:ind w:firstLineChars="200" w:firstLine="420"/>
              <w:rPr>
                <w:szCs w:val="21"/>
              </w:rPr>
            </w:pPr>
            <w:r>
              <w:rPr>
                <w:rFonts w:hint="eastAsia"/>
                <w:szCs w:val="21"/>
              </w:rPr>
              <w:t>为保证公司职业健康安全管理体系的有效运行，通过对安全事件的调查处理，以确保管理体系运行的有效性。</w:t>
            </w:r>
          </w:p>
          <w:p w14:paraId="1A9678A1" w14:textId="77777777" w:rsidR="00E954C4" w:rsidRDefault="00B6150E">
            <w:pPr>
              <w:ind w:firstLineChars="200" w:firstLine="420"/>
              <w:rPr>
                <w:szCs w:val="21"/>
              </w:rPr>
            </w:pPr>
            <w:r>
              <w:rPr>
                <w:rFonts w:hint="eastAsia"/>
                <w:szCs w:val="21"/>
              </w:rPr>
              <w:t>经查在公司正常经营活动中，出现了轻微不符合，部门已经采取纠正和纠正措施，经验证纠正措施有效。</w:t>
            </w:r>
          </w:p>
          <w:p w14:paraId="199E6CA4" w14:textId="31070F13" w:rsidR="00E954C4" w:rsidRDefault="00B6150E">
            <w:pPr>
              <w:ind w:firstLineChars="200" w:firstLine="420"/>
              <w:rPr>
                <w:szCs w:val="21"/>
              </w:rPr>
            </w:pPr>
            <w:r>
              <w:rPr>
                <w:rFonts w:hint="eastAsia"/>
                <w:szCs w:val="21"/>
              </w:rPr>
              <w:t>公司</w:t>
            </w:r>
            <w:r w:rsidR="0004501F">
              <w:rPr>
                <w:rFonts w:hint="eastAsia"/>
                <w:szCs w:val="21"/>
              </w:rPr>
              <w:t>几年来</w:t>
            </w:r>
            <w:r>
              <w:rPr>
                <w:rFonts w:hint="eastAsia"/>
                <w:szCs w:val="21"/>
              </w:rPr>
              <w:t>未发生过环境、安全等事故。</w:t>
            </w:r>
          </w:p>
          <w:p w14:paraId="6DBA933C" w14:textId="77777777" w:rsidR="00E954C4" w:rsidRDefault="00B6150E">
            <w:pPr>
              <w:pStyle w:val="a"/>
              <w:rPr>
                <w:bCs w:val="0"/>
                <w:spacing w:val="0"/>
                <w:szCs w:val="21"/>
              </w:rPr>
            </w:pPr>
            <w:r>
              <w:rPr>
                <w:rFonts w:hint="eastAsia"/>
              </w:rPr>
              <w:t xml:space="preserve"> </w:t>
            </w:r>
            <w:r>
              <w:t xml:space="preserve">  </w:t>
            </w:r>
            <w:r>
              <w:rPr>
                <w:rFonts w:hint="eastAsia"/>
                <w:bCs w:val="0"/>
                <w:spacing w:val="0"/>
                <w:szCs w:val="21"/>
              </w:rPr>
              <w:t>查持续改进：</w:t>
            </w:r>
          </w:p>
          <w:p w14:paraId="29AF65D3" w14:textId="77777777" w:rsidR="00E954C4" w:rsidRDefault="00B6150E">
            <w:pPr>
              <w:pStyle w:val="a"/>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48E22166" w14:textId="77777777" w:rsidR="00E954C4" w:rsidRDefault="00B6150E">
            <w:pPr>
              <w:pStyle w:val="a"/>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2628266A" w14:textId="77777777" w:rsidR="00E954C4" w:rsidRDefault="00B6150E">
            <w:pPr>
              <w:pStyle w:val="a"/>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6D567A9C" w14:textId="77777777" w:rsidR="00E954C4" w:rsidRDefault="00B6150E">
            <w:pPr>
              <w:pStyle w:val="a"/>
              <w:ind w:firstLineChars="200" w:firstLine="420"/>
            </w:pPr>
            <w:r>
              <w:rPr>
                <w:rFonts w:hint="eastAsia"/>
                <w:bCs w:val="0"/>
                <w:spacing w:val="0"/>
                <w:szCs w:val="21"/>
              </w:rPr>
              <w:t>管理评审提出改进措施正在实施过程中。</w:t>
            </w:r>
          </w:p>
        </w:tc>
        <w:tc>
          <w:tcPr>
            <w:tcW w:w="895" w:type="dxa"/>
          </w:tcPr>
          <w:p w14:paraId="29AAA52A" w14:textId="77777777" w:rsidR="00E954C4" w:rsidRDefault="00E954C4">
            <w:pPr>
              <w:rPr>
                <w:rFonts w:eastAsia="楷体"/>
              </w:rPr>
            </w:pPr>
          </w:p>
        </w:tc>
      </w:tr>
    </w:tbl>
    <w:p w14:paraId="13B4ACC3" w14:textId="77777777" w:rsidR="00E954C4" w:rsidRDefault="00B6150E">
      <w:r>
        <w:ptab w:relativeTo="margin" w:alignment="center" w:leader="none"/>
      </w:r>
    </w:p>
    <w:p w14:paraId="61AE830B" w14:textId="77777777" w:rsidR="00E954C4" w:rsidRDefault="00E954C4"/>
    <w:p w14:paraId="7EE63A7F" w14:textId="77777777" w:rsidR="00E954C4" w:rsidRDefault="00B6150E">
      <w:pPr>
        <w:pStyle w:val="Footer"/>
      </w:pPr>
      <w:r>
        <w:rPr>
          <w:rFonts w:hint="eastAsia"/>
        </w:rPr>
        <w:t>说明：不符合标注</w:t>
      </w:r>
      <w:r>
        <w:rPr>
          <w:rFonts w:hint="eastAsia"/>
        </w:rPr>
        <w:t>N</w:t>
      </w:r>
    </w:p>
    <w:sectPr w:rsidR="00E954C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0337B" w14:textId="77777777" w:rsidR="00B01082" w:rsidRDefault="00B01082">
      <w:r>
        <w:separator/>
      </w:r>
    </w:p>
  </w:endnote>
  <w:endnote w:type="continuationSeparator" w:id="0">
    <w:p w14:paraId="02AD852E" w14:textId="77777777" w:rsidR="00B01082" w:rsidRDefault="00B0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auto"/>
    <w:pitch w:val="default"/>
    <w:sig w:usb0="00000000" w:usb1="00000000" w:usb2="00000000" w:usb3="00000000" w:csb0="00040000" w:csb1="00000000"/>
  </w:font>
  <w:font w:name="隶书">
    <w:altName w:val="微软雅黑 Light"/>
    <w:charset w:val="86"/>
    <w:family w:val="modern"/>
    <w:pitch w:val="fixed"/>
    <w:sig w:usb0="00000001" w:usb1="080E0000" w:usb2="00000010" w:usb3="00000000" w:csb0="00040000" w:csb1="00000000"/>
  </w:font>
  <w:font w:name="DengXian">
    <w:altName w:val="宋体"/>
    <w:panose1 w:val="02010600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altName w:val="微软雅黑 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7DDC1EFD" w14:textId="4DC21F39" w:rsidR="00E954C4" w:rsidRDefault="00B6150E">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1A1022">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1022">
              <w:rPr>
                <w:b/>
                <w:noProof/>
              </w:rPr>
              <w:t>15</w:t>
            </w:r>
            <w:r>
              <w:rPr>
                <w:b/>
                <w:sz w:val="24"/>
                <w:szCs w:val="24"/>
              </w:rPr>
              <w:fldChar w:fldCharType="end"/>
            </w:r>
          </w:p>
        </w:sdtContent>
      </w:sdt>
    </w:sdtContent>
  </w:sdt>
  <w:p w14:paraId="009DC361" w14:textId="77777777" w:rsidR="00E954C4" w:rsidRDefault="00E95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C2311" w14:textId="77777777" w:rsidR="00B01082" w:rsidRDefault="00B01082">
      <w:r>
        <w:separator/>
      </w:r>
    </w:p>
  </w:footnote>
  <w:footnote w:type="continuationSeparator" w:id="0">
    <w:p w14:paraId="16D77DE7" w14:textId="77777777" w:rsidR="00B01082" w:rsidRDefault="00B0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174F" w14:textId="77777777" w:rsidR="00E954C4" w:rsidRDefault="00B6150E">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14:anchorId="4559270D" wp14:editId="083BF91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DF31520" w14:textId="77777777" w:rsidR="00E954C4" w:rsidRDefault="00B01082">
    <w:pPr>
      <w:pStyle w:val="Header"/>
      <w:pBdr>
        <w:bottom w:val="none" w:sz="0" w:space="1" w:color="auto"/>
      </w:pBdr>
      <w:spacing w:line="320" w:lineRule="exact"/>
      <w:jc w:val="left"/>
    </w:pPr>
    <w:r>
      <w:pict w14:anchorId="7FCE9E65">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49F82C0" w14:textId="77777777" w:rsidR="00E954C4" w:rsidRDefault="00B6150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6150E">
      <w:rPr>
        <w:rStyle w:val="CharChar1"/>
        <w:rFonts w:hint="default"/>
      </w:rPr>
      <w:t xml:space="preserve">        </w:t>
    </w:r>
    <w:r w:rsidR="00B6150E">
      <w:rPr>
        <w:rStyle w:val="CharChar1"/>
        <w:rFonts w:hint="default"/>
        <w:w w:val="90"/>
      </w:rPr>
      <w:t>Beijing International Standard united Certification Co.,Ltd.</w:t>
    </w:r>
    <w:r w:rsidR="00B6150E">
      <w:rPr>
        <w:rStyle w:val="CharChar1"/>
        <w:rFonts w:hint="default"/>
        <w:w w:val="90"/>
        <w:szCs w:val="21"/>
      </w:rPr>
      <w:t xml:space="preserve">  </w:t>
    </w:r>
    <w:r w:rsidR="00B6150E">
      <w:rPr>
        <w:rStyle w:val="CharChar1"/>
        <w:rFonts w:hint="default"/>
        <w:w w:val="90"/>
        <w:sz w:val="20"/>
      </w:rPr>
      <w:t xml:space="preserve"> </w:t>
    </w:r>
    <w:r w:rsidR="00B6150E">
      <w:rPr>
        <w:rStyle w:val="CharChar1"/>
        <w:rFonts w:hint="default"/>
        <w:w w:val="90"/>
      </w:rPr>
      <w:t xml:space="preserve">                   </w:t>
    </w:r>
  </w:p>
  <w:p w14:paraId="217E6E41" w14:textId="77777777" w:rsidR="00E954C4" w:rsidRDefault="00E95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8113B"/>
    <w:multiLevelType w:val="singleLevel"/>
    <w:tmpl w:val="CCD8113B"/>
    <w:lvl w:ilvl="0">
      <w:start w:val="1"/>
      <w:numFmt w:val="decimal"/>
      <w:suff w:val="nothing"/>
      <w:lvlText w:val="%1、"/>
      <w:lvlJc w:val="left"/>
    </w:lvl>
  </w:abstractNum>
  <w:abstractNum w:abstractNumId="1" w15:restartNumberingAfterBreak="0">
    <w:nsid w:val="7D62BD6A"/>
    <w:multiLevelType w:val="singleLevel"/>
    <w:tmpl w:val="7D62BD6A"/>
    <w:lvl w:ilvl="0">
      <w:start w:val="1"/>
      <w:numFmt w:val="decimal"/>
      <w:lvlText w:val="%1."/>
      <w:lvlJc w:val="left"/>
      <w:pPr>
        <w:tabs>
          <w:tab w:val="left" w:pos="312"/>
        </w:tabs>
      </w:pPr>
    </w:lvl>
  </w:abstractNum>
  <w:abstractNum w:abstractNumId="2" w15:restartNumberingAfterBreak="0">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76B7F"/>
    <w:rsid w:val="000D157F"/>
    <w:rsid w:val="000E5B9C"/>
    <w:rsid w:val="000F7CCA"/>
    <w:rsid w:val="001374A3"/>
    <w:rsid w:val="001A1022"/>
    <w:rsid w:val="001A2D7F"/>
    <w:rsid w:val="001C6BF2"/>
    <w:rsid w:val="001E6B5E"/>
    <w:rsid w:val="002170A0"/>
    <w:rsid w:val="00281EC8"/>
    <w:rsid w:val="002861F8"/>
    <w:rsid w:val="002B408F"/>
    <w:rsid w:val="002E7606"/>
    <w:rsid w:val="003149EF"/>
    <w:rsid w:val="00337922"/>
    <w:rsid w:val="00340867"/>
    <w:rsid w:val="00356B13"/>
    <w:rsid w:val="00380837"/>
    <w:rsid w:val="003A198A"/>
    <w:rsid w:val="003B1BFE"/>
    <w:rsid w:val="00410914"/>
    <w:rsid w:val="00422926"/>
    <w:rsid w:val="00464DDE"/>
    <w:rsid w:val="00484E0F"/>
    <w:rsid w:val="004A2762"/>
    <w:rsid w:val="004D46A8"/>
    <w:rsid w:val="00536930"/>
    <w:rsid w:val="00545801"/>
    <w:rsid w:val="0055229D"/>
    <w:rsid w:val="005616F3"/>
    <w:rsid w:val="00564E53"/>
    <w:rsid w:val="0059190A"/>
    <w:rsid w:val="005A1A02"/>
    <w:rsid w:val="0060226A"/>
    <w:rsid w:val="00602B07"/>
    <w:rsid w:val="0060324D"/>
    <w:rsid w:val="006078EE"/>
    <w:rsid w:val="006373E6"/>
    <w:rsid w:val="00644FE2"/>
    <w:rsid w:val="00663EA7"/>
    <w:rsid w:val="00674B11"/>
    <w:rsid w:val="0067640C"/>
    <w:rsid w:val="006E678B"/>
    <w:rsid w:val="006F45ED"/>
    <w:rsid w:val="0070155D"/>
    <w:rsid w:val="00720AF3"/>
    <w:rsid w:val="007757F3"/>
    <w:rsid w:val="00781AF7"/>
    <w:rsid w:val="007A68EF"/>
    <w:rsid w:val="007C67C2"/>
    <w:rsid w:val="007E6AEB"/>
    <w:rsid w:val="007F3336"/>
    <w:rsid w:val="00817044"/>
    <w:rsid w:val="008248F5"/>
    <w:rsid w:val="008973EE"/>
    <w:rsid w:val="00910127"/>
    <w:rsid w:val="00971600"/>
    <w:rsid w:val="00994DC8"/>
    <w:rsid w:val="009973B4"/>
    <w:rsid w:val="009C28C1"/>
    <w:rsid w:val="009E13D5"/>
    <w:rsid w:val="009F7EED"/>
    <w:rsid w:val="00A02F21"/>
    <w:rsid w:val="00A50835"/>
    <w:rsid w:val="00A7760C"/>
    <w:rsid w:val="00AB34E9"/>
    <w:rsid w:val="00AF0AAB"/>
    <w:rsid w:val="00B01082"/>
    <w:rsid w:val="00B6150E"/>
    <w:rsid w:val="00BB0BC9"/>
    <w:rsid w:val="00BC6844"/>
    <w:rsid w:val="00BF597E"/>
    <w:rsid w:val="00C1174C"/>
    <w:rsid w:val="00C36875"/>
    <w:rsid w:val="00C51A36"/>
    <w:rsid w:val="00C55228"/>
    <w:rsid w:val="00C94E36"/>
    <w:rsid w:val="00CA3D69"/>
    <w:rsid w:val="00CD278B"/>
    <w:rsid w:val="00CE315A"/>
    <w:rsid w:val="00CF1B33"/>
    <w:rsid w:val="00D06F59"/>
    <w:rsid w:val="00D30B0B"/>
    <w:rsid w:val="00D6266A"/>
    <w:rsid w:val="00D8388C"/>
    <w:rsid w:val="00DE15EE"/>
    <w:rsid w:val="00E179F8"/>
    <w:rsid w:val="00E35F7D"/>
    <w:rsid w:val="00E954C4"/>
    <w:rsid w:val="00EA41E0"/>
    <w:rsid w:val="00EB0164"/>
    <w:rsid w:val="00EB04B8"/>
    <w:rsid w:val="00ED0F62"/>
    <w:rsid w:val="00ED5A5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8E889A"/>
  <w15:docId w15:val="{2AB5B282-520F-4432-A387-86497BB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er"/>
    <w:qFormat/>
    <w:pPr>
      <w:widowControl w:val="0"/>
      <w:jc w:val="both"/>
    </w:pPr>
    <w:rPr>
      <w:kern w:val="2"/>
      <w:sz w:val="21"/>
    </w:rPr>
  </w:style>
  <w:style w:type="paragraph" w:styleId="Heading2">
    <w:name w:val="heading 2"/>
    <w:basedOn w:val="Normal"/>
    <w:next w:val="Normal"/>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qFormat/>
    <w:pPr>
      <w:ind w:firstLineChars="200" w:firstLine="560"/>
    </w:pPr>
    <w:rPr>
      <w:rFonts w:ascii="宋体" w:hAnsi="宋体"/>
      <w:color w:val="FF0000"/>
      <w:sz w:val="28"/>
    </w:rPr>
  </w:style>
  <w:style w:type="paragraph" w:styleId="PlainText">
    <w:name w:val="Plain Text"/>
    <w:basedOn w:val="Normal"/>
    <w:qFormat/>
    <w:rPr>
      <w:rFonts w:ascii="宋体" w:hAnsi="Courier New"/>
      <w:sz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paragraph" w:customStyle="1" w:styleId="a">
    <w:name w:val="表格文字"/>
    <w:basedOn w:val="Normal"/>
    <w:qFormat/>
    <w:pPr>
      <w:spacing w:before="25" w:after="25"/>
    </w:pPr>
    <w:rPr>
      <w:bCs/>
      <w:spacing w:val="1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 w:type="paragraph" w:styleId="NoSpacing">
    <w:name w:val="No Spacing"/>
    <w:uiPriority w:val="99"/>
    <w:qFormat/>
    <w:rsid w:val="00817044"/>
    <w:pPr>
      <w:widowControl w:val="0"/>
      <w:jc w:val="both"/>
    </w:pPr>
    <w:rPr>
      <w:kern w:val="2"/>
      <w:sz w:val="21"/>
      <w:szCs w:val="24"/>
    </w:rPr>
  </w:style>
  <w:style w:type="paragraph" w:styleId="ListParagraph">
    <w:name w:val="List Paragraph"/>
    <w:basedOn w:val="Normal"/>
    <w:uiPriority w:val="99"/>
    <w:rsid w:val="006F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43</cp:revision>
  <dcterms:created xsi:type="dcterms:W3CDTF">2015-06-17T12:51:00Z</dcterms:created>
  <dcterms:modified xsi:type="dcterms:W3CDTF">2021-07-19T08:36:00Z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MSIP_Label_d3d538fd-7cd2-4b8b-bd42-f6ee8cc1e568_Enabled">
    <vt:lpwstr>true</vt:lpwstr>
  </property>
  <property fmtid="{D5CDD505-2E9C-101B-9397-08002B2CF9AE}" pid="4" name="MSIP_Label_d3d538fd-7cd2-4b8b-bd42-f6ee8cc1e568_SetDate">
    <vt:lpwstr>2021-07-13T06:38:27Z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8d683855-9d8a-44b9-87f7-b03627a90694</vt:lpwstr>
  </property>
  <property fmtid="{D5CDD505-2E9C-101B-9397-08002B2CF9AE}" pid="9" name="MSIP_Label_d3d538fd-7cd2-4b8b-bd42-f6ee8cc1e568_ContentBits">
    <vt:lpwstr>0</vt:lpwstr>
  </property>
</Properties>
</file>