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rPr>
                <w:rFonts w:hint="default"/>
                <w:color w:val="auto"/>
                <w:lang w:val="en-US" w:eastAsia="zh-CN"/>
              </w:rPr>
            </w:pPr>
            <w:r>
              <w:rPr>
                <w:rFonts w:hint="eastAsia"/>
                <w:color w:val="auto"/>
                <w:sz w:val="24"/>
                <w:szCs w:val="24"/>
              </w:rPr>
              <w:t>受审核部门：</w:t>
            </w:r>
            <w:r>
              <w:rPr>
                <w:rFonts w:hint="eastAsia" w:ascii="宋体" w:hAnsi="宋体"/>
                <w:color w:val="auto"/>
                <w:lang w:val="en-US" w:eastAsia="zh-CN"/>
              </w:rPr>
              <w:t>管理层</w:t>
            </w:r>
            <w:r>
              <w:rPr>
                <w:rFonts w:hint="eastAsia" w:ascii="宋体" w:hAnsi="宋体"/>
                <w:color w:val="auto"/>
              </w:rPr>
              <w:t>、</w:t>
            </w:r>
            <w:r>
              <w:rPr>
                <w:rFonts w:hint="eastAsia"/>
              </w:rPr>
              <w:t>综合部  业务部</w:t>
            </w:r>
          </w:p>
          <w:p>
            <w:pPr>
              <w:rPr>
                <w:rFonts w:hint="default"/>
                <w:color w:val="auto"/>
                <w:sz w:val="24"/>
                <w:szCs w:val="24"/>
                <w:lang w:val="en-US"/>
              </w:rPr>
            </w:pPr>
            <w:r>
              <w:rPr>
                <w:rFonts w:hint="eastAsia"/>
                <w:color w:val="auto"/>
                <w:sz w:val="24"/>
                <w:szCs w:val="24"/>
              </w:rPr>
              <w:t>主管领导/陪同人员：</w:t>
            </w:r>
            <w:r>
              <w:rPr>
                <w:rFonts w:hint="eastAsia"/>
              </w:rPr>
              <w:t>贾福忠</w:t>
            </w:r>
            <w:r>
              <w:rPr>
                <w:rFonts w:hint="eastAsia"/>
                <w:lang w:val="en-US" w:eastAsia="zh-CN"/>
              </w:rPr>
              <w:t xml:space="preserve"> </w:t>
            </w:r>
            <w:r>
              <w:rPr>
                <w:rFonts w:hint="eastAsia" w:ascii="宋体" w:hAnsi="宋体" w:eastAsia="宋体" w:cs="宋体"/>
                <w:color w:val="auto"/>
                <w:kern w:val="0"/>
                <w:sz w:val="21"/>
                <w:szCs w:val="21"/>
                <w:lang w:val="en-US" w:eastAsia="zh-CN" w:bidi="ar"/>
              </w:rPr>
              <w:t>/</w:t>
            </w:r>
            <w:r>
              <w:rPr>
                <w:rFonts w:hint="eastAsia"/>
              </w:rPr>
              <w:t>霍旭</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sz w:val="18"/>
                <w:szCs w:val="18"/>
                <w:lang w:val="en-US" w:eastAsia="zh-CN"/>
              </w:rPr>
              <w:t xml:space="preserve">李京田 </w:t>
            </w:r>
            <w:r>
              <w:rPr>
                <w:rFonts w:hint="eastAsia"/>
                <w:sz w:val="18"/>
                <w:szCs w:val="18"/>
              </w:rPr>
              <w:t>李雅静</w:t>
            </w:r>
            <w:r>
              <w:rPr>
                <w:rFonts w:hint="eastAsia"/>
                <w:color w:val="auto"/>
              </w:rPr>
              <w:t xml:space="preserve">   </w:t>
            </w:r>
            <w:r>
              <w:rPr>
                <w:rFonts w:hint="eastAsia"/>
                <w:color w:val="auto"/>
                <w:sz w:val="24"/>
                <w:szCs w:val="24"/>
              </w:rPr>
              <w:t xml:space="preserve">      审核时间：20</w:t>
            </w:r>
            <w:r>
              <w:rPr>
                <w:rFonts w:hint="eastAsia"/>
                <w:color w:val="auto"/>
                <w:sz w:val="24"/>
                <w:szCs w:val="24"/>
                <w:lang w:val="en-US" w:eastAsia="zh-CN"/>
              </w:rPr>
              <w:t>21.7.20</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2"/>
              <w:rPr>
                <w:rFonts w:ascii="宋体" w:hAnsi="宋体" w:cs="宋体"/>
                <w:color w:val="auto"/>
                <w:szCs w:val="21"/>
              </w:rPr>
            </w:pPr>
          </w:p>
          <w:p>
            <w:pPr>
              <w:rPr>
                <w:color w:val="auto"/>
              </w:rPr>
            </w:pPr>
          </w:p>
        </w:tc>
        <w:tc>
          <w:tcPr>
            <w:tcW w:w="425" w:type="dxa"/>
          </w:tcPr>
          <w:p>
            <w:pPr>
              <w:rPr>
                <w:color w:val="auto"/>
              </w:rPr>
            </w:pPr>
          </w:p>
        </w:tc>
        <w:tc>
          <w:tcPr>
            <w:tcW w:w="11063" w:type="dxa"/>
          </w:tcPr>
          <w:p>
            <w:pPr>
              <w:rPr>
                <w:rFonts w:hint="eastAsia"/>
              </w:rPr>
            </w:pPr>
            <w:r>
              <w:rPr>
                <w:rFonts w:hint="eastAsia"/>
                <w:lang w:val="en-US" w:eastAsia="zh-CN"/>
              </w:rPr>
              <w:t>曾用名：</w:t>
            </w:r>
            <w:r>
              <w:rPr>
                <w:rFonts w:hint="eastAsia"/>
              </w:rPr>
              <w:t>中讯通达（北京）企业管理服务有限公司</w:t>
            </w:r>
          </w:p>
          <w:p>
            <w:pPr>
              <w:rPr>
                <w:rFonts w:hint="eastAsia"/>
              </w:rPr>
            </w:pPr>
            <w:r>
              <w:rPr>
                <w:rFonts w:hint="eastAsia"/>
              </w:rPr>
              <w:t>名称变更为:中讯通达（北京）企业管理服务</w:t>
            </w:r>
            <w:r>
              <w:rPr>
                <w:rFonts w:hint="eastAsia"/>
                <w:lang w:val="en-US" w:eastAsia="zh-CN"/>
              </w:rPr>
              <w:t>集团</w:t>
            </w:r>
            <w:r>
              <w:rPr>
                <w:rFonts w:hint="eastAsia"/>
              </w:rPr>
              <w:t>有限公司</w:t>
            </w:r>
          </w:p>
          <w:p>
            <w:pPr>
              <w:pStyle w:val="2"/>
              <w:rPr>
                <w:rFonts w:hint="default"/>
                <w:lang w:val="en-US" w:eastAsia="zh-CN"/>
              </w:rPr>
            </w:pPr>
            <w:r>
              <w:rPr>
                <w:rFonts w:hint="eastAsia"/>
                <w:lang w:val="en-US" w:eastAsia="zh-CN"/>
              </w:rPr>
              <w:t>提供了新的营业执照，提交了变更单，见附件</w:t>
            </w:r>
          </w:p>
          <w:p>
            <w:pPr>
              <w:pStyle w:val="2"/>
              <w:rPr>
                <w:rFonts w:hint="eastAsia"/>
                <w:lang w:val="en-US" w:eastAsia="zh-CN"/>
              </w:rPr>
            </w:pPr>
            <w:r>
              <w:rPr>
                <w:rFonts w:hint="eastAsia"/>
              </w:rPr>
              <w:t>中讯通达（北京）企业管理服务集团有限公司,2014年10月13日成立，经营范围包括企业管理；提供劳务服务；接受委托从事生产线外包服务；委托生产电子产品、机械设备；提供搬运、装卸、包装服务；仓储服务；保洁服务；市场调查；经济贸易咨询、企业形象策划、市场营销策划；设计、制作、代理、发布广告；会议服务；汽车租赁（不含九座以上乘用车）；经济信息咨询；数据处理（禁止新建和扩建呼叫中心)；出租商业用房；技术开发、技术服务、技术咨询；货物进出口、代理进出口、技术进出口；物业管理；家庭服务（不符合家政服务通用要求不得开展经营活动）；劳务派遣（劳务派遣经营许可证有效期至2020年11月29日）；人力资源服务。（市场主体依法自主选择经营项目，开展经营活动；人力资源服务以及依法须经批准的项目，经相关部门批准后依批准的内容开展经营活动；不得从事国家和本市产业政策禁止和限制类项目的经营活动。）</w:t>
            </w:r>
          </w:p>
          <w:p>
            <w:pPr>
              <w:pStyle w:val="2"/>
              <w:rPr>
                <w:rFonts w:hint="eastAsia"/>
              </w:rPr>
            </w:pPr>
            <w:r>
              <w:rPr>
                <w:rFonts w:hint="eastAsia"/>
              </w:rPr>
              <w:t>注 册 地 址</w:t>
            </w:r>
            <w:r>
              <w:rPr>
                <w:rFonts w:hint="eastAsia"/>
              </w:rPr>
              <w:tab/>
            </w:r>
            <w:r>
              <w:rPr>
                <w:rFonts w:hint="eastAsia"/>
              </w:rPr>
              <w:t>北京市北京经济开发区荣华南路10号院5号楼12层1509</w:t>
            </w:r>
          </w:p>
          <w:p>
            <w:pPr>
              <w:pStyle w:val="2"/>
              <w:rPr>
                <w:rFonts w:hint="eastAsia"/>
              </w:rPr>
            </w:pPr>
            <w:r>
              <w:rPr>
                <w:rFonts w:hint="eastAsia"/>
              </w:rPr>
              <w:t>生产经营地址</w:t>
            </w:r>
            <w:r>
              <w:rPr>
                <w:rFonts w:hint="eastAsia"/>
              </w:rPr>
              <w:tab/>
            </w:r>
            <w:r>
              <w:rPr>
                <w:rFonts w:hint="eastAsia"/>
              </w:rPr>
              <w:t>北京市北京经济开发区荣华南路10号院5号楼12层1509</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000000"/>
                <w:szCs w:val="21"/>
              </w:rPr>
            </w:pPr>
            <w:bookmarkStart w:id="0" w:name="审核范围"/>
            <w:r>
              <w:rPr>
                <w:rFonts w:hint="eastAsia" w:ascii="宋体" w:hAnsi="宋体"/>
                <w:szCs w:val="21"/>
              </w:rPr>
              <w:t>Q：许可范围内劳务派遣</w:t>
            </w:r>
          </w:p>
          <w:p>
            <w:pPr>
              <w:pStyle w:val="2"/>
              <w:rPr>
                <w:rFonts w:hint="eastAsia" w:ascii="宋体" w:hAnsi="宋体"/>
                <w:szCs w:val="21"/>
              </w:rPr>
            </w:pPr>
            <w:r>
              <w:rPr>
                <w:rFonts w:hint="eastAsia" w:ascii="宋体" w:hAnsi="宋体"/>
                <w:szCs w:val="21"/>
              </w:rPr>
              <w:t>O：许可范围内劳务派遣所涉及场所的相关职业健康安全管理活动</w:t>
            </w:r>
            <w:bookmarkEnd w:id="0"/>
            <w:r>
              <w:rPr>
                <w:rFonts w:hint="eastAsia" w:ascii="宋体" w:hAnsi="宋体"/>
                <w:szCs w:val="21"/>
              </w:rPr>
              <w:t xml:space="preserve"> </w:t>
            </w:r>
          </w:p>
          <w:p>
            <w:pPr>
              <w:pStyle w:val="2"/>
              <w:rPr>
                <w:rFonts w:hint="eastAsia"/>
                <w:lang w:val="en-US" w:eastAsia="zh-CN"/>
              </w:rPr>
            </w:pPr>
          </w:p>
          <w:p>
            <w:pPr>
              <w:pStyle w:val="2"/>
              <w:rPr>
                <w:rFonts w:hint="default" w:eastAsia="宋体"/>
                <w:lang w:val="en-US" w:eastAsia="zh-CN"/>
              </w:rPr>
            </w:pPr>
            <w:r>
              <w:rPr>
                <w:rFonts w:hint="eastAsia"/>
                <w:lang w:val="en-US" w:eastAsia="zh-CN"/>
              </w:rPr>
              <w:t>资质如下：</w:t>
            </w:r>
          </w:p>
          <w:p>
            <w:pPr>
              <w:pStyle w:val="2"/>
              <w:rPr>
                <w:rFonts w:hint="eastAsia"/>
              </w:rPr>
            </w:pPr>
            <w:r>
              <w:rPr>
                <w:rFonts w:hint="eastAsia"/>
                <w:lang w:val="en-US" w:eastAsia="zh-CN"/>
              </w:rPr>
              <w:t>①人</w:t>
            </w:r>
            <w:r>
              <w:rPr>
                <w:rFonts w:hint="eastAsia"/>
              </w:rPr>
              <w:t>力资源服务许可证：</w:t>
            </w:r>
          </w:p>
          <w:p>
            <w:pPr>
              <w:pStyle w:val="2"/>
              <w:rPr>
                <w:rFonts w:hint="eastAsia"/>
              </w:rPr>
            </w:pPr>
            <w:r>
              <w:rPr>
                <w:rFonts w:hint="eastAsia"/>
              </w:rPr>
              <w:t>范围：为劳动者介绍用人单位；为用人单位推荐劳动者，为用人单位和个人提供职业介绍信息服务</w:t>
            </w:r>
          </w:p>
          <w:p>
            <w:pPr>
              <w:pStyle w:val="2"/>
              <w:rPr>
                <w:rFonts w:hint="eastAsia"/>
              </w:rPr>
            </w:pPr>
            <w:r>
              <w:rPr>
                <w:rFonts w:hint="eastAsia"/>
              </w:rPr>
              <w:t>有效期：2019.9.27-2024.9.26</w:t>
            </w:r>
          </w:p>
          <w:p>
            <w:pPr>
              <w:pStyle w:val="2"/>
              <w:rPr>
                <w:rFonts w:hint="eastAsia"/>
              </w:rPr>
            </w:pPr>
            <w:r>
              <w:rPr>
                <w:rFonts w:hint="eastAsia"/>
                <w:lang w:val="en-US" w:eastAsia="zh-CN"/>
              </w:rPr>
              <w:t>②</w:t>
            </w:r>
            <w:r>
              <w:rPr>
                <w:rFonts w:hint="eastAsia"/>
              </w:rPr>
              <w:t>劳务派遣经营许可证：</w:t>
            </w:r>
          </w:p>
          <w:p>
            <w:pPr>
              <w:pStyle w:val="2"/>
              <w:rPr>
                <w:rFonts w:hint="eastAsia"/>
              </w:rPr>
            </w:pPr>
            <w:r>
              <w:rPr>
                <w:rFonts w:hint="eastAsia"/>
              </w:rPr>
              <w:t>许可经营事项：劳务派遣延续许可</w:t>
            </w:r>
          </w:p>
          <w:p>
            <w:pPr>
              <w:pStyle w:val="2"/>
            </w:pPr>
            <w:r>
              <w:rPr>
                <w:rFonts w:hint="eastAsia"/>
              </w:rPr>
              <w:t>有效期：2020.11.30-2023.11.29</w:t>
            </w:r>
          </w:p>
          <w:p>
            <w:pPr>
              <w:pStyle w:val="2"/>
              <w:rPr>
                <w:rFonts w:hint="eastAsia" w:ascii="宋体" w:hAnsi="宋体"/>
                <w:szCs w:val="21"/>
              </w:rPr>
            </w:pPr>
          </w:p>
          <w:p>
            <w:pPr>
              <w:rPr>
                <w:rFonts w:hint="eastAsia"/>
              </w:rPr>
            </w:pPr>
            <w:r>
              <w:rPr>
                <w:rFonts w:hint="eastAsia" w:asciiTheme="minorEastAsia" w:hAnsiTheme="minorEastAsia" w:eastAsiaTheme="minorEastAsia" w:cstheme="minorEastAsia"/>
                <w:color w:val="auto"/>
                <w:szCs w:val="21"/>
                <w:lang w:val="en-US" w:eastAsia="zh-CN"/>
              </w:rPr>
              <w:t>组织机构：</w:t>
            </w:r>
            <w:r>
              <w:rPr>
                <w:rFonts w:hint="eastAsia"/>
                <w:color w:val="auto"/>
                <w:lang w:val="en-US" w:eastAsia="zh-CN"/>
              </w:rPr>
              <w:t>管理层、</w:t>
            </w:r>
            <w:r>
              <w:rPr>
                <w:rFonts w:hint="eastAsia"/>
              </w:rPr>
              <w:t>综合部  业务部</w:t>
            </w:r>
          </w:p>
          <w:p>
            <w:pPr>
              <w:rPr>
                <w:sz w:val="21"/>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szCs w:val="21"/>
              </w:rPr>
              <w:t>。不适用条款:</w:t>
            </w:r>
            <w:r>
              <w:rPr>
                <w:rFonts w:hint="eastAsia" w:ascii="宋体" w:hAnsi="宋体"/>
                <w:szCs w:val="21"/>
                <w:lang w:val="en-US" w:eastAsia="zh-CN"/>
              </w:rPr>
              <w:t>8.3，不适用理由：因该公司的</w:t>
            </w:r>
            <w:r>
              <w:rPr>
                <w:rFonts w:hint="eastAsia" w:ascii="宋体" w:hAnsi="宋体"/>
                <w:szCs w:val="21"/>
              </w:rPr>
              <w:t>劳务派遣</w:t>
            </w: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ascii="宋体" w:hAnsi="宋体"/>
                <w:szCs w:val="21"/>
              </w:rPr>
              <w:t>不影响组织确保其产品和服务合格的能力和责</w:t>
            </w:r>
            <w:r>
              <w:rPr>
                <w:rFonts w:hint="eastAsia"/>
              </w:rPr>
              <w:t>任，也不会对增强顾客满意产生影响。</w:t>
            </w:r>
          </w:p>
          <w:p>
            <w:pPr>
              <w:pStyle w:val="2"/>
              <w:rPr>
                <w:rFonts w:hint="default"/>
                <w:lang w:val="en-US" w:eastAsia="zh-CN"/>
              </w:rPr>
            </w:pP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hint="default"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rPr>
              <w:t>对于企业的外包过程也进行了充分识别，公司外包</w:t>
            </w:r>
            <w:r>
              <w:rPr>
                <w:rFonts w:hint="eastAsia" w:asciiTheme="minorEastAsia" w:hAnsiTheme="minorEastAsia" w:eastAsiaTheme="minorEastAsia" w:cstheme="minorEastAsia"/>
                <w:bCs w:val="0"/>
                <w:color w:val="auto"/>
                <w:szCs w:val="21"/>
                <w:lang w:val="en-US" w:eastAsia="zh-CN"/>
              </w:rPr>
              <w:t>为劳务外包</w:t>
            </w:r>
          </w:p>
          <w:p>
            <w:pPr>
              <w:pStyle w:val="2"/>
              <w:rPr>
                <w:rFonts w:hint="default"/>
                <w:lang w:val="en-US" w:eastAsia="zh-CN"/>
              </w:rPr>
            </w:pPr>
          </w:p>
          <w:p>
            <w:pPr>
              <w:pStyle w:val="2"/>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20.8.10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2"/>
              <w:rPr>
                <w:color w:val="auto"/>
              </w:rPr>
            </w:pPr>
            <w:r>
              <w:rPr>
                <w:rFonts w:hint="eastAsia"/>
                <w:color w:val="auto"/>
              </w:rPr>
              <w:t>公司的管理方针为：</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制定了本公司的质量和职业健康安全的目标为：</w:t>
            </w:r>
          </w:p>
          <w:p>
            <w:pPr>
              <w:rPr>
                <w:rFonts w:hint="eastAsia"/>
              </w:rPr>
            </w:pPr>
            <w:r>
              <w:rPr>
                <w:rFonts w:hint="eastAsia"/>
              </w:rPr>
              <w:t>1）服务质量合格率100%；</w:t>
            </w:r>
          </w:p>
          <w:p>
            <w:pPr>
              <w:rPr>
                <w:rFonts w:hint="eastAsia"/>
              </w:rPr>
            </w:pPr>
            <w:r>
              <w:rPr>
                <w:rFonts w:hint="eastAsia"/>
              </w:rPr>
              <w:t>2）合同评审率100%；</w:t>
            </w:r>
          </w:p>
          <w:p>
            <w:pPr>
              <w:rPr>
                <w:rFonts w:hint="eastAsia"/>
              </w:rPr>
            </w:pPr>
            <w:r>
              <w:rPr>
                <w:rFonts w:hint="eastAsia"/>
              </w:rPr>
              <w:t>3）顾客满意率98%以上</w:t>
            </w:r>
          </w:p>
          <w:p>
            <w:pPr>
              <w:rPr>
                <w:rFonts w:hint="eastAsia"/>
              </w:rPr>
            </w:pPr>
            <w:r>
              <w:rPr>
                <w:rFonts w:hint="eastAsia"/>
              </w:rPr>
              <w:t xml:space="preserve">6）各类重伤以上事故发生率为零； </w:t>
            </w:r>
          </w:p>
          <w:p>
            <w:pPr>
              <w:rPr>
                <w:rFonts w:hint="eastAsia"/>
              </w:rPr>
            </w:pPr>
            <w:r>
              <w:rPr>
                <w:rFonts w:hint="eastAsia"/>
              </w:rPr>
              <w:t>7）火灾事故发生率为零。</w:t>
            </w:r>
          </w:p>
          <w:p>
            <w:pPr>
              <w:pStyle w:val="2"/>
              <w:ind w:firstLine="230" w:firstLineChars="100"/>
              <w:rPr>
                <w:rFonts w:hint="default"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lang w:val="en-US" w:eastAsia="zh-CN"/>
              </w:rPr>
              <w:t>提供受控文件清单：</w:t>
            </w:r>
          </w:p>
          <w:p>
            <w:pPr>
              <w:pStyle w:val="2"/>
              <w:ind w:firstLine="230" w:firstLineChars="100"/>
              <w:rPr>
                <w:rFonts w:hint="default" w:eastAsia="宋体"/>
                <w:color w:val="auto"/>
                <w:lang w:val="en-US" w:eastAsia="zh-CN"/>
              </w:rPr>
            </w:pPr>
            <w:r>
              <w:rPr>
                <w:rFonts w:hint="eastAsia" w:asciiTheme="minorEastAsia" w:hAnsiTheme="minorEastAsia" w:eastAsiaTheme="minorEastAsia" w:cstheme="minorEastAsia"/>
                <w:bCs w:val="0"/>
                <w:color w:val="auto"/>
                <w:szCs w:val="21"/>
              </w:rPr>
              <w:t>提供法律法规清单</w:t>
            </w:r>
            <w:r>
              <w:rPr>
                <w:color w:val="auto"/>
              </w:rPr>
              <w:t xml:space="preserve"> </w:t>
            </w:r>
            <w:r>
              <w:rPr>
                <w:rFonts w:hint="eastAsia"/>
                <w:color w:val="auto"/>
              </w:rPr>
              <w:t>，外来文件清单</w:t>
            </w:r>
            <w:r>
              <w:rPr>
                <w:rFonts w:hint="eastAsia"/>
                <w:color w:val="auto"/>
                <w:lang w:eastAsia="zh-CN"/>
              </w:rPr>
              <w:t>，</w:t>
            </w:r>
            <w:r>
              <w:rPr>
                <w:rFonts w:hint="eastAsia"/>
                <w:color w:val="auto"/>
                <w:lang w:val="en-US" w:eastAsia="zh-CN"/>
              </w:rPr>
              <w:t>识别比较全面，符合要求</w:t>
            </w:r>
          </w:p>
          <w:p>
            <w:pPr>
              <w:pStyle w:val="2"/>
              <w:ind w:firstLine="230" w:firstLineChars="100"/>
              <w:rPr>
                <w:rFonts w:hint="default" w:eastAsia="宋体"/>
                <w:color w:val="auto"/>
                <w:lang w:val="en-US" w:eastAsia="zh-CN"/>
              </w:rPr>
            </w:pPr>
          </w:p>
        </w:tc>
        <w:tc>
          <w:tcPr>
            <w:tcW w:w="1061"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eastAsia"/>
              </w:rPr>
              <w:t xml:space="preserve">  2021年6月10</w:t>
            </w:r>
            <w:r>
              <w:rPr>
                <w:rFonts w:hint="eastAsia" w:asciiTheme="minorEastAsia" w:hAnsiTheme="minorEastAsia" w:eastAsiaTheme="minorEastAsia" w:cstheme="minorEastAsia"/>
                <w:color w:val="auto"/>
                <w:szCs w:val="21"/>
              </w:rPr>
              <w:t>，拟稿-</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 签发-</w:t>
            </w:r>
            <w:r>
              <w:rPr>
                <w:rFonts w:hint="eastAsia"/>
              </w:rPr>
              <w:t>贾福忠</w:t>
            </w:r>
            <w:r>
              <w:rPr>
                <w:rFonts w:hint="eastAsia" w:asciiTheme="minorEastAsia" w:hAnsiTheme="minorEastAsia" w:eastAsiaTheme="minorEastAsia" w:cstheme="minorEastAsia"/>
                <w:color w:val="auto"/>
                <w:szCs w:val="21"/>
              </w:rPr>
              <w:t xml:space="preserve"> 提供了《内审不合格报告》，不符合和项1个，进行了原因分析并制定纠正措施计划，经过审核组验证，纠正措施有效。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w:t>
            </w:r>
            <w:bookmarkStart w:id="1" w:name="_Hlk22415168"/>
            <w:r>
              <w:rPr>
                <w:rFonts w:hint="eastAsia" w:asciiTheme="minorEastAsia" w:hAnsiTheme="minorEastAsia" w:eastAsiaTheme="minorEastAsia" w:cstheme="minorEastAsia"/>
                <w:color w:val="auto"/>
                <w:szCs w:val="21"/>
              </w:rPr>
              <w:t>审核组长：</w:t>
            </w:r>
            <w:r>
              <w:rPr>
                <w:rFonts w:hint="eastAsia"/>
              </w:rPr>
              <w:t>姜岩</w:t>
            </w:r>
            <w:r>
              <w:rPr>
                <w:rFonts w:hint="eastAsia" w:asciiTheme="minorEastAsia" w:hAnsiTheme="minorEastAsia" w:eastAsiaTheme="minorEastAsia" w:cstheme="minorEastAsia"/>
                <w:color w:val="auto"/>
                <w:szCs w:val="21"/>
              </w:rPr>
              <w:t>，审核组成员：</w:t>
            </w:r>
            <w:bookmarkEnd w:id="1"/>
            <w:r>
              <w:rPr>
                <w:rFonts w:hint="eastAsia"/>
              </w:rPr>
              <w:t xml:space="preserve">霍旭 </w:t>
            </w:r>
          </w:p>
          <w:p>
            <w:pPr>
              <w:spacing w:line="400" w:lineRule="exact"/>
              <w:ind w:firstLine="420" w:firstLineChars="200"/>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2" w:name="OLE_LINK1"/>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20</w:t>
            </w:r>
            <w:r>
              <w:rPr>
                <w:rFonts w:hint="eastAsia"/>
                <w:color w:val="auto"/>
              </w:rPr>
              <w:t>日</w:t>
            </w:r>
            <w:bookmarkEnd w:id="2"/>
            <w:r>
              <w:rPr>
                <w:rFonts w:hint="eastAsia"/>
                <w:color w:val="auto"/>
              </w:rPr>
              <w:t>，依据：GB/T19001-2016\GB/T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color w:val="auto"/>
              </w:rPr>
            </w:pPr>
            <w:r>
              <w:rPr>
                <w:rFonts w:hint="eastAsia"/>
                <w:color w:val="auto"/>
              </w:rPr>
              <w:t>目前按标准要求平稳运行，至今暂无变更情况发生。</w:t>
            </w:r>
          </w:p>
          <w:p>
            <w:pPr>
              <w:rPr>
                <w:color w:val="auto"/>
              </w:rPr>
            </w:pPr>
            <w:r>
              <w:rPr>
                <w:rFonts w:hint="eastAsia"/>
                <w:color w:val="auto"/>
              </w:rPr>
              <w:t>查阅公司管理评审资料：</w:t>
            </w:r>
          </w:p>
          <w:p>
            <w:pPr>
              <w:rPr>
                <w:color w:val="auto"/>
              </w:rPr>
            </w:pPr>
            <w:r>
              <w:rPr>
                <w:rFonts w:hint="eastAsia"/>
                <w:color w:val="auto"/>
              </w:rPr>
              <w:t>一，</w:t>
            </w:r>
            <w:r>
              <w:rPr>
                <w:rFonts w:hint="eastAsia"/>
                <w:color w:val="auto"/>
                <w:lang w:eastAsia="zh-CN"/>
              </w:rPr>
              <w:t>综合部</w:t>
            </w:r>
            <w:r>
              <w:rPr>
                <w:rFonts w:hint="eastAsia"/>
                <w:color w:val="auto"/>
              </w:rPr>
              <w:t xml:space="preserve"> 发布管理评审计划，拟稿-</w:t>
            </w:r>
            <w:r>
              <w:rPr>
                <w:rFonts w:hint="eastAsia"/>
                <w:color w:val="auto"/>
                <w:lang w:eastAsia="zh-CN"/>
              </w:rPr>
              <w:t>综合部</w:t>
            </w:r>
            <w:r>
              <w:rPr>
                <w:rFonts w:hint="eastAsia"/>
                <w:color w:val="auto"/>
              </w:rPr>
              <w:t xml:space="preserve"> ，批准：</w:t>
            </w:r>
            <w:r>
              <w:rPr>
                <w:rFonts w:hint="eastAsia"/>
              </w:rPr>
              <w:t>贾福忠</w:t>
            </w:r>
            <w:r>
              <w:rPr>
                <w:rFonts w:hint="eastAsia"/>
                <w:color w:val="auto"/>
              </w:rPr>
              <w:t>，评审方式：会议评审，拟评审时间：20</w:t>
            </w:r>
            <w:r>
              <w:rPr>
                <w:rFonts w:hint="eastAsia"/>
                <w:color w:val="auto"/>
                <w:lang w:val="en-US" w:eastAsia="zh-CN"/>
              </w:rPr>
              <w:t>21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2"/>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3"/>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4"/>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项目实施流程：</w:t>
            </w:r>
          </w:p>
          <w:p>
            <w:pPr>
              <w:rPr>
                <w:color w:val="000000" w:themeColor="text1"/>
                <w:szCs w:val="21"/>
              </w:rPr>
            </w:pPr>
            <w:r>
              <w:rPr>
                <w:rFonts w:hint="eastAsia"/>
                <w:color w:val="000000" w:themeColor="text1"/>
                <w:szCs w:val="21"/>
              </w:rPr>
              <w:t>劳务</w:t>
            </w:r>
            <w:r>
              <w:rPr>
                <w:rFonts w:hint="eastAsia"/>
                <w:color w:val="000000" w:themeColor="text1"/>
                <w:szCs w:val="21"/>
                <w:lang w:val="en-US" w:eastAsia="zh-CN"/>
              </w:rPr>
              <w:t>派遣</w:t>
            </w:r>
            <w:r>
              <w:rPr>
                <w:rFonts w:hint="eastAsia"/>
                <w:color w:val="000000" w:themeColor="text1"/>
                <w:szCs w:val="21"/>
              </w:rPr>
              <w:t>服务流程：</w:t>
            </w:r>
          </w:p>
          <w:p>
            <w:pPr>
              <w:tabs>
                <w:tab w:val="left" w:pos="540"/>
              </w:tabs>
              <w:spacing w:line="300" w:lineRule="exact"/>
              <w:ind w:left="201" w:hanging="210" w:hangingChars="100"/>
              <w:rPr>
                <w:rFonts w:hint="eastAsia"/>
                <w:color w:val="000000" w:themeColor="text1"/>
                <w:szCs w:val="21"/>
              </w:rPr>
            </w:pPr>
            <w:r>
              <w:rPr>
                <w:rFonts w:hint="eastAsia"/>
                <w:color w:val="000000" w:themeColor="text1"/>
                <w:szCs w:val="21"/>
              </w:rPr>
              <w:t>服务需求-洽谈-签订劳务派遣协议-人员派遣-人员劳务  -服务跟踪</w:t>
            </w:r>
          </w:p>
          <w:p>
            <w:pPr>
              <w:rPr>
                <w:rFonts w:hint="eastAsia"/>
                <w:color w:val="000000" w:themeColor="text1"/>
                <w:szCs w:val="21"/>
                <w:lang w:val="en-US" w:eastAsia="zh-CN"/>
              </w:rPr>
            </w:pPr>
            <w:r>
              <w:rPr>
                <w:rFonts w:hint="eastAsia"/>
                <w:color w:val="000000" w:themeColor="text1"/>
                <w:szCs w:val="21"/>
                <w:lang w:val="en-US" w:eastAsia="zh-CN"/>
              </w:rPr>
              <w:t xml:space="preserve">其中关键过程有     劳务派遣过程     </w:t>
            </w:r>
          </w:p>
          <w:p>
            <w:pPr>
              <w:rPr>
                <w:rFonts w:hint="eastAsia"/>
                <w:color w:val="000000" w:themeColor="text1"/>
                <w:szCs w:val="21"/>
                <w:lang w:val="en-US" w:eastAsia="zh-CN"/>
              </w:rPr>
            </w:pPr>
            <w:r>
              <w:rPr>
                <w:rFonts w:hint="eastAsia"/>
                <w:color w:val="000000" w:themeColor="text1"/>
                <w:szCs w:val="21"/>
                <w:lang w:val="en-US" w:eastAsia="zh-CN"/>
              </w:rPr>
              <w:t>需要确认过程  劳务派遣过程</w:t>
            </w:r>
          </w:p>
          <w:p>
            <w:pPr>
              <w:spacing w:line="400" w:lineRule="exact"/>
              <w:ind w:firstLine="420" w:firstLineChars="200"/>
              <w:rPr>
                <w:rFonts w:hint="eastAsia" w:cs="Lucida Sans"/>
                <w:b w:val="0"/>
                <w:bCs w:val="0"/>
              </w:rPr>
            </w:pPr>
            <w:r>
              <w:rPr>
                <w:rFonts w:hint="eastAsia" w:cs="Lucida Sans"/>
                <w:b w:val="0"/>
                <w:bCs w:val="0"/>
                <w:szCs w:val="22"/>
              </w:rPr>
              <w:t>办公设备:电脑/打印机/传真机/电话等。</w:t>
            </w:r>
            <w:r>
              <w:rPr>
                <w:rFonts w:hint="eastAsia" w:cs="Lucida Sans"/>
                <w:b w:val="0"/>
                <w:bCs w:val="0"/>
              </w:rPr>
              <w:t>提供维修保养计划及记录，满足要求</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安全设施配置主要有：标识牌、灭火器、消防器材等</w:t>
            </w:r>
          </w:p>
          <w:p>
            <w:pPr>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配备了园林绿化施工人员、销售人员、办公人员等</w:t>
            </w:r>
          </w:p>
          <w:p>
            <w:pPr>
              <w:spacing w:line="400" w:lineRule="exact"/>
              <w:ind w:firstLine="420" w:firstLineChars="200"/>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2"/>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2"/>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综合部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rPr>
              <w:t>贾福忠</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2"/>
              <w:rPr>
                <w:rFonts w:hint="eastAsia"/>
                <w:color w:val="auto"/>
              </w:rPr>
            </w:pPr>
            <w:r>
              <w:rPr>
                <w:rFonts w:hint="eastAsia"/>
                <w:color w:val="auto"/>
                <w:lang w:val="en-US" w:eastAsia="zh-CN"/>
              </w:rPr>
              <w:t>公司的</w:t>
            </w:r>
            <w:r>
              <w:rPr>
                <w:sz w:val="20"/>
              </w:rPr>
              <w:t>劳务派遣</w:t>
            </w:r>
            <w:r>
              <w:rPr>
                <w:rFonts w:hint="eastAsia"/>
                <w:color w:val="auto"/>
                <w:lang w:val="en-US" w:eastAsia="zh-CN"/>
              </w:rPr>
              <w:t>不产生废水，</w:t>
            </w:r>
            <w:r>
              <w:rPr>
                <w:rFonts w:hint="eastAsia"/>
                <w:color w:val="auto"/>
              </w:rPr>
              <w:t>生活废水：排放到化粪池后通过第三方转放到污水处理厂</w:t>
            </w:r>
          </w:p>
          <w:p>
            <w:pPr>
              <w:pStyle w:val="2"/>
              <w:numPr>
                <w:ilvl w:val="0"/>
                <w:numId w:val="5"/>
              </w:numPr>
              <w:rPr>
                <w:rFonts w:hint="eastAsia" w:ascii="宋体" w:hAnsi="宋体"/>
                <w:b w:val="0"/>
                <w:bCs w:val="0"/>
                <w:color w:val="auto"/>
              </w:rPr>
            </w:pPr>
            <w:r>
              <w:rPr>
                <w:rFonts w:hint="eastAsia" w:ascii="宋体" w:hAnsi="宋体"/>
                <w:b w:val="0"/>
                <w:bCs w:val="0"/>
                <w:color w:val="auto"/>
              </w:rPr>
              <w:t>废气</w:t>
            </w:r>
          </w:p>
          <w:p>
            <w:pPr>
              <w:pStyle w:val="2"/>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公司的汽车均经过检测，尾气达标排放</w:t>
            </w:r>
          </w:p>
          <w:p>
            <w:pPr>
              <w:pStyle w:val="2"/>
              <w:numPr>
                <w:ilvl w:val="0"/>
                <w:numId w:val="6"/>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6"/>
              </w:numPr>
              <w:rPr>
                <w:rFonts w:hint="eastAsia" w:cs="Lucida Sans"/>
                <w:bCs/>
                <w:color w:val="auto"/>
              </w:rPr>
            </w:pPr>
            <w:r>
              <w:rPr>
                <w:rFonts w:hint="eastAsia" w:cs="Lucida Sans"/>
                <w:bCs/>
                <w:color w:val="auto"/>
                <w:lang w:val="en-US" w:eastAsia="zh-CN"/>
              </w:rPr>
              <w:t>噪音管理：无设备不产生噪声。</w:t>
            </w:r>
          </w:p>
          <w:p>
            <w:pPr>
              <w:numPr>
                <w:ilvl w:val="0"/>
                <w:numId w:val="6"/>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val="en-US" w:eastAsia="zh-CN"/>
              </w:rPr>
              <w:t>现场</w:t>
            </w:r>
            <w:r>
              <w:rPr>
                <w:rFonts w:hint="eastAsia"/>
                <w:color w:val="auto"/>
              </w:rPr>
              <w:t>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ind w:firstLine="420" w:firstLineChars="200"/>
              <w:rPr>
                <w:rFonts w:hint="eastAsia"/>
                <w:color w:val="000000"/>
                <w:szCs w:val="21"/>
              </w:rPr>
            </w:pPr>
            <w:r>
              <w:rPr>
                <w:rFonts w:hint="eastAsia" w:ascii="宋体" w:hAnsi="宋体"/>
                <w:szCs w:val="21"/>
              </w:rPr>
              <w:t>Q：许可范围内劳务派遣</w:t>
            </w:r>
          </w:p>
          <w:p>
            <w:pPr>
              <w:spacing w:line="400" w:lineRule="exact"/>
              <w:ind w:firstLine="420" w:firstLineChars="200"/>
              <w:rPr>
                <w:rFonts w:hint="eastAsia" w:ascii="宋体" w:hAnsi="宋体"/>
                <w:szCs w:val="21"/>
              </w:rPr>
            </w:pPr>
            <w:r>
              <w:rPr>
                <w:rFonts w:hint="eastAsia" w:ascii="宋体" w:hAnsi="宋体"/>
                <w:szCs w:val="21"/>
              </w:rPr>
              <w:t xml:space="preserve">O：许可范围内劳务派遣所涉及场所的相关职业健康安全管理活动 </w:t>
            </w:r>
          </w:p>
          <w:p>
            <w:pPr>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w:t>
            </w:r>
            <w:r>
              <w:rPr>
                <w:rFonts w:hint="eastAsia"/>
              </w:rPr>
              <w:t>综合部  业务部</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cs="Times New Roman"/>
                <w:szCs w:val="21"/>
                <w:lang w:val="en-US" w:eastAsia="zh-CN"/>
              </w:rPr>
              <w:t>服务</w:t>
            </w:r>
            <w:r>
              <w:rPr>
                <w:rFonts w:hint="eastAsia" w:ascii="宋体" w:hAnsi="宋体" w:eastAsia="宋体" w:cs="Times New Roman"/>
                <w:szCs w:val="21"/>
                <w:lang w:val="zh-CN"/>
              </w:rPr>
              <w:t>场所、办公场所。</w:t>
            </w:r>
          </w:p>
          <w:p>
            <w:pPr>
              <w:spacing w:line="400" w:lineRule="exact"/>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zh-CN"/>
              </w:rPr>
              <w:t>审核时间：</w:t>
            </w:r>
            <w:r>
              <w:rPr>
                <w:color w:val="000000"/>
                <w:szCs w:val="21"/>
              </w:rPr>
              <w:t xml:space="preserve"> </w:t>
            </w:r>
            <w:bookmarkStart w:id="3" w:name="审核开始日"/>
            <w:r>
              <w:rPr>
                <w:rFonts w:hint="eastAsia"/>
                <w:color w:val="000000"/>
                <w:szCs w:val="21"/>
              </w:rPr>
              <w:t>2021年07月21日 上午</w:t>
            </w:r>
            <w:bookmarkEnd w:id="3"/>
            <w:r>
              <w:rPr>
                <w:rFonts w:hint="eastAsia"/>
                <w:color w:val="000000"/>
                <w:szCs w:val="21"/>
                <w:lang w:val="en-US" w:eastAsia="zh-CN"/>
              </w:rPr>
              <w:t>----</w:t>
            </w:r>
            <w:bookmarkStart w:id="4" w:name="审核结束日"/>
            <w:r>
              <w:rPr>
                <w:rFonts w:hint="eastAsia"/>
                <w:color w:val="000000"/>
                <w:szCs w:val="21"/>
              </w:rPr>
              <w:t>2021年07月22日 上午</w:t>
            </w:r>
            <w:bookmarkEnd w:id="4"/>
            <w:bookmarkStart w:id="5" w:name="_GoBack"/>
            <w:bookmarkEnd w:id="5"/>
          </w:p>
        </w:tc>
        <w:tc>
          <w:tcPr>
            <w:tcW w:w="1061" w:type="dxa"/>
          </w:tcPr>
          <w:p>
            <w:pPr>
              <w:rPr>
                <w:color w:val="auto"/>
              </w:rPr>
            </w:pP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EAEA598B"/>
    <w:multiLevelType w:val="singleLevel"/>
    <w:tmpl w:val="EAEA598B"/>
    <w:lvl w:ilvl="0" w:tentative="0">
      <w:start w:val="3"/>
      <w:numFmt w:val="decimal"/>
      <w:suff w:val="nothing"/>
      <w:lvlText w:val="%1、"/>
      <w:lvlJc w:val="left"/>
    </w:lvl>
  </w:abstractNum>
  <w:abstractNum w:abstractNumId="3">
    <w:nsid w:val="0376CA43"/>
    <w:multiLevelType w:val="singleLevel"/>
    <w:tmpl w:val="0376CA43"/>
    <w:lvl w:ilvl="0" w:tentative="0">
      <w:start w:val="4"/>
      <w:numFmt w:val="decimal"/>
      <w:suff w:val="nothing"/>
      <w:lvlText w:val="%1、"/>
      <w:lvlJc w:val="left"/>
    </w:lvl>
  </w:abstractNum>
  <w:abstractNum w:abstractNumId="4">
    <w:nsid w:val="5A6A4FD1"/>
    <w:multiLevelType w:val="singleLevel"/>
    <w:tmpl w:val="5A6A4FD1"/>
    <w:lvl w:ilvl="0" w:tentative="0">
      <w:start w:val="1"/>
      <w:numFmt w:val="decimal"/>
      <w:suff w:val="nothing"/>
      <w:lvlText w:val="%1、"/>
      <w:lvlJc w:val="left"/>
    </w:lvl>
  </w:abstractNum>
  <w:abstractNum w:abstractNumId="5">
    <w:nsid w:val="77443122"/>
    <w:multiLevelType w:val="singleLevel"/>
    <w:tmpl w:val="77443122"/>
    <w:lvl w:ilvl="0" w:tentative="0">
      <w:start w:val="7"/>
      <w:numFmt w:val="decimal"/>
      <w:suff w:val="nothing"/>
      <w:lvlText w:val="%1、"/>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0E5123"/>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35674D"/>
    <w:rsid w:val="48446D17"/>
    <w:rsid w:val="48945FE5"/>
    <w:rsid w:val="493E64C3"/>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BC06BD3"/>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27A4E"/>
    <w:rsid w:val="6D186A1C"/>
    <w:rsid w:val="6D4C475B"/>
    <w:rsid w:val="6D543100"/>
    <w:rsid w:val="6DE03A86"/>
    <w:rsid w:val="6E5272ED"/>
    <w:rsid w:val="6FA52CA9"/>
    <w:rsid w:val="719329E2"/>
    <w:rsid w:val="72842BB6"/>
    <w:rsid w:val="730E3127"/>
    <w:rsid w:val="73A249E4"/>
    <w:rsid w:val="757F5514"/>
    <w:rsid w:val="779A5D91"/>
    <w:rsid w:val="77A73786"/>
    <w:rsid w:val="77DD3A5A"/>
    <w:rsid w:val="79B80C12"/>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0</TotalTime>
  <ScaleCrop>false</ScaleCrop>
  <LinksUpToDate>false</LinksUpToDate>
  <CharactersWithSpaces>4443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2021-07-23T13:59:40Z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9BA88833FAAC40DC8992807003F14412</vt:lpwstr>
  </property>
</Properties>
</file>