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968"/>
        <w:gridCol w:w="274"/>
        <w:gridCol w:w="75"/>
        <w:gridCol w:w="101"/>
        <w:gridCol w:w="589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北京诺世达科技有限公司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北京市朝阳区高碑店东A区33-9（167号）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刘曙寒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13911203846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100025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  <w:bookmarkStart w:id="6" w:name="法人"/>
            <w:r>
              <w:t>刘伟</w:t>
            </w:r>
            <w:bookmarkEnd w:id="6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7" w:name="联系人传真"/>
            <w:bookmarkEnd w:id="7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联系人邮箱"/>
            <w:r>
              <w:rPr>
                <w:sz w:val="21"/>
                <w:szCs w:val="21"/>
              </w:rPr>
              <w:t>north_starbj@126.com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0395-2020-EO-2021</w:t>
            </w:r>
            <w:bookmarkEnd w:id="9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10" w:name="Q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QMS</w:t>
            </w:r>
            <w:bookmarkStart w:id="11" w:name="E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"/>
            <w:r>
              <w:rPr>
                <w:rFonts w:hint="eastAsia"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3" w:name="审核类型ZB"/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bookmarkStart w:id="20" w:name="_GoBack"/>
            <w:bookmarkEnd w:id="20"/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 w:leftChars="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bookmarkStart w:id="14" w:name="审核范围"/>
            <w:r>
              <w:rPr>
                <w:rFonts w:hint="eastAsia" w:ascii="宋体" w:hAnsi="宋体"/>
                <w:szCs w:val="21"/>
              </w:rPr>
              <w:t>E：五金交电、电力设备（电力设备辅材）的销售；计算机软件的技术服务（运维）及相关环境管理活动</w:t>
            </w:r>
          </w:p>
          <w:p>
            <w:pPr>
              <w:rPr>
                <w:sz w:val="20"/>
              </w:rPr>
            </w:pPr>
            <w:r>
              <w:rPr>
                <w:rFonts w:hint="eastAsia" w:ascii="宋体" w:hAnsi="宋体"/>
                <w:szCs w:val="21"/>
              </w:rPr>
              <w:t>O：五金交电、电力设备（电力设备辅材）的销售；计算机软件的技术服务（运维）及相关职业健康安全管理活动</w:t>
            </w:r>
            <w:bookmarkEnd w:id="14"/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E：29.12.00;33.02.04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O：29.12.00;33.02.04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6" w:name="审核依据"/>
            <w:r>
              <w:rPr>
                <w:rFonts w:hint="eastAsia"/>
                <w:b/>
                <w:sz w:val="20"/>
                <w:lang w:val="de-DE"/>
              </w:rPr>
              <w:t>E：GB/T 24001-2016/ISO14001:2015,O：GB/T45001-2020 / ISO45001：2018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开始日"/>
            <w:r>
              <w:rPr>
                <w:rFonts w:hint="eastAsia"/>
                <w:b/>
                <w:sz w:val="20"/>
              </w:rPr>
              <w:t>2021年07月27日 上午</w:t>
            </w:r>
            <w:bookmarkEnd w:id="17"/>
            <w:r>
              <w:rPr>
                <w:rFonts w:hint="eastAsia"/>
                <w:b/>
                <w:sz w:val="20"/>
              </w:rPr>
              <w:t>至</w:t>
            </w:r>
            <w:bookmarkStart w:id="18" w:name="审核结束日"/>
            <w:r>
              <w:rPr>
                <w:rFonts w:hint="eastAsia"/>
                <w:b/>
                <w:sz w:val="20"/>
              </w:rPr>
              <w:t>2021年07月27日 下午</w:t>
            </w:r>
            <w:bookmarkEnd w:id="18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9" w:name="审核天数"/>
            <w:r>
              <w:rPr>
                <w:rFonts w:hint="eastAsia"/>
                <w:b/>
                <w:sz w:val="20"/>
              </w:rPr>
              <w:t>1.0</w:t>
            </w:r>
            <w:bookmarkEnd w:id="19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236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908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李京田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236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2020-N1EMS-3014142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2020-N1OHSMS-3014142</w:t>
            </w:r>
          </w:p>
        </w:tc>
        <w:tc>
          <w:tcPr>
            <w:tcW w:w="1908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E:29.12.00,33.02.04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O:29.12.00,33.02.04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姜小清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236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2021-N1EMS-3201919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2019-N1OHSMS-2201919</w:t>
            </w:r>
          </w:p>
        </w:tc>
        <w:tc>
          <w:tcPr>
            <w:tcW w:w="1908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E:29.12.00,33.02.04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O:29.12.00,33.02.04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李京田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2021.7.26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2021.7.26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7.27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9：00</w:t>
            </w:r>
          </w:p>
        </w:tc>
        <w:tc>
          <w:tcPr>
            <w:tcW w:w="156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全体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9:00-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12:30</w:t>
            </w:r>
          </w:p>
        </w:tc>
        <w:tc>
          <w:tcPr>
            <w:tcW w:w="156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（含员工代表）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管理层：组织及其环境；相关方的需求和希望；管理体系的范围；管理体系及其过程；管理方针；组织的岗位、职责权限；应对风险和机会的策划；目标和实现计划；资源提供；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合规义务；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危险源辨识、风险评价；监视和测量总则；管理评审；总则；持续改进</w:t>
            </w:r>
          </w:p>
        </w:tc>
        <w:tc>
          <w:tcPr>
            <w:tcW w:w="27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S:4.1/4.2/4.3/4/4/5.1/5.2/5.3/6.1.1/6.1.2/6.1..3/6.1.4/6.2/7.1/7.4/9.1.1/9.3/10.1/10.3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S:5.4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资质验证/范围再确认/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上次审核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问题验证/投诉或事故/政府主管部门监督抽查情况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16:30</w:t>
            </w:r>
          </w:p>
        </w:tc>
        <w:tc>
          <w:tcPr>
            <w:tcW w:w="156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</w:rPr>
              <w:t>综合</w:t>
            </w:r>
            <w:r>
              <w:rPr>
                <w:rFonts w:hint="eastAsia"/>
                <w:color w:val="auto"/>
                <w:lang w:val="en-US" w:eastAsia="zh-CN"/>
              </w:rPr>
              <w:t>部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(含财务）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</w:rPr>
              <w:t>综合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部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：目标、方案；环境因素/危险源识别评价；合规义务；法律法规要求；绩效的监视和测量；合规性评价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;内部审核等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5.3/6.1.2/6.1.3/6.2/7.2/7.3/7.4/7.5/8.1/8.6/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9.1.2/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9.2/10.1/10.2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cs="Times New Roman"/>
                <w:bCs/>
                <w:spacing w:val="10"/>
                <w:kern w:val="2"/>
                <w:sz w:val="24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9:00-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12:30</w:t>
            </w: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</w:rPr>
              <w:t>综合</w:t>
            </w:r>
            <w:r>
              <w:rPr>
                <w:rFonts w:hint="eastAsia"/>
                <w:color w:val="auto"/>
                <w:lang w:val="en-US" w:eastAsia="zh-CN"/>
              </w:rPr>
              <w:t>部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(含财务）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</w:rPr>
              <w:t>综合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部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：目标、方案；环境因素/危险源识别评价；合规义务；法律法规要求；绩效的监视和测量；合规性评价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;内部审核等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E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5.3/6.1.2/6.1.3/6.2/7.2/7.3/7.4/7.5/8.1/8.6/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9.1.2/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9.2/10.1/10.2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16:30</w:t>
            </w:r>
          </w:p>
        </w:tc>
        <w:tc>
          <w:tcPr>
            <w:tcW w:w="1560" w:type="dxa"/>
            <w:vAlign w:val="top"/>
          </w:tcPr>
          <w:p>
            <w:pPr>
              <w:snapToGrid w:val="0"/>
              <w:spacing w:line="320" w:lineRule="exact"/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销售部：</w:t>
            </w:r>
            <w:r>
              <w:rPr>
                <w:rFonts w:hint="eastAsia" w:ascii="Times New Roman" w:hAnsi="Times New Roman" w:cs="Times New Roman"/>
                <w:b/>
                <w:kern w:val="2"/>
                <w:sz w:val="20"/>
                <w:lang w:val="en-US" w:eastAsia="zh-CN" w:bidi="ar-SA"/>
              </w:rPr>
              <w:t xml:space="preserve">目标指标完成情况、销售情况的环境及职业健康安全的因素识别、销售的运行情况、应急情况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0"/>
                <w:lang w:val="en-US" w:eastAsia="zh-CN" w:bidi="ar-SA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5" w:type="dxa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ES：5.3/6.2/6.1.2</w:t>
            </w:r>
            <w:r>
              <w:rPr>
                <w:rFonts w:hint="eastAsia"/>
                <w:sz w:val="21"/>
                <w:szCs w:val="21"/>
              </w:rPr>
              <w:t>/8.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1/8.2</w:t>
            </w:r>
          </w:p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17：00</w:t>
            </w:r>
          </w:p>
        </w:tc>
        <w:tc>
          <w:tcPr>
            <w:tcW w:w="6957" w:type="dxa"/>
            <w:gridSpan w:val="3"/>
            <w:vAlign w:val="top"/>
          </w:tcPr>
          <w:p>
            <w:pPr>
              <w:snapToGrid w:val="0"/>
              <w:spacing w:line="320" w:lineRule="exact"/>
              <w:rPr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与管理层沟通，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377" w:type="dxa"/>
            <w:gridSpan w:val="6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</w:pP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午休时间：12：30-13：00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651943"/>
    <w:rsid w:val="35BB4C45"/>
    <w:rsid w:val="3B270EFD"/>
    <w:rsid w:val="47DA2058"/>
    <w:rsid w:val="5A9A75EF"/>
    <w:rsid w:val="74F268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dcterms:modified xsi:type="dcterms:W3CDTF">2021-07-27T12:55:50Z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15D5AAAD01B64DC88F4E43505AAF131A</vt:lpwstr>
  </property>
</Properties>
</file>