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中科锐电（北京）科技有限公司</w:t>
      </w:r>
    </w:p>
    <w:bookmarkEnd w:id="0"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此次北京国标联合认证有限公司的Q审核</w:t>
      </w:r>
      <w:r>
        <w:rPr>
          <w:rFonts w:hint="eastAsia"/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>监督审核时间：  2021年08月15日 上午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 至  2021年08月15日 下午</w:t>
      </w:r>
      <w:r>
        <w:rPr>
          <w:rFonts w:hint="eastAsia"/>
          <w:color w:val="000000"/>
          <w:szCs w:val="21"/>
        </w:rPr>
        <w:t xml:space="preserve">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firstLine="1920" w:firstLineChars="800"/>
        <w:rPr>
          <w:rFonts w:hint="eastAsia"/>
          <w:sz w:val="24"/>
          <w:szCs w:val="24"/>
        </w:rPr>
      </w:pPr>
      <w:bookmarkStart w:id="1" w:name="_GoBack"/>
      <w:bookmarkEnd w:id="1"/>
      <w:r>
        <w:rPr>
          <w:rFonts w:hint="eastAsia"/>
          <w:sz w:val="24"/>
          <w:szCs w:val="24"/>
        </w:rPr>
        <w:t>中科锐电（北京）科技有限公司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2021.8.15</w:t>
      </w:r>
      <w:r>
        <w:rPr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11B84B36"/>
    <w:rsid w:val="2CB77C0C"/>
    <w:rsid w:val="2E167A80"/>
    <w:rsid w:val="33D5701E"/>
    <w:rsid w:val="33FD0A56"/>
    <w:rsid w:val="347A5D9F"/>
    <w:rsid w:val="35713DE9"/>
    <w:rsid w:val="412C3BD7"/>
    <w:rsid w:val="4B87621E"/>
    <w:rsid w:val="4F882F38"/>
    <w:rsid w:val="5AD76C08"/>
    <w:rsid w:val="63E75C0F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2021-08-15T01:46:48Z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F3C5C99F9DCB4C2E92B51D0584F5383C</vt:lpwstr>
  </property>
</Properties>
</file>