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56" w:rsidRDefault="004C6C2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D67356" w:rsidRDefault="00D67356">
      <w:pPr>
        <w:pStyle w:val="a7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209"/>
        <w:gridCol w:w="10395"/>
        <w:gridCol w:w="945"/>
      </w:tblGrid>
      <w:tr w:rsidR="00D67356">
        <w:trPr>
          <w:trHeight w:val="515"/>
        </w:trPr>
        <w:tc>
          <w:tcPr>
            <w:tcW w:w="2160" w:type="dxa"/>
            <w:vMerge w:val="restart"/>
            <w:vAlign w:val="center"/>
          </w:tcPr>
          <w:p w:rsidR="00D67356" w:rsidRDefault="004C6C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过程与活动、</w:t>
            </w:r>
          </w:p>
          <w:p w:rsidR="00D67356" w:rsidRDefault="004C6C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D67356" w:rsidRDefault="004C6C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涉及条款</w:t>
            </w:r>
          </w:p>
        </w:tc>
        <w:tc>
          <w:tcPr>
            <w:tcW w:w="10395" w:type="dxa"/>
            <w:vAlign w:val="center"/>
          </w:tcPr>
          <w:p w:rsidR="00D67356" w:rsidRDefault="004C6C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主管领导：</w:t>
            </w:r>
            <w:r>
              <w:rPr>
                <w:rFonts w:ascii="宋体" w:hAnsi="宋体" w:hint="eastAsia"/>
                <w:sz w:val="24"/>
              </w:rPr>
              <w:t>曾春珍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陪同人员：</w:t>
            </w:r>
            <w:r>
              <w:rPr>
                <w:rFonts w:ascii="宋体" w:hAnsi="宋体" w:hint="eastAsia"/>
                <w:sz w:val="24"/>
              </w:rPr>
              <w:t>樊文霞</w:t>
            </w:r>
          </w:p>
        </w:tc>
        <w:tc>
          <w:tcPr>
            <w:tcW w:w="945" w:type="dxa"/>
            <w:vMerge w:val="restart"/>
            <w:vAlign w:val="center"/>
          </w:tcPr>
          <w:p w:rsidR="00D67356" w:rsidRDefault="004C6C2D">
            <w:pPr>
              <w:rPr>
                <w:rFonts w:eastAsiaTheme="minorEastAsia"/>
                <w:szCs w:val="21"/>
              </w:rPr>
            </w:pPr>
            <w:r>
              <w:rPr>
                <w:sz w:val="24"/>
                <w:szCs w:val="24"/>
              </w:rPr>
              <w:t>判定</w:t>
            </w:r>
          </w:p>
        </w:tc>
      </w:tr>
      <w:tr w:rsidR="00D67356">
        <w:trPr>
          <w:trHeight w:val="403"/>
        </w:trPr>
        <w:tc>
          <w:tcPr>
            <w:tcW w:w="2160" w:type="dxa"/>
            <w:vMerge/>
            <w:vAlign w:val="center"/>
          </w:tcPr>
          <w:p w:rsidR="00D67356" w:rsidRDefault="00D67356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D67356" w:rsidRDefault="00D67356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:rsidR="00D67356" w:rsidRDefault="004C6C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2021.</w:t>
            </w:r>
            <w:r>
              <w:rPr>
                <w:rFonts w:hint="eastAsia"/>
                <w:sz w:val="24"/>
                <w:szCs w:val="24"/>
              </w:rPr>
              <w:t>7.31</w:t>
            </w:r>
          </w:p>
        </w:tc>
        <w:tc>
          <w:tcPr>
            <w:tcW w:w="945" w:type="dxa"/>
            <w:vMerge/>
          </w:tcPr>
          <w:p w:rsidR="00D67356" w:rsidRDefault="00D67356">
            <w:pPr>
              <w:rPr>
                <w:rFonts w:eastAsiaTheme="minorEastAsia"/>
                <w:szCs w:val="21"/>
              </w:rPr>
            </w:pPr>
          </w:p>
        </w:tc>
      </w:tr>
      <w:tr w:rsidR="00D67356">
        <w:trPr>
          <w:trHeight w:val="516"/>
        </w:trPr>
        <w:tc>
          <w:tcPr>
            <w:tcW w:w="2160" w:type="dxa"/>
            <w:vMerge/>
            <w:vAlign w:val="center"/>
          </w:tcPr>
          <w:p w:rsidR="00D67356" w:rsidRDefault="00D67356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D67356" w:rsidRDefault="00D67356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:rsidR="00D67356" w:rsidRDefault="004C6C2D">
            <w:pPr>
              <w:spacing w:line="336" w:lineRule="auto"/>
              <w:jc w:val="left"/>
              <w:rPr>
                <w:szCs w:val="22"/>
              </w:rPr>
            </w:pPr>
            <w:r>
              <w:t>审核条</w:t>
            </w:r>
            <w:r>
              <w:rPr>
                <w:szCs w:val="22"/>
              </w:rPr>
              <w:t>款：</w:t>
            </w:r>
          </w:p>
          <w:p w:rsidR="00D67356" w:rsidRDefault="004C6C2D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  <w:p w:rsidR="00D67356" w:rsidRDefault="004C6C2D">
            <w:pPr>
              <w:jc w:val="left"/>
            </w:pPr>
            <w:r>
              <w:rPr>
                <w:rFonts w:ascii="宋体" w:hAnsi="宋体" w:cs="Arial" w:hint="eastAsia"/>
                <w:sz w:val="18"/>
                <w:szCs w:val="18"/>
              </w:rPr>
              <w:t>OHSMS:5.3组织的岗位、职责和权限、6.2职业健康安全目标、6.1.2危险源辨识与评价、6.1.4措施的策划、8.2应急准备和响应</w:t>
            </w:r>
          </w:p>
        </w:tc>
        <w:tc>
          <w:tcPr>
            <w:tcW w:w="945" w:type="dxa"/>
            <w:vMerge/>
          </w:tcPr>
          <w:p w:rsidR="00D67356" w:rsidRDefault="00D67356">
            <w:pPr>
              <w:rPr>
                <w:rFonts w:eastAsiaTheme="minorEastAsia"/>
                <w:szCs w:val="21"/>
              </w:rPr>
            </w:pPr>
          </w:p>
        </w:tc>
      </w:tr>
      <w:tr w:rsidR="00D67356">
        <w:trPr>
          <w:trHeight w:val="1255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组织的岗位、职责权限</w:t>
            </w:r>
          </w:p>
        </w:tc>
        <w:tc>
          <w:tcPr>
            <w:tcW w:w="1209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>
              <w:rPr>
                <w:rFonts w:ascii="宋体" w:hAnsi="宋体" w:cs="Arial"/>
                <w:spacing w:val="-6"/>
                <w:szCs w:val="21"/>
              </w:rPr>
              <w:t>：5.3</w:t>
            </w:r>
          </w:p>
        </w:tc>
        <w:tc>
          <w:tcPr>
            <w:tcW w:w="10395" w:type="dxa"/>
            <w:vAlign w:val="center"/>
          </w:tcPr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本部门现有经理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人；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</w:t>
            </w:r>
            <w:r>
              <w:rPr>
                <w:rFonts w:eastAsiaTheme="minorEastAsia" w:hint="eastAsia"/>
                <w:szCs w:val="21"/>
              </w:rPr>
              <w:t>市场开发和顾客管理</w:t>
            </w:r>
            <w:r>
              <w:rPr>
                <w:rFonts w:eastAsiaTheme="minorEastAsia"/>
                <w:szCs w:val="21"/>
              </w:rPr>
              <w:t>等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本部门危险源识别和控制</w:t>
            </w:r>
            <w:r>
              <w:rPr>
                <w:rFonts w:eastAsiaTheme="minorEastAsia" w:hint="eastAsia"/>
                <w:szCs w:val="21"/>
              </w:rPr>
              <w:t>；</w:t>
            </w:r>
          </w:p>
        </w:tc>
        <w:tc>
          <w:tcPr>
            <w:tcW w:w="945" w:type="dxa"/>
          </w:tcPr>
          <w:p w:rsidR="00D67356" w:rsidRDefault="004C6C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D67356">
        <w:trPr>
          <w:trHeight w:val="1012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目标</w:t>
            </w:r>
          </w:p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措施</w:t>
            </w:r>
          </w:p>
        </w:tc>
        <w:tc>
          <w:tcPr>
            <w:tcW w:w="1209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>
              <w:rPr>
                <w:rFonts w:ascii="宋体" w:hAnsi="宋体" w:cs="Arial"/>
                <w:spacing w:val="-6"/>
                <w:szCs w:val="21"/>
              </w:rPr>
              <w:t>：6.2</w:t>
            </w:r>
          </w:p>
        </w:tc>
        <w:tc>
          <w:tcPr>
            <w:tcW w:w="10395" w:type="dxa"/>
            <w:vAlign w:val="center"/>
          </w:tcPr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查见本部门的目标：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有效合同履约率</w:t>
            </w:r>
            <w:r>
              <w:rPr>
                <w:rFonts w:eastAsiaTheme="minorEastAsia" w:hint="eastAsia"/>
                <w:szCs w:val="21"/>
              </w:rPr>
              <w:t>100%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顾客满意度</w:t>
            </w:r>
            <w:r>
              <w:rPr>
                <w:rFonts w:eastAsiaTheme="minorEastAsia" w:hint="eastAsia"/>
                <w:szCs w:val="21"/>
              </w:rPr>
              <w:t>95</w:t>
            </w:r>
            <w:r>
              <w:rPr>
                <w:rFonts w:eastAsiaTheme="minorEastAsia" w:hint="eastAsia"/>
                <w:szCs w:val="21"/>
              </w:rPr>
              <w:t>分以上；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货款回收率</w:t>
            </w:r>
            <w:r>
              <w:rPr>
                <w:rFonts w:eastAsiaTheme="minorEastAsia" w:hint="eastAsia"/>
                <w:szCs w:val="21"/>
              </w:rPr>
              <w:t>90%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人员出差在外不发生交通事故；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办公场所垃圾分类处理率达</w:t>
            </w:r>
            <w:r>
              <w:rPr>
                <w:rFonts w:eastAsiaTheme="minorEastAsia" w:hint="eastAsia"/>
                <w:szCs w:val="21"/>
              </w:rPr>
              <w:t>100%</w:t>
            </w:r>
            <w:r>
              <w:rPr>
                <w:rFonts w:eastAsiaTheme="minorEastAsia" w:hint="eastAsia"/>
                <w:szCs w:val="21"/>
              </w:rPr>
              <w:t>。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制定“</w:t>
            </w:r>
            <w:r>
              <w:rPr>
                <w:rFonts w:eastAsiaTheme="minorEastAsia" w:hint="eastAsia"/>
                <w:szCs w:val="21"/>
              </w:rPr>
              <w:t>2021</w:t>
            </w:r>
            <w:r>
              <w:rPr>
                <w:rFonts w:eastAsiaTheme="minorEastAsia" w:hint="eastAsia"/>
                <w:szCs w:val="21"/>
              </w:rPr>
              <w:t>年度环境、安全目标完成计划”，对不可接受风险的控制措施进行了策划；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“目标分解考核表”显示对目标完成情况进行了半年考核，均完成。</w:t>
            </w:r>
          </w:p>
        </w:tc>
        <w:tc>
          <w:tcPr>
            <w:tcW w:w="945" w:type="dxa"/>
          </w:tcPr>
          <w:p w:rsidR="00D67356" w:rsidRDefault="004C6C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D67356">
        <w:trPr>
          <w:trHeight w:val="90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环境因素、危险源辨识与评价以及措施的策</w:t>
            </w:r>
            <w:r>
              <w:rPr>
                <w:rFonts w:ascii="宋体" w:hAnsi="宋体" w:cs="Arial"/>
                <w:spacing w:val="-6"/>
                <w:szCs w:val="21"/>
              </w:rPr>
              <w:lastRenderedPageBreak/>
              <w:t>划</w:t>
            </w:r>
          </w:p>
        </w:tc>
        <w:tc>
          <w:tcPr>
            <w:tcW w:w="1209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O</w:t>
            </w:r>
            <w:r>
              <w:rPr>
                <w:rFonts w:ascii="宋体" w:hAnsi="宋体" w:cs="Arial"/>
                <w:spacing w:val="-6"/>
                <w:szCs w:val="21"/>
              </w:rPr>
              <w:t>：6.1.2</w:t>
            </w:r>
          </w:p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6.1.4</w:t>
            </w:r>
          </w:p>
        </w:tc>
        <w:tc>
          <w:tcPr>
            <w:tcW w:w="10395" w:type="dxa"/>
          </w:tcPr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提供了环境因素和危险源识别评价与控制程序，有效文件。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查“危害辨识、风险评价、风险控制工作表”，识别了办公活动计算机运行、办公用电、驾驶、外来人员参观等过程中的危险源，主要包括触电、火灾、中暑、车辆伤害、机械伤害等。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对识别出的危险源采取</w:t>
            </w:r>
            <w:r>
              <w:rPr>
                <w:rFonts w:eastAsiaTheme="minorEastAsia" w:hint="eastAsia"/>
                <w:szCs w:val="21"/>
              </w:rPr>
              <w:t>D=LEC</w:t>
            </w:r>
            <w:r>
              <w:rPr>
                <w:rFonts w:eastAsiaTheme="minorEastAsia" w:hint="eastAsia"/>
                <w:szCs w:val="21"/>
              </w:rPr>
              <w:t>进行评价；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查“不可接受风险清单”，评价出办公活动中的重大危险源包括：触电、火灾。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策划了控制措施——制定操作规程，交流。</w:t>
            </w:r>
            <w:bookmarkStart w:id="0" w:name="_GoBack"/>
            <w:bookmarkEnd w:id="0"/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45" w:type="dxa"/>
          </w:tcPr>
          <w:p w:rsidR="00D67356" w:rsidRDefault="004C6C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D67356">
        <w:trPr>
          <w:trHeight w:val="90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209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O:8.1</w:t>
            </w:r>
          </w:p>
        </w:tc>
        <w:tc>
          <w:tcPr>
            <w:tcW w:w="10395" w:type="dxa"/>
          </w:tcPr>
          <w:p w:rsidR="00D67356" w:rsidRDefault="004C6C2D" w:rsidP="005B665A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公司策划了安全管理相关程序文件和管理制度：运行控制程序、消防控制程序、资源能源控制程序、应急准备和响应控制程序等；</w:t>
            </w:r>
          </w:p>
          <w:p w:rsidR="00D67356" w:rsidRDefault="004C6C2D" w:rsidP="005B665A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现场观察：</w:t>
            </w:r>
          </w:p>
          <w:p w:rsidR="00D67356" w:rsidRDefault="004C6C2D" w:rsidP="005B665A">
            <w:pPr>
              <w:pStyle w:val="a0"/>
              <w:spacing w:line="360" w:lineRule="auto"/>
              <w:ind w:firstLine="396"/>
              <w:rPr>
                <w:szCs w:val="22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及展厅面积大约300平方米，工作场所布局合理，座椅和办公桌符合人体工程学要求，员工有自我防护意识，工间能适当走动、休息；坐姿正确，避免过度疲劳；电脑显示器调整到保护视力的颜色；配置有适量的绿植，采光、通风良好，办公场所物品摆放有序，满足办公需求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:rsidR="00D67356" w:rsidRDefault="004C6C2D" w:rsidP="005B665A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对部门员工进行了不定期的交通安全宣传；</w:t>
            </w:r>
          </w:p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szCs w:val="22"/>
              </w:rPr>
              <w:t>查见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相关方告知书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，有效文件，对供方进行了环境和职业健康安全有关事项的沟通。</w:t>
            </w:r>
          </w:p>
        </w:tc>
        <w:tc>
          <w:tcPr>
            <w:tcW w:w="945" w:type="dxa"/>
          </w:tcPr>
          <w:p w:rsidR="00D67356" w:rsidRDefault="004C6C2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D67356">
        <w:trPr>
          <w:trHeight w:val="90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应急准备和响应</w:t>
            </w:r>
          </w:p>
        </w:tc>
        <w:tc>
          <w:tcPr>
            <w:tcW w:w="1209" w:type="dxa"/>
            <w:shd w:val="clear" w:color="auto" w:fill="auto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O</w:t>
            </w:r>
            <w:r>
              <w:rPr>
                <w:rFonts w:ascii="宋体" w:hAnsi="宋体" w:cs="Arial"/>
                <w:spacing w:val="-6"/>
                <w:szCs w:val="21"/>
              </w:rPr>
              <w:t>：8.2</w:t>
            </w:r>
          </w:p>
        </w:tc>
        <w:tc>
          <w:tcPr>
            <w:tcW w:w="10395" w:type="dxa"/>
            <w:shd w:val="clear" w:color="auto" w:fill="auto"/>
          </w:tcPr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见生产部审核记录。</w:t>
            </w:r>
          </w:p>
        </w:tc>
        <w:tc>
          <w:tcPr>
            <w:tcW w:w="945" w:type="dxa"/>
            <w:vAlign w:val="center"/>
          </w:tcPr>
          <w:p w:rsidR="00D67356" w:rsidRDefault="004C6C2D" w:rsidP="002B7633">
            <w:pPr>
              <w:spacing w:beforeLines="50" w:afterLines="5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D67356">
        <w:trPr>
          <w:trHeight w:val="90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产品和服务的要求</w:t>
            </w:r>
          </w:p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09" w:type="dxa"/>
            <w:shd w:val="clear" w:color="auto" w:fill="auto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395" w:type="dxa"/>
            <w:shd w:val="clear" w:color="auto" w:fill="auto"/>
          </w:tcPr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公司设有展厅，通过样品的陈设，与顾客沟通；现场观察展厅，面积约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平米，展示了各种型号的产品样品。另备有宣传册，对外介绍公司与产品；</w:t>
            </w:r>
          </w:p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介绍说，公司产品目前主要是办公家具、医用家具（护士站、药柜）的设计、生产及软体家具、钢木家具的销售。</w:t>
            </w:r>
          </w:p>
          <w:p w:rsidR="00D67356" w:rsidRDefault="004C6C2D" w:rsidP="005B665A">
            <w:pPr>
              <w:pStyle w:val="a0"/>
              <w:ind w:firstLine="420"/>
            </w:pPr>
            <w:r>
              <w:rPr>
                <w:rFonts w:hint="eastAsia"/>
              </w:rPr>
              <w:t>介绍说，办公家具的销售主要是通过招投标进行，少量门市直接销售；</w:t>
            </w:r>
          </w:p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抽查销售合同：</w:t>
            </w:r>
          </w:p>
          <w:p w:rsidR="00D67356" w:rsidRDefault="004C6C2D" w:rsidP="005B665A">
            <w:pPr>
              <w:pStyle w:val="a0"/>
              <w:ind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、赣州市政府采购网上商城采购合同——长茶几、电脑办公桌、会议桌、沙发等；</w:t>
            </w:r>
            <w:r>
              <w:rPr>
                <w:rFonts w:hint="eastAsia"/>
              </w:rPr>
              <w:t>2021.4.28</w:t>
            </w:r>
          </w:p>
          <w:p w:rsidR="00D67356" w:rsidRDefault="004C6C2D">
            <w:pPr>
              <w:pStyle w:val="a0"/>
              <w:ind w:firstLineChars="400" w:firstLine="840"/>
            </w:pPr>
            <w:r>
              <w:rPr>
                <w:rFonts w:hint="eastAsia"/>
              </w:rPr>
              <w:t>甲方（采购人）：中共石城县委组织部本级</w:t>
            </w:r>
          </w:p>
          <w:p w:rsidR="00D67356" w:rsidRDefault="004C6C2D" w:rsidP="005B665A">
            <w:pPr>
              <w:pStyle w:val="a0"/>
              <w:ind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、赣州市政府采购网上商城采购合同——二斗器械柜、六斗器械柜、中班椅</w:t>
            </w:r>
            <w:r w:rsidR="002B7633">
              <w:rPr>
                <w:rFonts w:hint="eastAsia"/>
              </w:rPr>
              <w:t>、</w:t>
            </w:r>
            <w:r>
              <w:rPr>
                <w:rFonts w:hint="eastAsia"/>
              </w:rPr>
              <w:t>等；</w:t>
            </w:r>
            <w:r>
              <w:rPr>
                <w:rFonts w:hint="eastAsia"/>
              </w:rPr>
              <w:t>2021.1.21</w:t>
            </w:r>
          </w:p>
          <w:p w:rsidR="00D67356" w:rsidRDefault="004C6C2D">
            <w:pPr>
              <w:pStyle w:val="a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甲方（采购人）：宁都县人民医院</w:t>
            </w:r>
          </w:p>
          <w:p w:rsidR="002B7633" w:rsidRDefault="002B7633" w:rsidP="002B7633">
            <w:pPr>
              <w:pStyle w:val="a0"/>
              <w:ind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、赣州市政府采购网上商城采购合同——护士站、西药柜、医疗柜等；</w:t>
            </w:r>
            <w:r>
              <w:rPr>
                <w:rFonts w:hint="eastAsia"/>
              </w:rPr>
              <w:t>2021.3.21</w:t>
            </w:r>
          </w:p>
          <w:p w:rsidR="002B7633" w:rsidRDefault="002B7633" w:rsidP="002B7633">
            <w:pPr>
              <w:pStyle w:val="a0"/>
              <w:ind w:firstLineChars="400" w:firstLine="840"/>
            </w:pPr>
            <w:r>
              <w:rPr>
                <w:rFonts w:hint="eastAsia"/>
              </w:rPr>
              <w:t>甲方（采购人）：宁都县人民医院</w:t>
            </w:r>
          </w:p>
          <w:p w:rsidR="002B7633" w:rsidRPr="002B7633" w:rsidRDefault="002B7633">
            <w:pPr>
              <w:pStyle w:val="a0"/>
              <w:ind w:firstLineChars="400" w:firstLine="840"/>
            </w:pPr>
          </w:p>
          <w:p w:rsidR="00D67356" w:rsidRDefault="002B763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4</w:t>
            </w:r>
            <w:r w:rsidR="004C6C2D">
              <w:rPr>
                <w:rFonts w:hint="eastAsia"/>
              </w:rPr>
              <w:t>、采购合同——</w:t>
            </w:r>
            <w:r w:rsidR="00286A2E">
              <w:rPr>
                <w:rFonts w:hint="eastAsia"/>
              </w:rPr>
              <w:t>办公椅（软体）、</w:t>
            </w:r>
            <w:r w:rsidR="004C6C2D">
              <w:rPr>
                <w:rFonts w:hint="eastAsia"/>
              </w:rPr>
              <w:t>办公椅（钢木）、班椅（钢木）、办公桌、会议桌、定制书柜等，</w:t>
            </w:r>
            <w:r w:rsidR="004C6C2D">
              <w:rPr>
                <w:rFonts w:hint="eastAsia"/>
              </w:rPr>
              <w:t>2021.5.29</w:t>
            </w:r>
          </w:p>
          <w:p w:rsidR="00D67356" w:rsidRDefault="004C6C2D">
            <w:pPr>
              <w:pStyle w:val="a0"/>
              <w:ind w:firstLineChars="400" w:firstLine="84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买方：赣州力信达</w:t>
            </w:r>
            <w:r w:rsidR="00286A2E">
              <w:rPr>
                <w:rFonts w:hint="eastAsia"/>
                <w:szCs w:val="22"/>
              </w:rPr>
              <w:t>冶金</w:t>
            </w:r>
            <w:r>
              <w:rPr>
                <w:rFonts w:hint="eastAsia"/>
                <w:szCs w:val="22"/>
              </w:rPr>
              <w:t>科技有限公司</w:t>
            </w:r>
          </w:p>
          <w:p w:rsidR="002B7633" w:rsidRPr="002B7633" w:rsidRDefault="002B7633">
            <w:pPr>
              <w:pStyle w:val="a0"/>
              <w:ind w:firstLineChars="400" w:firstLine="840"/>
              <w:rPr>
                <w:szCs w:val="22"/>
              </w:rPr>
            </w:pPr>
          </w:p>
          <w:p w:rsidR="00D67356" w:rsidRDefault="004C6C2D" w:rsidP="005B665A">
            <w:pPr>
              <w:pStyle w:val="a0"/>
              <w:ind w:firstLine="420"/>
            </w:pPr>
            <w:r>
              <w:rPr>
                <w:rFonts w:hint="eastAsia"/>
              </w:rPr>
              <w:t>以上合同均明确了：产品的名称、品种、规格、数量和价格、交货、验收、售后服务、知识产权等内容；</w:t>
            </w:r>
          </w:p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介绍说，销售方式为招标采购。</w:t>
            </w:r>
          </w:p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介绍说，公司根据合同或者订货单，</w:t>
            </w:r>
            <w:r>
              <w:t>按照承诺的送货范围、合同规定的送货时间，及时派送，将货物运到客户指定的地点，安装调试完成后，客户验收合格后签收</w:t>
            </w:r>
            <w:r>
              <w:rPr>
                <w:rFonts w:hint="eastAsia"/>
              </w:rPr>
              <w:t>；</w:t>
            </w:r>
          </w:p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公司建立了五星售后服务管理体系，</w:t>
            </w:r>
            <w:r>
              <w:rPr>
                <w:rFonts w:eastAsiaTheme="minorEastAsia" w:hint="eastAsia"/>
                <w:szCs w:val="21"/>
              </w:rPr>
              <w:t>交付后主要是通过对客户人员进行使用展示，</w:t>
            </w:r>
            <w:r>
              <w:rPr>
                <w:rFonts w:ascii="宋体" w:hAnsi="宋体" w:hint="eastAsia"/>
                <w:szCs w:val="21"/>
              </w:rPr>
              <w:t>销售的技术支持、配送</w:t>
            </w:r>
            <w:r>
              <w:rPr>
                <w:rFonts w:ascii="宋体" w:hAnsi="宋体" w:hint="eastAsia"/>
                <w:szCs w:val="21"/>
              </w:rPr>
              <w:lastRenderedPageBreak/>
              <w:t>安装、维修服务、退换货、投诉处理，</w:t>
            </w:r>
            <w:r>
              <w:rPr>
                <w:rFonts w:eastAsiaTheme="minorEastAsia" w:hint="eastAsia"/>
                <w:szCs w:val="21"/>
              </w:rPr>
              <w:t>同时跟踪进度、顾客回访、顾客反馈、顾客满意度调查等形式进行；</w:t>
            </w:r>
          </w:p>
          <w:p w:rsidR="00D67356" w:rsidRDefault="004C6C2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产品交付后提供约定期限的保修，约定期限后提供有偿售后服务；</w:t>
            </w:r>
          </w:p>
          <w:p w:rsidR="00D67356" w:rsidRDefault="004C6C2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交付后活动满足要求。</w:t>
            </w:r>
          </w:p>
          <w:p w:rsidR="00D67356" w:rsidRDefault="004C6C2D" w:rsidP="005B665A">
            <w:pPr>
              <w:pStyle w:val="a0"/>
              <w:ind w:firstLine="420"/>
            </w:pPr>
            <w:r>
              <w:rPr>
                <w:rFonts w:eastAsiaTheme="minorEastAsia" w:hint="eastAsia"/>
                <w:szCs w:val="21"/>
              </w:rPr>
              <w:t>介绍说本周期无顾客不良反馈。</w:t>
            </w:r>
          </w:p>
        </w:tc>
        <w:tc>
          <w:tcPr>
            <w:tcW w:w="945" w:type="dxa"/>
            <w:vAlign w:val="center"/>
          </w:tcPr>
          <w:p w:rsidR="00D67356" w:rsidRDefault="00D67356" w:rsidP="002B7633">
            <w:pPr>
              <w:spacing w:beforeLines="50" w:afterLines="50"/>
              <w:rPr>
                <w:rFonts w:eastAsiaTheme="minorEastAsia"/>
                <w:szCs w:val="21"/>
              </w:rPr>
            </w:pPr>
          </w:p>
        </w:tc>
      </w:tr>
      <w:tr w:rsidR="00D67356">
        <w:trPr>
          <w:trHeight w:val="90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顾客或外部供方的财产</w:t>
            </w:r>
          </w:p>
        </w:tc>
        <w:tc>
          <w:tcPr>
            <w:tcW w:w="1209" w:type="dxa"/>
            <w:shd w:val="clear" w:color="auto" w:fill="auto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395" w:type="dxa"/>
            <w:shd w:val="clear" w:color="auto" w:fill="auto"/>
          </w:tcPr>
          <w:p w:rsidR="00D67356" w:rsidRDefault="004C6C2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介绍说顾客财产主要是客户信息，在电脑里保存，设置有密码。</w:t>
            </w:r>
          </w:p>
        </w:tc>
        <w:tc>
          <w:tcPr>
            <w:tcW w:w="945" w:type="dxa"/>
            <w:vAlign w:val="center"/>
          </w:tcPr>
          <w:p w:rsidR="00D67356" w:rsidRDefault="004C6C2D" w:rsidP="002B7633">
            <w:pPr>
              <w:spacing w:beforeLines="50" w:afterLines="5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D67356">
        <w:trPr>
          <w:trHeight w:val="90"/>
        </w:trPr>
        <w:tc>
          <w:tcPr>
            <w:tcW w:w="2160" w:type="dxa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09" w:type="dxa"/>
            <w:shd w:val="clear" w:color="auto" w:fill="auto"/>
          </w:tcPr>
          <w:p w:rsidR="00D67356" w:rsidRDefault="004C6C2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395" w:type="dxa"/>
            <w:shd w:val="clear" w:color="auto" w:fill="auto"/>
          </w:tcPr>
          <w:p w:rsidR="00D67356" w:rsidRDefault="004C6C2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查见“顾客满意度控制程序”，有效文件；</w:t>
            </w:r>
          </w:p>
          <w:p w:rsidR="00D67356" w:rsidRDefault="004C6C2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查见顾客满意度调查表，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-- 2021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日开展了顾客满意度调查，发放调查表共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份，回收调查表共</w:t>
            </w:r>
            <w:r>
              <w:rPr>
                <w:rFonts w:hint="eastAsia"/>
              </w:rPr>
              <w:t xml:space="preserve"> 7 </w:t>
            </w:r>
            <w:r>
              <w:rPr>
                <w:rFonts w:hint="eastAsia"/>
              </w:rPr>
              <w:t>份；对调查结果进行了统计分析；</w:t>
            </w:r>
          </w:p>
          <w:p w:rsidR="00D67356" w:rsidRDefault="004C6C2D" w:rsidP="005B665A">
            <w:pPr>
              <w:pStyle w:val="a0"/>
              <w:ind w:firstLine="420"/>
            </w:pPr>
            <w:r>
              <w:rPr>
                <w:rFonts w:eastAsiaTheme="minorEastAsia" w:hint="eastAsia"/>
                <w:szCs w:val="21"/>
              </w:rPr>
              <w:t>查见顾客满意度调查分析，</w:t>
            </w:r>
            <w:r>
              <w:rPr>
                <w:rFonts w:eastAsiaTheme="minorEastAsia" w:hint="eastAsia"/>
                <w:szCs w:val="21"/>
              </w:rPr>
              <w:t>2021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日，经计算顾客满意度为</w:t>
            </w:r>
            <w:r>
              <w:rPr>
                <w:rFonts w:eastAsiaTheme="minorEastAsia" w:hint="eastAsia"/>
                <w:szCs w:val="21"/>
              </w:rPr>
              <w:t>98.3</w:t>
            </w:r>
            <w:r>
              <w:rPr>
                <w:rFonts w:eastAsiaTheme="minorEastAsia" w:hint="eastAsia"/>
                <w:szCs w:val="21"/>
              </w:rPr>
              <w:t>分。</w:t>
            </w:r>
          </w:p>
        </w:tc>
        <w:tc>
          <w:tcPr>
            <w:tcW w:w="945" w:type="dxa"/>
            <w:vAlign w:val="center"/>
          </w:tcPr>
          <w:p w:rsidR="00D67356" w:rsidRDefault="004C6C2D" w:rsidP="002B7633">
            <w:pPr>
              <w:spacing w:beforeLines="50" w:afterLines="5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</w:tbl>
    <w:p w:rsidR="00D67356" w:rsidRDefault="00D67356">
      <w:pPr>
        <w:pStyle w:val="a7"/>
      </w:pPr>
    </w:p>
    <w:sectPr w:rsidR="00D67356" w:rsidSect="00D67356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F5" w:rsidRDefault="00CD68F5" w:rsidP="00D67356">
      <w:r>
        <w:separator/>
      </w:r>
    </w:p>
  </w:endnote>
  <w:endnote w:type="continuationSeparator" w:id="1">
    <w:p w:rsidR="00CD68F5" w:rsidRDefault="00CD68F5" w:rsidP="00D6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67356" w:rsidRDefault="00863352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C2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6A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C2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C2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6A2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7356" w:rsidRDefault="00D673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F5" w:rsidRDefault="00CD68F5" w:rsidP="00D67356">
      <w:r>
        <w:separator/>
      </w:r>
    </w:p>
  </w:footnote>
  <w:footnote w:type="continuationSeparator" w:id="1">
    <w:p w:rsidR="00CD68F5" w:rsidRDefault="00CD68F5" w:rsidP="00D6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56" w:rsidRDefault="004C6C2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7356" w:rsidRDefault="00863352">
    <w:pPr>
      <w:pStyle w:val="a8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D67356" w:rsidRDefault="004C6C2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D67356" w:rsidRDefault="00D67356"/>
            </w:txbxContent>
          </v:textbox>
        </v:shape>
      </w:pict>
    </w:r>
    <w:r w:rsidR="004C6C2D">
      <w:rPr>
        <w:rStyle w:val="CharChar1"/>
        <w:rFonts w:hint="default"/>
        <w:w w:val="90"/>
      </w:rPr>
      <w:t>Beijing International Standard united Certification Co.,Ltd.</w:t>
    </w:r>
  </w:p>
  <w:p w:rsidR="00D67356" w:rsidRDefault="00D6735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79D"/>
    <w:rsid w:val="0002699D"/>
    <w:rsid w:val="00030671"/>
    <w:rsid w:val="000559A4"/>
    <w:rsid w:val="00077AA7"/>
    <w:rsid w:val="0009579D"/>
    <w:rsid w:val="000A4162"/>
    <w:rsid w:val="000A79B9"/>
    <w:rsid w:val="000B0CDF"/>
    <w:rsid w:val="000B22DD"/>
    <w:rsid w:val="000D2508"/>
    <w:rsid w:val="000F2290"/>
    <w:rsid w:val="00133B1F"/>
    <w:rsid w:val="0013408C"/>
    <w:rsid w:val="001F7683"/>
    <w:rsid w:val="002212EE"/>
    <w:rsid w:val="002439E4"/>
    <w:rsid w:val="00286A2E"/>
    <w:rsid w:val="002A2A84"/>
    <w:rsid w:val="002B2B89"/>
    <w:rsid w:val="002B42FF"/>
    <w:rsid w:val="002B7633"/>
    <w:rsid w:val="003A4A6E"/>
    <w:rsid w:val="00496B5B"/>
    <w:rsid w:val="004B2C62"/>
    <w:rsid w:val="004C6C2D"/>
    <w:rsid w:val="00547DAF"/>
    <w:rsid w:val="00563D1E"/>
    <w:rsid w:val="005733CF"/>
    <w:rsid w:val="005B665A"/>
    <w:rsid w:val="006C271F"/>
    <w:rsid w:val="00701533"/>
    <w:rsid w:val="008146C5"/>
    <w:rsid w:val="00817FD6"/>
    <w:rsid w:val="00853AEF"/>
    <w:rsid w:val="00855272"/>
    <w:rsid w:val="0085645B"/>
    <w:rsid w:val="00863352"/>
    <w:rsid w:val="008B1DEA"/>
    <w:rsid w:val="00B76E45"/>
    <w:rsid w:val="00C04AC0"/>
    <w:rsid w:val="00C33CAC"/>
    <w:rsid w:val="00C414C5"/>
    <w:rsid w:val="00C46748"/>
    <w:rsid w:val="00C673E6"/>
    <w:rsid w:val="00CA608A"/>
    <w:rsid w:val="00CD68F5"/>
    <w:rsid w:val="00D67356"/>
    <w:rsid w:val="00D76804"/>
    <w:rsid w:val="00DF1DA7"/>
    <w:rsid w:val="00E47723"/>
    <w:rsid w:val="00E859DE"/>
    <w:rsid w:val="00EC1DC1"/>
    <w:rsid w:val="00F21CD0"/>
    <w:rsid w:val="00FB3892"/>
    <w:rsid w:val="00FE6316"/>
    <w:rsid w:val="036A7C27"/>
    <w:rsid w:val="04107752"/>
    <w:rsid w:val="046239E5"/>
    <w:rsid w:val="04FE5689"/>
    <w:rsid w:val="059A1237"/>
    <w:rsid w:val="06AE357A"/>
    <w:rsid w:val="0867790E"/>
    <w:rsid w:val="0A9746FC"/>
    <w:rsid w:val="0AD713C8"/>
    <w:rsid w:val="0B7B2146"/>
    <w:rsid w:val="0BC24423"/>
    <w:rsid w:val="0CBB438C"/>
    <w:rsid w:val="0EA219BA"/>
    <w:rsid w:val="10AD7070"/>
    <w:rsid w:val="12952C53"/>
    <w:rsid w:val="13446264"/>
    <w:rsid w:val="13B72F06"/>
    <w:rsid w:val="13F61BEF"/>
    <w:rsid w:val="153C5261"/>
    <w:rsid w:val="179562F7"/>
    <w:rsid w:val="17BB7A8D"/>
    <w:rsid w:val="18045CC5"/>
    <w:rsid w:val="18EB18FF"/>
    <w:rsid w:val="19A50894"/>
    <w:rsid w:val="1A517658"/>
    <w:rsid w:val="1AEA5CE2"/>
    <w:rsid w:val="1C6A2829"/>
    <w:rsid w:val="1C975495"/>
    <w:rsid w:val="1D4E17BC"/>
    <w:rsid w:val="1E042027"/>
    <w:rsid w:val="1E26790C"/>
    <w:rsid w:val="1F5650AE"/>
    <w:rsid w:val="1F9B666F"/>
    <w:rsid w:val="204545DD"/>
    <w:rsid w:val="20DF1F50"/>
    <w:rsid w:val="211A77A2"/>
    <w:rsid w:val="214C6DB7"/>
    <w:rsid w:val="22C41E53"/>
    <w:rsid w:val="24EB46DF"/>
    <w:rsid w:val="257B232D"/>
    <w:rsid w:val="25C73C23"/>
    <w:rsid w:val="260857A9"/>
    <w:rsid w:val="260B6214"/>
    <w:rsid w:val="260B7CF7"/>
    <w:rsid w:val="26175025"/>
    <w:rsid w:val="28207458"/>
    <w:rsid w:val="2BC67471"/>
    <w:rsid w:val="2C543EF4"/>
    <w:rsid w:val="2DBE274C"/>
    <w:rsid w:val="2E5F1B67"/>
    <w:rsid w:val="2F580018"/>
    <w:rsid w:val="2F812C46"/>
    <w:rsid w:val="2FD13556"/>
    <w:rsid w:val="303F68CD"/>
    <w:rsid w:val="30852424"/>
    <w:rsid w:val="30DB01ED"/>
    <w:rsid w:val="31537CBD"/>
    <w:rsid w:val="31C71069"/>
    <w:rsid w:val="332C4B6D"/>
    <w:rsid w:val="34E46ECE"/>
    <w:rsid w:val="374B5A6C"/>
    <w:rsid w:val="37E2184A"/>
    <w:rsid w:val="384843E6"/>
    <w:rsid w:val="38D6530D"/>
    <w:rsid w:val="38F3666F"/>
    <w:rsid w:val="396D56E5"/>
    <w:rsid w:val="399454D1"/>
    <w:rsid w:val="39D230CE"/>
    <w:rsid w:val="3C31409B"/>
    <w:rsid w:val="3C44158C"/>
    <w:rsid w:val="3C730BF4"/>
    <w:rsid w:val="3E6B5E5A"/>
    <w:rsid w:val="3F5855ED"/>
    <w:rsid w:val="3FEC002C"/>
    <w:rsid w:val="4159323F"/>
    <w:rsid w:val="41621B3E"/>
    <w:rsid w:val="41B16CBD"/>
    <w:rsid w:val="42072E45"/>
    <w:rsid w:val="420929D1"/>
    <w:rsid w:val="42214DB6"/>
    <w:rsid w:val="423609B8"/>
    <w:rsid w:val="42BA6D87"/>
    <w:rsid w:val="43986911"/>
    <w:rsid w:val="43A26F9E"/>
    <w:rsid w:val="440B5536"/>
    <w:rsid w:val="46591E1A"/>
    <w:rsid w:val="47E56361"/>
    <w:rsid w:val="48C27124"/>
    <w:rsid w:val="48FA6233"/>
    <w:rsid w:val="49091AF4"/>
    <w:rsid w:val="49CD10CA"/>
    <w:rsid w:val="4AA83D47"/>
    <w:rsid w:val="4CF11AF1"/>
    <w:rsid w:val="4DA96531"/>
    <w:rsid w:val="4E2E3D3D"/>
    <w:rsid w:val="4E7E2E7D"/>
    <w:rsid w:val="50C43941"/>
    <w:rsid w:val="521A1A65"/>
    <w:rsid w:val="52AB45CA"/>
    <w:rsid w:val="53A464FF"/>
    <w:rsid w:val="53B31476"/>
    <w:rsid w:val="53C14F3D"/>
    <w:rsid w:val="5514640E"/>
    <w:rsid w:val="56A21FD2"/>
    <w:rsid w:val="56B27B7D"/>
    <w:rsid w:val="573A5AE9"/>
    <w:rsid w:val="582F698C"/>
    <w:rsid w:val="5A3159AB"/>
    <w:rsid w:val="5A4D1ABD"/>
    <w:rsid w:val="5BB1295D"/>
    <w:rsid w:val="5D51133E"/>
    <w:rsid w:val="5EA01E07"/>
    <w:rsid w:val="5EF4791D"/>
    <w:rsid w:val="5FD25142"/>
    <w:rsid w:val="60070CDE"/>
    <w:rsid w:val="600A0D8E"/>
    <w:rsid w:val="60154E6E"/>
    <w:rsid w:val="60ED5FD6"/>
    <w:rsid w:val="61155F29"/>
    <w:rsid w:val="61C94E04"/>
    <w:rsid w:val="61D21D8A"/>
    <w:rsid w:val="629168E1"/>
    <w:rsid w:val="62940BC1"/>
    <w:rsid w:val="63896D70"/>
    <w:rsid w:val="638A0F62"/>
    <w:rsid w:val="64F50DF6"/>
    <w:rsid w:val="65190BE7"/>
    <w:rsid w:val="65614ECA"/>
    <w:rsid w:val="65AE00A5"/>
    <w:rsid w:val="66813253"/>
    <w:rsid w:val="689917A4"/>
    <w:rsid w:val="6A7334B3"/>
    <w:rsid w:val="6B9572C0"/>
    <w:rsid w:val="6B9A0B88"/>
    <w:rsid w:val="6BA8048A"/>
    <w:rsid w:val="6E407809"/>
    <w:rsid w:val="6E872E96"/>
    <w:rsid w:val="6E9F1049"/>
    <w:rsid w:val="70356342"/>
    <w:rsid w:val="745C7F2B"/>
    <w:rsid w:val="762043BC"/>
    <w:rsid w:val="793F4294"/>
    <w:rsid w:val="79AE7E5D"/>
    <w:rsid w:val="7C7125DF"/>
    <w:rsid w:val="7DD96873"/>
    <w:rsid w:val="7E910858"/>
    <w:rsid w:val="7F2349E4"/>
    <w:rsid w:val="7FF6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Note Heading" w:semiHidden="0" w:unhideWhenUsed="0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735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9"/>
    <w:qFormat/>
    <w:rsid w:val="00D67356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7356"/>
    <w:pPr>
      <w:ind w:firstLineChars="200" w:firstLine="720"/>
    </w:pPr>
  </w:style>
  <w:style w:type="paragraph" w:styleId="a4">
    <w:name w:val="Body Text Indent"/>
    <w:basedOn w:val="a"/>
    <w:link w:val="Char"/>
    <w:uiPriority w:val="99"/>
    <w:unhideWhenUsed/>
    <w:qFormat/>
    <w:rsid w:val="00D67356"/>
    <w:pPr>
      <w:ind w:firstLine="420"/>
    </w:pPr>
    <w:rPr>
      <w:szCs w:val="21"/>
    </w:rPr>
  </w:style>
  <w:style w:type="paragraph" w:styleId="a5">
    <w:name w:val="Block Text"/>
    <w:basedOn w:val="a"/>
    <w:uiPriority w:val="99"/>
    <w:qFormat/>
    <w:rsid w:val="00D67356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D6735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D6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D6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67356"/>
    <w:rPr>
      <w:color w:val="000000"/>
      <w:kern w:val="0"/>
      <w:sz w:val="24"/>
      <w:szCs w:val="24"/>
    </w:rPr>
  </w:style>
  <w:style w:type="paragraph" w:customStyle="1" w:styleId="aa">
    <w:name w:val="表格文字"/>
    <w:basedOn w:val="a"/>
    <w:qFormat/>
    <w:rsid w:val="00D67356"/>
    <w:pPr>
      <w:spacing w:before="25" w:after="25"/>
    </w:pPr>
    <w:rPr>
      <w:bCs/>
      <w:spacing w:val="10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D6735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D6735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sid w:val="00D6735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735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rsid w:val="00D67356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1"/>
    <w:link w:val="a4"/>
    <w:uiPriority w:val="99"/>
    <w:qFormat/>
    <w:rsid w:val="00D67356"/>
    <w:rPr>
      <w:rFonts w:ascii="Times New Roman" w:eastAsia="宋体" w:hAnsi="Times New Roman" w:cs="Times New Roman"/>
      <w:kern w:val="2"/>
      <w:sz w:val="21"/>
      <w:szCs w:val="21"/>
    </w:rPr>
  </w:style>
  <w:style w:type="paragraph" w:styleId="ab">
    <w:name w:val="List Paragraph"/>
    <w:basedOn w:val="a"/>
    <w:uiPriority w:val="99"/>
    <w:qFormat/>
    <w:rsid w:val="00D67356"/>
    <w:pPr>
      <w:ind w:firstLineChars="200" w:firstLine="420"/>
    </w:pPr>
  </w:style>
  <w:style w:type="character" w:customStyle="1" w:styleId="10">
    <w:name w:val="占位符文本1"/>
    <w:uiPriority w:val="99"/>
    <w:semiHidden/>
    <w:qFormat/>
    <w:rsid w:val="00D67356"/>
    <w:rPr>
      <w:color w:val="808080"/>
    </w:rPr>
  </w:style>
  <w:style w:type="character" w:customStyle="1" w:styleId="20">
    <w:name w:val="占位符文本2"/>
    <w:uiPriority w:val="99"/>
    <w:semiHidden/>
    <w:qFormat/>
    <w:rsid w:val="00D673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dcterms:created xsi:type="dcterms:W3CDTF">2015-06-17T12:51:00Z</dcterms:created>
  <dcterms:modified xsi:type="dcterms:W3CDTF">2021-08-15T12:57:00Z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