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杭州临安鼎新农业科技有限公司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2021年07月14日 上午至2021年07月14日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