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0733-2021</w:t>
      </w:r>
      <w:bookmarkEnd w:id="0"/>
      <w:r>
        <w:rPr>
          <w:rFonts w:hint="eastAsia"/>
          <w:b/>
          <w:szCs w:val="21"/>
        </w:rPr>
        <w:t>-SE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山东世纪花都家具有限公司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FF0000"/>
                <w:szCs w:val="21"/>
                <w:lang w:eastAsia="zh-CN"/>
              </w:rPr>
              <w:t>原认证范围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校用家具、图书馆家具、办公家具、钢木家具的商品售后服务成熟度（销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售的技术支持、配送安装、维修服务、退换货、投诉处理） </w:t>
            </w:r>
            <w:r>
              <w:rPr>
                <w:rFonts w:hint="eastAsia" w:hAnsi="宋体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42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hAnsi="宋体"/>
                <w:color w:val="FF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现认证范围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校用家具、图书馆家具、办公家具、钢木家具的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生产、销售所涉及的</w:t>
            </w:r>
            <w:r>
              <w:rPr>
                <w:rFonts w:hint="eastAsia" w:ascii="宋体" w:hAnsi="宋体"/>
                <w:szCs w:val="21"/>
              </w:rPr>
              <w:t>商品售后服务成熟度（销售的技术支持、配送安装、维修服务、退换货、投诉处理）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pStyle w:val="3"/>
              <w:spacing w:line="400" w:lineRule="exact"/>
              <w:rPr>
                <w:rFonts w:hAnsi="宋体" w:cs="Tahoma"/>
                <w:sz w:val="24"/>
                <w:szCs w:val="24"/>
              </w:rPr>
            </w:pPr>
            <w:r>
              <w:rPr>
                <w:rFonts w:hint="eastAsia"/>
              </w:rPr>
              <w:t>现（</w:t>
            </w:r>
            <w:r>
              <w:rPr>
                <w:rFonts w:ascii="Wingdings 2" w:hAnsi="Wingdings 2"/>
              </w:rPr>
              <w:t></w:t>
            </w:r>
            <w:r>
              <w:rPr>
                <w:rFonts w:hint="eastAsia"/>
              </w:rPr>
              <w:t>经营地址，</w:t>
            </w:r>
            <w:r>
              <w:rPr>
                <w:rFonts w:ascii="Wingdings 2" w:hAnsi="Wingdings 2"/>
              </w:rPr>
              <w:t></w:t>
            </w:r>
            <w:r>
              <w:rPr>
                <w:rFonts w:hint="eastAsia"/>
              </w:rPr>
              <w:t>生产地址，</w:t>
            </w:r>
            <w:r>
              <w:rPr>
                <w:rFonts w:ascii="Wingdings 2" w:hAnsi="Wingdings 2"/>
              </w:rPr>
              <w:t></w:t>
            </w:r>
            <w:r>
              <w:rPr>
                <w:rFonts w:hint="eastAsia"/>
              </w:rPr>
              <w:t>注册地址）：</w:t>
            </w:r>
          </w:p>
          <w:p>
            <w:pPr>
              <w:rPr>
                <w:color w:val="000000"/>
              </w:rPr>
            </w:pPr>
          </w:p>
          <w:p>
            <w:pPr>
              <w:pStyle w:val="3"/>
              <w:spacing w:line="400" w:lineRule="exact"/>
              <w:rPr>
                <w:rFonts w:hAnsi="宋体" w:cs="Tahoma"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李永忠2021.7.15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2021/07/15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E0EC"/>
    <w:multiLevelType w:val="singleLevel"/>
    <w:tmpl w:val="58DBE0EC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9E6"/>
    <w:rsid w:val="002349E6"/>
    <w:rsid w:val="00B1602E"/>
    <w:rsid w:val="00EA58A4"/>
    <w:rsid w:val="06DA5B28"/>
    <w:rsid w:val="0CA727C5"/>
    <w:rsid w:val="1323573C"/>
    <w:rsid w:val="26AF407D"/>
    <w:rsid w:val="2BA1217F"/>
    <w:rsid w:val="350B2DE6"/>
    <w:rsid w:val="38746750"/>
    <w:rsid w:val="42A458D9"/>
    <w:rsid w:val="446939C8"/>
    <w:rsid w:val="4C263A0C"/>
    <w:rsid w:val="5A0D5CA6"/>
    <w:rsid w:val="5E8B1B94"/>
    <w:rsid w:val="718E4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134</Words>
  <Characters>766</Characters>
  <Lines>6</Lines>
  <Paragraphs>1</Paragraphs>
  <TotalTime>5</TotalTime>
  <ScaleCrop>false</ScaleCrop>
  <LinksUpToDate>false</LinksUpToDate>
  <CharactersWithSpaces>899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2021-07-17T03:15:56Z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20B873C7638B4DC8B507F7A3F39AA25C</vt:lpwstr>
  </property>
</Properties>
</file>