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0158-2020-2021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653"/>
        <w:gridCol w:w="907"/>
        <w:gridCol w:w="573"/>
        <w:gridCol w:w="1250"/>
        <w:gridCol w:w="683"/>
        <w:gridCol w:w="117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胶砂配合比称重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450</w:t>
            </w:r>
            <w:r>
              <w:rPr>
                <w:rFonts w:hint="eastAsia"/>
              </w:rPr>
              <w:t>g</w:t>
            </w:r>
          </w:p>
        </w:tc>
        <w:tc>
          <w:tcPr>
            <w:tcW w:w="182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±0.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±2</w:t>
            </w:r>
            <w:r>
              <w:rPr>
                <w:rFonts w:hint="eastAsia"/>
              </w:rPr>
              <w:t>g</w:t>
            </w:r>
          </w:p>
        </w:tc>
        <w:tc>
          <w:tcPr>
            <w:tcW w:w="182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82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电子天平</w:t>
            </w:r>
          </w:p>
        </w:tc>
        <w:tc>
          <w:tcPr>
            <w:tcW w:w="1220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0-1000</w:t>
            </w:r>
            <w:r>
              <w:rPr>
                <w:rFonts w:hint="eastAsia"/>
              </w:rPr>
              <w:t>g</w:t>
            </w:r>
          </w:p>
        </w:tc>
        <w:tc>
          <w:tcPr>
            <w:tcW w:w="1480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933" w:type="dxa"/>
            <w:gridSpan w:val="2"/>
          </w:tcPr>
          <w:p>
            <w:pPr>
              <w:ind w:firstLine="210" w:firstLineChars="100"/>
              <w:jc w:val="left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Ⅲ</w:t>
            </w:r>
            <w:r>
              <w:rPr>
                <w:rFonts w:hint="eastAsia"/>
                <w:lang w:val="en-US" w:eastAsia="zh-CN"/>
              </w:rPr>
              <w:t>级(</w:t>
            </w:r>
            <w:r>
              <w:rPr>
                <w:rFonts w:hint="eastAsia" w:ascii="Times New Roman" w:hAnsi="Times New Roman" w:cs="Times New Roman"/>
              </w:rPr>
              <w:t>±0.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</w:rPr>
              <w:t>g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)</w:t>
            </w:r>
          </w:p>
        </w:tc>
        <w:tc>
          <w:tcPr>
            <w:tcW w:w="117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000" w:firstLineChars="10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Q</w:t>
            </w:r>
            <w:r>
              <w:rPr>
                <w:rFonts w:ascii="宋体" w:hAnsi="宋体"/>
                <w:kern w:val="0"/>
                <w:sz w:val="20"/>
              </w:rPr>
              <w:t>/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XYTL</w:t>
            </w:r>
            <w:r>
              <w:rPr>
                <w:rFonts w:ascii="宋体" w:hAnsi="宋体"/>
                <w:kern w:val="0"/>
                <w:sz w:val="20"/>
              </w:rPr>
              <w:t>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000" w:firstLineChars="10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Q</w:t>
            </w:r>
            <w:r>
              <w:rPr>
                <w:rFonts w:ascii="宋体" w:hAnsi="宋体"/>
                <w:kern w:val="0"/>
                <w:sz w:val="20"/>
              </w:rPr>
              <w:t>/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XYTL</w:t>
            </w:r>
            <w:r>
              <w:rPr>
                <w:rFonts w:ascii="宋体" w:hAnsi="宋体"/>
                <w:kern w:val="0"/>
                <w:sz w:val="20"/>
              </w:rPr>
              <w:t>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温度20℃±2℃；湿度：65%±3%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胡发真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胶砂配合比称重测量过程不确定度的评定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胶砂配合比称重测量过程有效性确认记录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胶砂配合比称重监视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胶砂配合比称重监视控制图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hint="eastAsia"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bookmarkStart w:id="1" w:name="_GoBack"/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2602230</wp:posOffset>
            </wp:positionH>
            <wp:positionV relativeFrom="paragraph">
              <wp:posOffset>40640</wp:posOffset>
            </wp:positionV>
            <wp:extent cx="626745" cy="329565"/>
            <wp:effectExtent l="0" t="0" r="8255" b="635"/>
            <wp:wrapNone/>
            <wp:docPr id="3" name="图片 20" descr="c0183d15897d8cab28562708f8d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0" descr="c0183d15897d8cab28562708f8ddd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eastAsia="宋体" w:cs="Times New Roman"/>
          <w:color w:val="0000FF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4711065</wp:posOffset>
            </wp:positionH>
            <wp:positionV relativeFrom="paragraph">
              <wp:posOffset>33655</wp:posOffset>
            </wp:positionV>
            <wp:extent cx="725170" cy="330835"/>
            <wp:effectExtent l="0" t="0" r="11430" b="0"/>
            <wp:wrapNone/>
            <wp:docPr id="2" name="图片 2" descr="422c75f51e3b9bceaab064a180c30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22c75f51e3b9bceaab064a180c30a1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r="1467" b="-19495"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33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08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szCs w:val="21"/>
        </w:rPr>
        <w:t xml:space="preserve">日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Cs w:val="21"/>
        </w:rPr>
        <w:t xml:space="preserve">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F71F8"/>
    <w:multiLevelType w:val="singleLevel"/>
    <w:tmpl w:val="142F71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7635FE"/>
    <w:rsid w:val="0D0D13AD"/>
    <w:rsid w:val="385B5D5F"/>
    <w:rsid w:val="549100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0</TotalTime>
  <ScaleCrop>false</ScaleCrop>
  <LinksUpToDate>false</LinksUpToDate>
  <CharactersWithSpaces>563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兴武老孙</cp:lastModifiedBy>
  <cp:lastPrinted>2017-03-07T01:14:00Z</cp:lastPrinted>
  <dcterms:modified xsi:type="dcterms:W3CDTF">2021-08-20T05:24:00Z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6E18085BE7B94971A5AD9F16D5F2878F</vt:lpwstr>
  </property>
</Properties>
</file>