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11095-2025-QEO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青岛源莱顺农产品有限公司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姜永彬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91370213MA3DM0661Y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青岛源莱顺农产品有限公司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青岛市李沧区杨家上流社区195号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山东省青岛市李沧区书院路37号6号楼2808 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E:生肉销售所涉及场所的相关环境管理活动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Q:生肉销售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O:生肉销售所涉及场所的相关职业健康安全管理活动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青岛源莱顺农产品有限公司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青岛市李沧区杨家上流社区195号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山东省青岛市李沧区书院路37号6号楼2808 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E:生肉销售所涉及场所的相关环境管理活动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Q:生肉销售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O:生肉销售所涉及场所的相关职业健康安全管理活动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797066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