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河北亨宁电力设备有限公司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08:30至2025年08月23日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563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