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725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hint="eastAsia"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606"/>
        <w:gridCol w:w="1701"/>
        <w:gridCol w:w="567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DN100缠绕管内径检测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0" w:firstLineChars="100"/>
            </w:pPr>
            <w:r>
              <w:t>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ascii="Bookman Old Style" w:hAnsi="Bookman Old Style"/>
              </w:rPr>
              <w:t>±</w:t>
            </w:r>
            <w:r>
              <w:t>0.1)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DN100缠绕管内径检测图纸要求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5"/>
              <w:numPr>
                <w:ilvl w:val="0"/>
                <w:numId w:val="0"/>
              </w:numPr>
              <w:ind w:left="630" w:leftChars="0"/>
              <w:jc w:val="left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测量参数公差范围：</w:t>
            </w:r>
          </w:p>
          <w:p>
            <w:pPr>
              <w:pStyle w:val="13"/>
            </w:pPr>
            <w:r>
              <w:rPr>
                <w:rFonts w:hint="eastAsia"/>
              </w:rPr>
              <w:t xml:space="preserve"> 测量参数DN100缠绕管内径检测公差范围：T=</w:t>
            </w:r>
            <w:r>
              <w:t>0.1</w:t>
            </w:r>
            <w:r>
              <w:rPr>
                <w:rFonts w:hint="eastAsia"/>
              </w:rPr>
              <w:t>-（-</w:t>
            </w:r>
            <w:r>
              <w:t>0.1</w:t>
            </w:r>
            <w:r>
              <w:rPr>
                <w:rFonts w:hint="eastAsia"/>
              </w:rPr>
              <w:t>））=</w:t>
            </w:r>
            <w:r>
              <w:t>0.20</w:t>
            </w:r>
            <w:r>
              <w:rPr>
                <w:rFonts w:hint="eastAsia"/>
              </w:rPr>
              <w:t xml:space="preserve">mm  </w:t>
            </w:r>
          </w:p>
          <w:p>
            <w:pPr>
              <w:ind w:firstLine="1050" w:firstLineChars="500"/>
              <w:jc w:val="lef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=T×1/3=0.</w:t>
            </w:r>
            <w:r>
              <w:t>2</w:t>
            </w:r>
            <w:r>
              <w:rPr>
                <w:rFonts w:hint="eastAsia"/>
              </w:rPr>
              <w:t>*1/3=0.</w:t>
            </w:r>
            <w:r>
              <w:t>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mm（</w:t>
            </w:r>
            <w:r>
              <w:rPr>
                <w:rFonts w:hint="eastAsia"/>
                <w:lang w:val="en-US" w:eastAsia="zh-CN"/>
              </w:rPr>
              <w:t>取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）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．测量范围导出：</w:t>
            </w:r>
          </w:p>
          <w:p>
            <w:pPr>
              <w:pStyle w:val="13"/>
            </w:pPr>
            <w:r>
              <w:rPr>
                <w:rFonts w:hint="eastAsia"/>
              </w:rPr>
              <w:t>测量过程的测量范围为（</w:t>
            </w:r>
            <w:r>
              <w:rPr>
                <w:rFonts w:hint="eastAsia"/>
                <w:lang w:val="en-US" w:eastAsia="zh-CN"/>
              </w:rPr>
              <w:t>99.9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100.1</w:t>
            </w:r>
            <w:r>
              <w:rPr>
                <w:rFonts w:hint="eastAsia"/>
              </w:rPr>
              <w:t>）mm，测量设备测量范围选取（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lang w:val="en-US" w:eastAsia="zh-CN"/>
              </w:rPr>
              <w:t>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游标卡尺/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180747720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～1</w:t>
            </w:r>
            <w:r>
              <w:rPr>
                <w:rFonts w:asciiTheme="minorEastAsia" w:hAnsiTheme="minor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360" w:firstLineChars="200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ZD202107051877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  <w:r>
              <w:t>: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</w:rPr>
              <w:t>、测量范围：测量设备的测量范围是（0～1</w:t>
            </w:r>
            <w:r>
              <w:t>50</w:t>
            </w:r>
            <w:r>
              <w:rPr>
                <w:rFonts w:hint="eastAsia"/>
              </w:rPr>
              <w:t>）mm，满足计量要求中测量设备的测量范围（</w:t>
            </w:r>
            <w:r>
              <w:rPr>
                <w:rFonts w:hint="eastAsia"/>
                <w:lang w:val="en-US" w:eastAsia="zh-CN"/>
              </w:rPr>
              <w:t>99.9-100.1</w:t>
            </w:r>
            <w:r>
              <w:rPr>
                <w:rFonts w:hint="eastAsia"/>
              </w:rPr>
              <w:t>）mm的要求。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2、测量设备的</w:t>
            </w:r>
            <w:r>
              <w:rPr>
                <w:rFonts w:hint="eastAsia"/>
                <w:lang w:val="en-US" w:eastAsia="zh-CN"/>
              </w:rPr>
              <w:t>最大允许误差为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±0.02mm</w:t>
            </w:r>
            <w:r>
              <w:rPr>
                <w:rFonts w:hint="eastAsia"/>
              </w:rPr>
              <w:t>，满足计量要求中测量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最大允许误差</w:t>
            </w:r>
            <w:r>
              <w:rPr>
                <w:rFonts w:hint="eastAsia"/>
              </w:rPr>
              <w:t>0.</w:t>
            </w:r>
            <w:r>
              <w:t>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mm要求。</w:t>
            </w:r>
          </w:p>
          <w:p>
            <w:pPr>
              <w:ind w:firstLine="420" w:firstLineChars="200"/>
              <w:jc w:val="left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t xml:space="preserve">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胡佳智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</w:t>
            </w:r>
          </w:p>
          <w:p>
            <w:r>
              <w:rPr>
                <w:rFonts w:hint="eastAsia"/>
              </w:rPr>
              <w:t>该测量过程：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被测参数要求识别代表了“顾客”的要求;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计量要求导出方法正确;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测量设备的配备满足计量要求;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测量设备经过检定/校准;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测量设备验证方法正确;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21055" cy="296545"/>
                  <wp:effectExtent l="0" t="0" r="4445" b="8255"/>
                  <wp:docPr id="7" name="图片 1" descr="7422e922502943a599e3e1aee9fc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7422e922502943a599e3e1aee9fca0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6270" cy="367665"/>
                  <wp:effectExtent l="0" t="0" r="11430" b="635"/>
                  <wp:docPr id="111" name="图片 111" descr="561e1a8ced8a213693ec3c1664a6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 descr="561e1a8ced8a213693ec3c1664a6d0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C5BDBB">
                                  <a:alpha val="100000"/>
                                </a:srgbClr>
                              </a:clrFrom>
                              <a:clrTo>
                                <a:srgbClr val="C5BDBB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81" t="31486" r="25235" b="50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审核日期： 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19685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69.25pt;margin-top:2.15pt;height:34.05pt;width:217.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30530"/>
    <w:rsid w:val="00041EA0"/>
    <w:rsid w:val="00050965"/>
    <w:rsid w:val="000573F0"/>
    <w:rsid w:val="00060879"/>
    <w:rsid w:val="00064026"/>
    <w:rsid w:val="000768AE"/>
    <w:rsid w:val="000A6C2A"/>
    <w:rsid w:val="000B1A9D"/>
    <w:rsid w:val="00121EB4"/>
    <w:rsid w:val="0012504B"/>
    <w:rsid w:val="00133E54"/>
    <w:rsid w:val="00135A3D"/>
    <w:rsid w:val="0014175F"/>
    <w:rsid w:val="00150812"/>
    <w:rsid w:val="00151287"/>
    <w:rsid w:val="00163807"/>
    <w:rsid w:val="0017025F"/>
    <w:rsid w:val="001E4C67"/>
    <w:rsid w:val="001F25D3"/>
    <w:rsid w:val="001F3A00"/>
    <w:rsid w:val="001F4294"/>
    <w:rsid w:val="001F464E"/>
    <w:rsid w:val="00217022"/>
    <w:rsid w:val="0024344F"/>
    <w:rsid w:val="002537FD"/>
    <w:rsid w:val="002956DE"/>
    <w:rsid w:val="002A1AB3"/>
    <w:rsid w:val="002B2883"/>
    <w:rsid w:val="002C220A"/>
    <w:rsid w:val="002E637F"/>
    <w:rsid w:val="00322707"/>
    <w:rsid w:val="0034250A"/>
    <w:rsid w:val="0034491C"/>
    <w:rsid w:val="003472CD"/>
    <w:rsid w:val="00362D85"/>
    <w:rsid w:val="003864B4"/>
    <w:rsid w:val="003B328D"/>
    <w:rsid w:val="003B6A72"/>
    <w:rsid w:val="003C003D"/>
    <w:rsid w:val="003C0BC5"/>
    <w:rsid w:val="003C1908"/>
    <w:rsid w:val="003D2430"/>
    <w:rsid w:val="004125C2"/>
    <w:rsid w:val="00451090"/>
    <w:rsid w:val="00451285"/>
    <w:rsid w:val="00475A8E"/>
    <w:rsid w:val="00477298"/>
    <w:rsid w:val="00497705"/>
    <w:rsid w:val="004A6221"/>
    <w:rsid w:val="004B5271"/>
    <w:rsid w:val="004E30C7"/>
    <w:rsid w:val="004F62C4"/>
    <w:rsid w:val="00510777"/>
    <w:rsid w:val="0052378D"/>
    <w:rsid w:val="0052689E"/>
    <w:rsid w:val="005363A2"/>
    <w:rsid w:val="0054660F"/>
    <w:rsid w:val="00554315"/>
    <w:rsid w:val="00555109"/>
    <w:rsid w:val="005939EF"/>
    <w:rsid w:val="005A3EA3"/>
    <w:rsid w:val="005C54C6"/>
    <w:rsid w:val="005D6DF3"/>
    <w:rsid w:val="0061664E"/>
    <w:rsid w:val="00636DEC"/>
    <w:rsid w:val="0064630B"/>
    <w:rsid w:val="006474A6"/>
    <w:rsid w:val="00663751"/>
    <w:rsid w:val="00692A90"/>
    <w:rsid w:val="006A6774"/>
    <w:rsid w:val="006A6E9A"/>
    <w:rsid w:val="006C0BD9"/>
    <w:rsid w:val="006D7126"/>
    <w:rsid w:val="00700B37"/>
    <w:rsid w:val="00723252"/>
    <w:rsid w:val="007678E2"/>
    <w:rsid w:val="00771D3C"/>
    <w:rsid w:val="00773D84"/>
    <w:rsid w:val="00774E09"/>
    <w:rsid w:val="0078189A"/>
    <w:rsid w:val="00784DEA"/>
    <w:rsid w:val="007A0F5A"/>
    <w:rsid w:val="007B714B"/>
    <w:rsid w:val="007C0B19"/>
    <w:rsid w:val="007D5F22"/>
    <w:rsid w:val="007E12AE"/>
    <w:rsid w:val="007F4DE8"/>
    <w:rsid w:val="007F7C73"/>
    <w:rsid w:val="0080377F"/>
    <w:rsid w:val="0080524A"/>
    <w:rsid w:val="00817ED9"/>
    <w:rsid w:val="00833A27"/>
    <w:rsid w:val="00834DF8"/>
    <w:rsid w:val="008505D6"/>
    <w:rsid w:val="008526DE"/>
    <w:rsid w:val="008558E3"/>
    <w:rsid w:val="00863569"/>
    <w:rsid w:val="008671D4"/>
    <w:rsid w:val="00874DDD"/>
    <w:rsid w:val="00875194"/>
    <w:rsid w:val="008B0795"/>
    <w:rsid w:val="008B6F0B"/>
    <w:rsid w:val="008B6FD5"/>
    <w:rsid w:val="008E541E"/>
    <w:rsid w:val="00913327"/>
    <w:rsid w:val="009345AA"/>
    <w:rsid w:val="00941E4D"/>
    <w:rsid w:val="009618D7"/>
    <w:rsid w:val="00984007"/>
    <w:rsid w:val="009B3032"/>
    <w:rsid w:val="009B5D63"/>
    <w:rsid w:val="009C174B"/>
    <w:rsid w:val="009C6468"/>
    <w:rsid w:val="009E059D"/>
    <w:rsid w:val="00A46F7E"/>
    <w:rsid w:val="00A47053"/>
    <w:rsid w:val="00A50EFE"/>
    <w:rsid w:val="00A75ECB"/>
    <w:rsid w:val="00A91CDC"/>
    <w:rsid w:val="00AB2AF0"/>
    <w:rsid w:val="00AD21F7"/>
    <w:rsid w:val="00AE6E95"/>
    <w:rsid w:val="00AF00BF"/>
    <w:rsid w:val="00AF284A"/>
    <w:rsid w:val="00B13EA2"/>
    <w:rsid w:val="00B64B04"/>
    <w:rsid w:val="00BA3998"/>
    <w:rsid w:val="00BB076D"/>
    <w:rsid w:val="00C13AE1"/>
    <w:rsid w:val="00C26F83"/>
    <w:rsid w:val="00C6458D"/>
    <w:rsid w:val="00C92DC1"/>
    <w:rsid w:val="00CC63BE"/>
    <w:rsid w:val="00CF4A8F"/>
    <w:rsid w:val="00D07B46"/>
    <w:rsid w:val="00D231F5"/>
    <w:rsid w:val="00D400BC"/>
    <w:rsid w:val="00D772D0"/>
    <w:rsid w:val="00D87CED"/>
    <w:rsid w:val="00DB3D48"/>
    <w:rsid w:val="00DE2C42"/>
    <w:rsid w:val="00DF1F7D"/>
    <w:rsid w:val="00E014FD"/>
    <w:rsid w:val="00E66BC1"/>
    <w:rsid w:val="00E76A36"/>
    <w:rsid w:val="00E94272"/>
    <w:rsid w:val="00EA39D0"/>
    <w:rsid w:val="00ED71A0"/>
    <w:rsid w:val="00EE6840"/>
    <w:rsid w:val="00EF0021"/>
    <w:rsid w:val="00F32A8C"/>
    <w:rsid w:val="00F6099A"/>
    <w:rsid w:val="00F832CF"/>
    <w:rsid w:val="00FB458D"/>
    <w:rsid w:val="00FB7832"/>
    <w:rsid w:val="00FE1193"/>
    <w:rsid w:val="00FE70F4"/>
    <w:rsid w:val="05C53CC8"/>
    <w:rsid w:val="06B6206D"/>
    <w:rsid w:val="0D7D3331"/>
    <w:rsid w:val="13F03DB7"/>
    <w:rsid w:val="1958721D"/>
    <w:rsid w:val="200265F0"/>
    <w:rsid w:val="22335E64"/>
    <w:rsid w:val="223503F0"/>
    <w:rsid w:val="2F286A34"/>
    <w:rsid w:val="34B279C1"/>
    <w:rsid w:val="3BCA4ED6"/>
    <w:rsid w:val="3C047650"/>
    <w:rsid w:val="3C640811"/>
    <w:rsid w:val="3C9B18E8"/>
    <w:rsid w:val="46F47A5E"/>
    <w:rsid w:val="49286765"/>
    <w:rsid w:val="59D5130A"/>
    <w:rsid w:val="5AC04D9F"/>
    <w:rsid w:val="613D6C31"/>
    <w:rsid w:val="649A6DCB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styleId="14">
    <w:name w:val="Placeholder Text"/>
    <w:basedOn w:val="7"/>
    <w:unhideWhenUsed/>
    <w:qFormat/>
    <w:uiPriority w:val="99"/>
    <w:rPr>
      <w:color w:val="80808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135</Words>
  <Characters>776</Characters>
  <Lines>6</Lines>
  <Paragraphs>1</Paragraphs>
  <TotalTime>1</TotalTime>
  <ScaleCrop>false</ScaleCrop>
  <LinksUpToDate>false</LinksUpToDate>
  <CharactersWithSpaces>910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2021-07-13T21:44:59Z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16934DADA87F43BA816502D4FF347536</vt:lpwstr>
  </property>
</Properties>
</file>