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四川省宏利玻璃制品有限公司 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</w:t>
      </w:r>
      <w:r>
        <w:rPr>
          <w:rFonts w:hint="eastAsia"/>
          <w:b/>
          <w:sz w:val="36"/>
          <w:szCs w:val="36"/>
        </w:rPr>
        <w:t>生产的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电子电器玻璃制品的生产（3C产品除外） </w:t>
      </w:r>
      <w:r>
        <w:rPr>
          <w:rFonts w:hint="eastAsia"/>
          <w:b/>
          <w:sz w:val="36"/>
          <w:szCs w:val="36"/>
        </w:rPr>
        <w:t>产品</w:t>
      </w:r>
      <w:r>
        <w:rPr>
          <w:rFonts w:hint="eastAsia"/>
          <w:b/>
          <w:sz w:val="36"/>
          <w:szCs w:val="36"/>
          <w:lang w:val="en-US" w:eastAsia="zh-CN"/>
        </w:rPr>
        <w:t>/服务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  <w:lang w:eastAsia="zh-CN"/>
        </w:rPr>
        <w:t>四川省宏利玻璃制品有限公司</w:t>
      </w:r>
    </w:p>
    <w:p>
      <w:pPr>
        <w:ind w:firstLine="5240" w:firstLineChars="1450"/>
        <w:jc w:val="both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</w:t>
      </w:r>
      <w:r>
        <w:rPr>
          <w:rFonts w:hint="eastAsia"/>
          <w:b/>
          <w:sz w:val="36"/>
          <w:szCs w:val="36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t xml:space="preserve">   </w:t>
      </w: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20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4A01547"/>
    <w:rsid w:val="06A91C86"/>
    <w:rsid w:val="07667D6F"/>
    <w:rsid w:val="0FFE6E86"/>
    <w:rsid w:val="16680BAB"/>
    <w:rsid w:val="17A806EB"/>
    <w:rsid w:val="1EF212EE"/>
    <w:rsid w:val="1F667307"/>
    <w:rsid w:val="21352B71"/>
    <w:rsid w:val="3604221D"/>
    <w:rsid w:val="39E13EEA"/>
    <w:rsid w:val="3B4A1183"/>
    <w:rsid w:val="3BC82213"/>
    <w:rsid w:val="3DCE36EE"/>
    <w:rsid w:val="43423ECE"/>
    <w:rsid w:val="442B1F52"/>
    <w:rsid w:val="47F62F01"/>
    <w:rsid w:val="564B0C5F"/>
    <w:rsid w:val="57923DDA"/>
    <w:rsid w:val="591947E3"/>
    <w:rsid w:val="59205912"/>
    <w:rsid w:val="5AF373F8"/>
    <w:rsid w:val="5E085D0C"/>
    <w:rsid w:val="60F94B41"/>
    <w:rsid w:val="645300C4"/>
    <w:rsid w:val="7FE7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2021-07-16T01:13:28Z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49EF3FC87CEB4F2E8F1A475367600BC8</vt:lpwstr>
  </property>
</Properties>
</file>