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褚敏杰</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19-S1SC-1068076</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68076</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江西省泰恒工艺品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江西省樟树市共和东路153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3312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江西省樟树市张家山工业园十号路东侧</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3312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江西省樟树市张家山工业园十号路东侧</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3312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刘思婷</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0795-7777099</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曾招弟</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刘思婷</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7月18日 上午至2021年07月18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