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bookmarkEnd w:id="0"/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王美兰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熊紫怡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陈锐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cs="Arial"/>
                <w:sz w:val="21"/>
                <w:szCs w:val="21"/>
              </w:rPr>
              <w:t>8.4外部提供过程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采购部现有3人，部长1人，管理人员2人；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主要负责：采购控制等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查见“公司目标实施措施表”，见对目标进行了分解，并策划了实施措施，采购部目标为：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建立合格供方，采购产品100%合格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查见“目标考核表”，见按季度进行了考核，2021年1、2季度目标均已完成。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Q8.4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编制有：采购及外包过程控制程序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查见“供方评价记录表”，抽见对以下厂家或供应商进行了供方评价: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中粮粮油工业（九江）有限公司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豆油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浙江拜克生物科技有限公司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色氨酸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上海源耀生物股份有限公司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发酵豆粕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益海（泰州）粮油工业有限公司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膨化大豆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明确了调查内容包括工商注册文件及相关资质证明、生产设备、生产场地及环境设施、技术力量和职工素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质、检验机构及检测手段、有长期可靠的设备和原料供应、生产能力满足供货/施工满足交付要求、通信和交通运输条件、接受我方质量保证条件要求等方面；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评审人员签名，评审结论为继续列入合格供方名录。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查见“合格供方名录”，一致。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查采购要求的控制，介绍说，通过签订采购合同进行控制，抽见采购合同：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浙江拜克生物科技有限公司——色氨酸，2021.5.28；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南昌万马腾隆商贸有限公司——43豆粕，2021.7.7；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南昌万马腾隆商贸有限公司——一级豆油，2021.6.17；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南昌万马腾隆商贸有限公司——膨化大豆，2021.6.16；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以上合同明确了名称、规格型号、数量、价格、质量、交付、结算、验收标准等内容；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南昌万马腾隆商贸有限公司不在合格供方名录，交流。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合同经评审后，双方签字盖章，但未保留评审记录，交流。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本公司无外包过程。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采购产品验证通常采取查验产品外观、尺寸、功能性能、合格证、数量的方式，具体详见生产部审核记录。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1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2021-07-13T03:52:57Z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