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E52" w:rsidRDefault="00180E52" w:rsidP="00116047">
      <w:pPr>
        <w:snapToGrid w:val="0"/>
        <w:spacing w:afterLines="30"/>
        <w:jc w:val="center"/>
        <w:rPr>
          <w:rFonts w:ascii="楷体" w:eastAsia="楷体" w:hAnsi="楷体"/>
          <w:b/>
          <w:color w:val="000000" w:themeColor="text1"/>
          <w:sz w:val="84"/>
          <w:szCs w:val="84"/>
        </w:rPr>
      </w:pPr>
    </w:p>
    <w:p w:rsidR="00180E52" w:rsidRDefault="00180E52" w:rsidP="00116047">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180E52" w:rsidRDefault="00180E52" w:rsidP="00116047">
      <w:pPr>
        <w:snapToGrid w:val="0"/>
        <w:spacing w:afterLines="30"/>
        <w:jc w:val="center"/>
        <w:rPr>
          <w:rFonts w:ascii="楷体" w:eastAsia="楷体" w:hAnsi="楷体"/>
          <w:b/>
          <w:color w:val="000000" w:themeColor="text1"/>
          <w:sz w:val="52"/>
          <w:szCs w:val="52"/>
        </w:rPr>
      </w:pPr>
    </w:p>
    <w:p w:rsidR="00180E52" w:rsidRDefault="00180E52" w:rsidP="00116047">
      <w:pPr>
        <w:snapToGrid w:val="0"/>
        <w:spacing w:afterLines="30"/>
        <w:jc w:val="center"/>
        <w:rPr>
          <w:rFonts w:ascii="楷体" w:eastAsia="楷体" w:hAnsi="楷体"/>
          <w:b/>
          <w:color w:val="000000" w:themeColor="text1"/>
          <w:sz w:val="52"/>
          <w:szCs w:val="52"/>
        </w:rPr>
      </w:pPr>
    </w:p>
    <w:p w:rsidR="00180E52" w:rsidRDefault="00180E52" w:rsidP="00116047">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180E52" w:rsidRDefault="00180E52" w:rsidP="00116047">
      <w:pPr>
        <w:snapToGrid w:val="0"/>
        <w:spacing w:afterLines="30"/>
        <w:jc w:val="center"/>
        <w:rPr>
          <w:rFonts w:ascii="楷体" w:eastAsia="楷体" w:hAnsi="楷体"/>
          <w:b/>
          <w:color w:val="000000" w:themeColor="text1"/>
          <w:sz w:val="36"/>
          <w:szCs w:val="36"/>
        </w:rPr>
      </w:pPr>
    </w:p>
    <w:p w:rsidR="00180E52" w:rsidRDefault="00180E52" w:rsidP="00116047">
      <w:pPr>
        <w:snapToGrid w:val="0"/>
        <w:spacing w:afterLines="30"/>
        <w:jc w:val="center"/>
        <w:rPr>
          <w:rFonts w:ascii="楷体" w:eastAsia="楷体" w:hAnsi="楷体"/>
          <w:b/>
          <w:color w:val="000000" w:themeColor="text1"/>
          <w:sz w:val="36"/>
          <w:szCs w:val="36"/>
        </w:rPr>
      </w:pPr>
    </w:p>
    <w:p w:rsidR="00180E52" w:rsidRDefault="00180E52" w:rsidP="00116047">
      <w:pPr>
        <w:snapToGrid w:val="0"/>
        <w:spacing w:afterLines="30"/>
        <w:jc w:val="center"/>
        <w:rPr>
          <w:rFonts w:ascii="楷体" w:eastAsia="楷体" w:hAnsi="楷体"/>
          <w:b/>
          <w:color w:val="000000" w:themeColor="text1"/>
          <w:sz w:val="32"/>
          <w:szCs w:val="32"/>
        </w:rPr>
      </w:pPr>
    </w:p>
    <w:p w:rsidR="00180E52" w:rsidRDefault="00180E52" w:rsidP="00116047">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福建闽挂汽配有限公司</w:t>
      </w:r>
      <w:bookmarkEnd w:id="0"/>
    </w:p>
    <w:p w:rsidR="00180E52" w:rsidRDefault="00180E52" w:rsidP="00116047">
      <w:pPr>
        <w:snapToGrid w:val="0"/>
        <w:spacing w:afterLines="30"/>
        <w:ind w:firstLineChars="600" w:firstLine="1928"/>
        <w:rPr>
          <w:rFonts w:ascii="楷体" w:eastAsia="楷体" w:hAnsi="楷体"/>
          <w:b/>
          <w:color w:val="000000" w:themeColor="text1"/>
          <w:sz w:val="32"/>
          <w:szCs w:val="32"/>
        </w:rPr>
      </w:pPr>
    </w:p>
    <w:p w:rsidR="00180E52" w:rsidRDefault="00180E52" w:rsidP="00116047">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180E52" w:rsidRDefault="00180E52" w:rsidP="00116047">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180E52" w:rsidRDefault="00180E52" w:rsidP="00116047">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180E52" w:rsidRDefault="00180E52" w:rsidP="00116047">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180E52" w:rsidRDefault="00180E52" w:rsidP="00116047">
      <w:pPr>
        <w:snapToGrid w:val="0"/>
        <w:spacing w:afterLines="30"/>
        <w:jc w:val="center"/>
        <w:rPr>
          <w:rFonts w:ascii="楷体" w:eastAsia="楷体" w:hAnsi="楷体"/>
          <w:b/>
          <w:color w:val="000000" w:themeColor="text1"/>
          <w:sz w:val="84"/>
          <w:szCs w:val="84"/>
        </w:rPr>
      </w:pPr>
    </w:p>
    <w:p w:rsidR="00180E52" w:rsidRDefault="00180E52" w:rsidP="00116047">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180E52" w:rsidRDefault="00180E52" w:rsidP="00180E52">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180E52" w:rsidRDefault="00180E52">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E5443C">
        <w:trPr>
          <w:trHeight w:val="354"/>
        </w:trPr>
        <w:tc>
          <w:tcPr>
            <w:tcW w:w="1697" w:type="dxa"/>
            <w:vAlign w:val="center"/>
          </w:tcPr>
          <w:p w:rsidR="00180E52" w:rsidRDefault="00180E52">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180E52" w:rsidRDefault="00180E52">
            <w:pPr>
              <w:rPr>
                <w:b/>
                <w:color w:val="000000" w:themeColor="text1"/>
                <w:sz w:val="20"/>
                <w:szCs w:val="20"/>
              </w:rPr>
            </w:pPr>
            <w:r>
              <w:rPr>
                <w:rFonts w:hint="eastAsia"/>
                <w:b/>
                <w:color w:val="000000" w:themeColor="text1"/>
                <w:sz w:val="20"/>
                <w:szCs w:val="20"/>
              </w:rPr>
              <w:t>北京国标联合认证有限公司</w:t>
            </w:r>
          </w:p>
        </w:tc>
      </w:tr>
      <w:tr w:rsidR="00E5443C">
        <w:trPr>
          <w:trHeight w:val="377"/>
        </w:trPr>
        <w:tc>
          <w:tcPr>
            <w:tcW w:w="1697" w:type="dxa"/>
            <w:vAlign w:val="center"/>
          </w:tcPr>
          <w:p w:rsidR="00180E52" w:rsidRDefault="00180E52">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180E52" w:rsidRDefault="00180E52">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180E52" w:rsidRDefault="00180E52">
            <w:pPr>
              <w:rPr>
                <w:b/>
                <w:color w:val="000000" w:themeColor="text1"/>
                <w:sz w:val="20"/>
                <w:szCs w:val="20"/>
              </w:rPr>
            </w:pPr>
            <w:r>
              <w:rPr>
                <w:rFonts w:hint="eastAsia"/>
                <w:b/>
                <w:color w:val="000000" w:themeColor="text1"/>
                <w:sz w:val="20"/>
                <w:szCs w:val="20"/>
              </w:rPr>
              <w:t>邮编</w:t>
            </w:r>
          </w:p>
        </w:tc>
        <w:tc>
          <w:tcPr>
            <w:tcW w:w="1641" w:type="dxa"/>
            <w:vAlign w:val="center"/>
          </w:tcPr>
          <w:p w:rsidR="00180E52" w:rsidRDefault="00180E52">
            <w:pPr>
              <w:rPr>
                <w:b/>
                <w:color w:val="000000" w:themeColor="text1"/>
                <w:sz w:val="20"/>
                <w:szCs w:val="20"/>
              </w:rPr>
            </w:pPr>
            <w:r>
              <w:rPr>
                <w:rFonts w:hint="eastAsia"/>
                <w:b/>
                <w:color w:val="000000" w:themeColor="text1"/>
                <w:sz w:val="20"/>
                <w:szCs w:val="20"/>
              </w:rPr>
              <w:t>100101</w:t>
            </w:r>
          </w:p>
        </w:tc>
      </w:tr>
      <w:tr w:rsidR="00E5443C" w:rsidTr="00180E52">
        <w:trPr>
          <w:trHeight w:val="377"/>
        </w:trPr>
        <w:tc>
          <w:tcPr>
            <w:tcW w:w="1697" w:type="dxa"/>
            <w:vAlign w:val="center"/>
          </w:tcPr>
          <w:p w:rsidR="00180E52" w:rsidRDefault="00180E5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180E52" w:rsidRPr="00C302A2" w:rsidRDefault="00180E52">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180E52" w:rsidRDefault="00180E5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180E52" w:rsidRPr="00C302A2" w:rsidRDefault="00180E52">
            <w:pPr>
              <w:rPr>
                <w:color w:val="000000" w:themeColor="text1"/>
                <w:sz w:val="18"/>
                <w:szCs w:val="18"/>
              </w:rPr>
            </w:pPr>
            <w:r w:rsidRPr="00C302A2">
              <w:rPr>
                <w:color w:val="000000" w:themeColor="text1"/>
                <w:sz w:val="18"/>
                <w:szCs w:val="18"/>
              </w:rPr>
              <w:t>service@china-isc.org.cn</w:t>
            </w:r>
          </w:p>
        </w:tc>
      </w:tr>
      <w:tr w:rsidR="00E5443C">
        <w:trPr>
          <w:trHeight w:val="428"/>
        </w:trPr>
        <w:tc>
          <w:tcPr>
            <w:tcW w:w="9863" w:type="dxa"/>
            <w:gridSpan w:val="9"/>
            <w:vAlign w:val="center"/>
          </w:tcPr>
          <w:p w:rsidR="00180E52" w:rsidRDefault="00180E52">
            <w:pPr>
              <w:rPr>
                <w:b/>
                <w:color w:val="000000" w:themeColor="text1"/>
                <w:sz w:val="20"/>
                <w:szCs w:val="20"/>
              </w:rPr>
            </w:pPr>
            <w:r>
              <w:rPr>
                <w:rFonts w:hint="eastAsia"/>
                <w:b/>
                <w:color w:val="000000" w:themeColor="text1"/>
                <w:sz w:val="20"/>
                <w:szCs w:val="20"/>
              </w:rPr>
              <w:t>审核组成员</w:t>
            </w:r>
          </w:p>
        </w:tc>
      </w:tr>
      <w:tr w:rsidR="00E5443C">
        <w:trPr>
          <w:trHeight w:val="645"/>
        </w:trPr>
        <w:tc>
          <w:tcPr>
            <w:tcW w:w="1844" w:type="dxa"/>
            <w:gridSpan w:val="2"/>
            <w:vAlign w:val="center"/>
          </w:tcPr>
          <w:p w:rsidR="00180E52" w:rsidRDefault="00180E52" w:rsidP="00180E52">
            <w:pPr>
              <w:spacing w:line="240" w:lineRule="exact"/>
              <w:jc w:val="center"/>
              <w:rPr>
                <w:b/>
                <w:color w:val="000000" w:themeColor="text1"/>
                <w:sz w:val="20"/>
                <w:szCs w:val="20"/>
              </w:rPr>
            </w:pPr>
            <w:r>
              <w:rPr>
                <w:rFonts w:hint="eastAsia"/>
                <w:sz w:val="18"/>
                <w:szCs w:val="18"/>
              </w:rPr>
              <w:t>姓名</w:t>
            </w:r>
          </w:p>
        </w:tc>
        <w:tc>
          <w:tcPr>
            <w:tcW w:w="992" w:type="dxa"/>
            <w:vAlign w:val="center"/>
          </w:tcPr>
          <w:p w:rsidR="00180E52" w:rsidRDefault="00180E52" w:rsidP="00180E52">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180E52" w:rsidRDefault="00180E52" w:rsidP="00180E52">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180E52" w:rsidRDefault="00180E52" w:rsidP="00180E52">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180E52" w:rsidRDefault="00180E52" w:rsidP="00180E52">
            <w:pPr>
              <w:spacing w:line="240" w:lineRule="exact"/>
              <w:jc w:val="center"/>
              <w:rPr>
                <w:b/>
                <w:color w:val="000000" w:themeColor="text1"/>
                <w:sz w:val="20"/>
                <w:szCs w:val="20"/>
              </w:rPr>
            </w:pPr>
            <w:r>
              <w:rPr>
                <w:rFonts w:hint="eastAsia"/>
                <w:sz w:val="18"/>
                <w:szCs w:val="18"/>
              </w:rPr>
              <w:t>专业代码</w:t>
            </w:r>
          </w:p>
        </w:tc>
      </w:tr>
      <w:tr w:rsidR="00E5443C">
        <w:trPr>
          <w:trHeight w:val="645"/>
        </w:trPr>
        <w:tc>
          <w:tcPr>
            <w:tcW w:w="1844" w:type="dxa"/>
            <w:gridSpan w:val="2"/>
            <w:vAlign w:val="center"/>
          </w:tcPr>
          <w:p w:rsidR="00180E52" w:rsidRDefault="00180E52" w:rsidP="00180E52">
            <w:pPr>
              <w:spacing w:line="240" w:lineRule="exact"/>
              <w:jc w:val="center"/>
              <w:rPr>
                <w:b/>
                <w:color w:val="000000" w:themeColor="text1"/>
                <w:sz w:val="20"/>
                <w:szCs w:val="20"/>
              </w:rPr>
            </w:pPr>
            <w:r>
              <w:rPr>
                <w:b/>
                <w:color w:val="000000" w:themeColor="text1"/>
                <w:sz w:val="20"/>
                <w:szCs w:val="20"/>
              </w:rPr>
              <w:t>文波</w:t>
            </w:r>
          </w:p>
        </w:tc>
        <w:tc>
          <w:tcPr>
            <w:tcW w:w="992" w:type="dxa"/>
            <w:vAlign w:val="center"/>
          </w:tcPr>
          <w:p w:rsidR="00180E52" w:rsidRDefault="00180E52" w:rsidP="00180E52">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180E52" w:rsidRDefault="00180E52" w:rsidP="00180E52">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180E52" w:rsidRDefault="00180E52" w:rsidP="00180E52">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180E52" w:rsidRDefault="00180E52" w:rsidP="00180E52">
            <w:pPr>
              <w:spacing w:line="240" w:lineRule="exact"/>
              <w:jc w:val="center"/>
              <w:rPr>
                <w:b/>
                <w:color w:val="000000" w:themeColor="text1"/>
                <w:sz w:val="20"/>
                <w:szCs w:val="20"/>
              </w:rPr>
            </w:pPr>
          </w:p>
        </w:tc>
      </w:tr>
      <w:tr w:rsidR="00E5443C">
        <w:trPr>
          <w:trHeight w:val="645"/>
        </w:trPr>
        <w:tc>
          <w:tcPr>
            <w:tcW w:w="1844" w:type="dxa"/>
            <w:gridSpan w:val="2"/>
            <w:vAlign w:val="center"/>
          </w:tcPr>
          <w:p w:rsidR="00180E52" w:rsidRDefault="00180E52" w:rsidP="00180E52">
            <w:pPr>
              <w:spacing w:line="240" w:lineRule="exact"/>
              <w:jc w:val="center"/>
              <w:rPr>
                <w:b/>
                <w:color w:val="000000" w:themeColor="text1"/>
                <w:sz w:val="20"/>
                <w:szCs w:val="20"/>
              </w:rPr>
            </w:pPr>
            <w:r>
              <w:rPr>
                <w:b/>
                <w:color w:val="000000" w:themeColor="text1"/>
                <w:sz w:val="20"/>
                <w:szCs w:val="20"/>
              </w:rPr>
              <w:t>李贵亮</w:t>
            </w:r>
          </w:p>
        </w:tc>
        <w:tc>
          <w:tcPr>
            <w:tcW w:w="992" w:type="dxa"/>
            <w:vAlign w:val="center"/>
          </w:tcPr>
          <w:p w:rsidR="00180E52" w:rsidRDefault="00180E52" w:rsidP="00180E52">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180E52" w:rsidRDefault="00180E52" w:rsidP="00180E52">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180E52" w:rsidRDefault="00180E52" w:rsidP="00180E52">
            <w:pPr>
              <w:spacing w:line="240" w:lineRule="exact"/>
              <w:jc w:val="center"/>
              <w:rPr>
                <w:b/>
                <w:color w:val="000000" w:themeColor="text1"/>
                <w:sz w:val="20"/>
                <w:szCs w:val="20"/>
              </w:rPr>
            </w:pPr>
            <w:r>
              <w:rPr>
                <w:b/>
                <w:color w:val="000000" w:themeColor="text1"/>
                <w:sz w:val="20"/>
                <w:szCs w:val="20"/>
              </w:rPr>
              <w:t>专家</w:t>
            </w:r>
          </w:p>
          <w:p w:rsidR="00180E52" w:rsidRDefault="00180E52" w:rsidP="00180E52">
            <w:pPr>
              <w:spacing w:line="240" w:lineRule="exact"/>
              <w:jc w:val="center"/>
              <w:rPr>
                <w:b/>
                <w:color w:val="000000" w:themeColor="text1"/>
                <w:sz w:val="20"/>
                <w:szCs w:val="20"/>
              </w:rPr>
            </w:pPr>
          </w:p>
        </w:tc>
        <w:tc>
          <w:tcPr>
            <w:tcW w:w="2333" w:type="dxa"/>
            <w:gridSpan w:val="2"/>
            <w:vAlign w:val="center"/>
          </w:tcPr>
          <w:p w:rsidR="00180E52" w:rsidRDefault="00180E52" w:rsidP="00180E52">
            <w:pPr>
              <w:spacing w:line="240" w:lineRule="exact"/>
              <w:jc w:val="center"/>
              <w:rPr>
                <w:b/>
                <w:color w:val="000000" w:themeColor="text1"/>
                <w:sz w:val="20"/>
                <w:szCs w:val="20"/>
              </w:rPr>
            </w:pPr>
            <w:r>
              <w:rPr>
                <w:b/>
                <w:color w:val="000000" w:themeColor="text1"/>
                <w:sz w:val="20"/>
                <w:szCs w:val="20"/>
              </w:rPr>
              <w:t>17.06.01,22.03.02</w:t>
            </w:r>
          </w:p>
        </w:tc>
      </w:tr>
      <w:tr w:rsidR="00E5443C">
        <w:trPr>
          <w:trHeight w:val="510"/>
        </w:trPr>
        <w:tc>
          <w:tcPr>
            <w:tcW w:w="1844" w:type="dxa"/>
            <w:gridSpan w:val="2"/>
            <w:vAlign w:val="center"/>
          </w:tcPr>
          <w:p w:rsidR="00180E52" w:rsidRDefault="00180E52">
            <w:pPr>
              <w:rPr>
                <w:b/>
                <w:color w:val="000000" w:themeColor="text1"/>
                <w:sz w:val="20"/>
                <w:szCs w:val="20"/>
              </w:rPr>
            </w:pPr>
          </w:p>
        </w:tc>
        <w:tc>
          <w:tcPr>
            <w:tcW w:w="992" w:type="dxa"/>
            <w:vAlign w:val="center"/>
          </w:tcPr>
          <w:p w:rsidR="00180E52" w:rsidRDefault="00180E52">
            <w:pPr>
              <w:rPr>
                <w:b/>
                <w:color w:val="000000" w:themeColor="text1"/>
                <w:sz w:val="20"/>
                <w:szCs w:val="20"/>
              </w:rPr>
            </w:pPr>
          </w:p>
        </w:tc>
        <w:tc>
          <w:tcPr>
            <w:tcW w:w="1216" w:type="dxa"/>
            <w:vAlign w:val="center"/>
          </w:tcPr>
          <w:p w:rsidR="00180E52" w:rsidRDefault="00180E52">
            <w:pPr>
              <w:rPr>
                <w:b/>
                <w:color w:val="000000" w:themeColor="text1"/>
                <w:sz w:val="20"/>
                <w:szCs w:val="20"/>
              </w:rPr>
            </w:pPr>
          </w:p>
        </w:tc>
        <w:tc>
          <w:tcPr>
            <w:tcW w:w="3478" w:type="dxa"/>
            <w:gridSpan w:val="3"/>
            <w:vAlign w:val="center"/>
          </w:tcPr>
          <w:p w:rsidR="00180E52" w:rsidRDefault="00180E52">
            <w:pPr>
              <w:rPr>
                <w:b/>
                <w:color w:val="000000" w:themeColor="text1"/>
                <w:sz w:val="20"/>
                <w:szCs w:val="20"/>
              </w:rPr>
            </w:pPr>
          </w:p>
        </w:tc>
        <w:tc>
          <w:tcPr>
            <w:tcW w:w="2333" w:type="dxa"/>
            <w:gridSpan w:val="2"/>
            <w:vAlign w:val="center"/>
          </w:tcPr>
          <w:p w:rsidR="00180E52" w:rsidRDefault="00180E52">
            <w:pPr>
              <w:rPr>
                <w:b/>
                <w:color w:val="000000" w:themeColor="text1"/>
                <w:sz w:val="20"/>
                <w:szCs w:val="20"/>
              </w:rPr>
            </w:pPr>
          </w:p>
        </w:tc>
      </w:tr>
      <w:tr w:rsidR="00E5443C">
        <w:trPr>
          <w:trHeight w:val="465"/>
        </w:trPr>
        <w:tc>
          <w:tcPr>
            <w:tcW w:w="1844" w:type="dxa"/>
            <w:gridSpan w:val="2"/>
            <w:vAlign w:val="center"/>
          </w:tcPr>
          <w:p w:rsidR="00180E52" w:rsidRDefault="00180E52">
            <w:pPr>
              <w:rPr>
                <w:b/>
                <w:color w:val="000000" w:themeColor="text1"/>
                <w:sz w:val="20"/>
                <w:szCs w:val="20"/>
              </w:rPr>
            </w:pPr>
          </w:p>
        </w:tc>
        <w:tc>
          <w:tcPr>
            <w:tcW w:w="992" w:type="dxa"/>
            <w:vAlign w:val="center"/>
          </w:tcPr>
          <w:p w:rsidR="00180E52" w:rsidRDefault="00180E52">
            <w:pPr>
              <w:rPr>
                <w:b/>
                <w:color w:val="000000" w:themeColor="text1"/>
                <w:sz w:val="20"/>
                <w:szCs w:val="20"/>
              </w:rPr>
            </w:pPr>
          </w:p>
        </w:tc>
        <w:tc>
          <w:tcPr>
            <w:tcW w:w="1216" w:type="dxa"/>
            <w:vAlign w:val="center"/>
          </w:tcPr>
          <w:p w:rsidR="00180E52" w:rsidRDefault="00180E52">
            <w:pPr>
              <w:rPr>
                <w:b/>
                <w:color w:val="000000" w:themeColor="text1"/>
                <w:sz w:val="20"/>
                <w:szCs w:val="20"/>
              </w:rPr>
            </w:pPr>
          </w:p>
        </w:tc>
        <w:tc>
          <w:tcPr>
            <w:tcW w:w="3478" w:type="dxa"/>
            <w:gridSpan w:val="3"/>
            <w:vAlign w:val="center"/>
          </w:tcPr>
          <w:p w:rsidR="00180E52" w:rsidRDefault="00180E52">
            <w:pPr>
              <w:rPr>
                <w:b/>
                <w:color w:val="000000" w:themeColor="text1"/>
                <w:sz w:val="20"/>
                <w:szCs w:val="20"/>
              </w:rPr>
            </w:pPr>
          </w:p>
        </w:tc>
        <w:tc>
          <w:tcPr>
            <w:tcW w:w="2333" w:type="dxa"/>
            <w:gridSpan w:val="2"/>
            <w:vAlign w:val="center"/>
          </w:tcPr>
          <w:p w:rsidR="00180E52" w:rsidRDefault="00180E52">
            <w:pPr>
              <w:rPr>
                <w:b/>
                <w:color w:val="000000" w:themeColor="text1"/>
                <w:sz w:val="20"/>
                <w:szCs w:val="20"/>
              </w:rPr>
            </w:pPr>
          </w:p>
        </w:tc>
      </w:tr>
      <w:tr w:rsidR="00E5443C">
        <w:trPr>
          <w:trHeight w:val="351"/>
        </w:trPr>
        <w:tc>
          <w:tcPr>
            <w:tcW w:w="1844" w:type="dxa"/>
            <w:gridSpan w:val="2"/>
            <w:vAlign w:val="center"/>
          </w:tcPr>
          <w:p w:rsidR="00180E52" w:rsidRDefault="00180E52">
            <w:pPr>
              <w:rPr>
                <w:b/>
                <w:color w:val="000000" w:themeColor="text1"/>
                <w:sz w:val="20"/>
                <w:szCs w:val="20"/>
              </w:rPr>
            </w:pPr>
          </w:p>
        </w:tc>
        <w:tc>
          <w:tcPr>
            <w:tcW w:w="992" w:type="dxa"/>
            <w:vAlign w:val="center"/>
          </w:tcPr>
          <w:p w:rsidR="00180E52" w:rsidRDefault="00180E52">
            <w:pPr>
              <w:rPr>
                <w:b/>
                <w:color w:val="000000" w:themeColor="text1"/>
                <w:sz w:val="20"/>
                <w:szCs w:val="20"/>
              </w:rPr>
            </w:pPr>
          </w:p>
        </w:tc>
        <w:tc>
          <w:tcPr>
            <w:tcW w:w="1216" w:type="dxa"/>
            <w:vAlign w:val="center"/>
          </w:tcPr>
          <w:p w:rsidR="00180E52" w:rsidRDefault="00180E52">
            <w:pPr>
              <w:rPr>
                <w:b/>
                <w:color w:val="000000" w:themeColor="text1"/>
                <w:sz w:val="20"/>
                <w:szCs w:val="20"/>
              </w:rPr>
            </w:pPr>
          </w:p>
        </w:tc>
        <w:tc>
          <w:tcPr>
            <w:tcW w:w="3478" w:type="dxa"/>
            <w:gridSpan w:val="3"/>
            <w:vAlign w:val="center"/>
          </w:tcPr>
          <w:p w:rsidR="00180E52" w:rsidRDefault="00180E52">
            <w:pPr>
              <w:rPr>
                <w:b/>
                <w:color w:val="000000" w:themeColor="text1"/>
                <w:sz w:val="20"/>
                <w:szCs w:val="20"/>
              </w:rPr>
            </w:pPr>
          </w:p>
        </w:tc>
        <w:tc>
          <w:tcPr>
            <w:tcW w:w="2333" w:type="dxa"/>
            <w:gridSpan w:val="2"/>
            <w:vAlign w:val="center"/>
          </w:tcPr>
          <w:p w:rsidR="00180E52" w:rsidRDefault="00180E52">
            <w:pPr>
              <w:rPr>
                <w:b/>
                <w:color w:val="000000" w:themeColor="text1"/>
                <w:sz w:val="20"/>
                <w:szCs w:val="20"/>
              </w:rPr>
            </w:pPr>
          </w:p>
        </w:tc>
      </w:tr>
      <w:tr w:rsidR="00E5443C">
        <w:trPr>
          <w:trHeight w:val="351"/>
        </w:trPr>
        <w:tc>
          <w:tcPr>
            <w:tcW w:w="9863" w:type="dxa"/>
            <w:gridSpan w:val="9"/>
            <w:vAlign w:val="center"/>
          </w:tcPr>
          <w:p w:rsidR="00180E52" w:rsidRDefault="00180E52">
            <w:pPr>
              <w:rPr>
                <w:b/>
                <w:color w:val="000000" w:themeColor="text1"/>
                <w:sz w:val="20"/>
                <w:szCs w:val="20"/>
              </w:rPr>
            </w:pPr>
            <w:r>
              <w:rPr>
                <w:rFonts w:hint="eastAsia"/>
                <w:b/>
                <w:color w:val="000000" w:themeColor="text1"/>
                <w:sz w:val="20"/>
                <w:szCs w:val="20"/>
              </w:rPr>
              <w:t>与审核组同行人员</w:t>
            </w:r>
          </w:p>
        </w:tc>
      </w:tr>
      <w:tr w:rsidR="00E5443C">
        <w:trPr>
          <w:trHeight w:val="351"/>
        </w:trPr>
        <w:tc>
          <w:tcPr>
            <w:tcW w:w="1844" w:type="dxa"/>
            <w:gridSpan w:val="2"/>
            <w:vAlign w:val="center"/>
          </w:tcPr>
          <w:p w:rsidR="00180E52" w:rsidRDefault="00180E52">
            <w:pPr>
              <w:rPr>
                <w:b/>
                <w:color w:val="000000" w:themeColor="text1"/>
                <w:sz w:val="20"/>
                <w:szCs w:val="20"/>
              </w:rPr>
            </w:pPr>
            <w:r>
              <w:rPr>
                <w:rFonts w:hint="eastAsia"/>
                <w:b/>
                <w:color w:val="000000" w:themeColor="text1"/>
                <w:sz w:val="20"/>
                <w:szCs w:val="20"/>
              </w:rPr>
              <w:t>姓名</w:t>
            </w:r>
          </w:p>
        </w:tc>
        <w:tc>
          <w:tcPr>
            <w:tcW w:w="992" w:type="dxa"/>
            <w:vAlign w:val="center"/>
          </w:tcPr>
          <w:p w:rsidR="00180E52" w:rsidRDefault="00180E52">
            <w:pPr>
              <w:rPr>
                <w:b/>
                <w:color w:val="000000" w:themeColor="text1"/>
                <w:sz w:val="20"/>
                <w:szCs w:val="20"/>
              </w:rPr>
            </w:pPr>
            <w:r>
              <w:rPr>
                <w:rFonts w:hint="eastAsia"/>
                <w:b/>
                <w:color w:val="000000" w:themeColor="text1"/>
                <w:sz w:val="20"/>
                <w:szCs w:val="20"/>
              </w:rPr>
              <w:t>性别</w:t>
            </w:r>
          </w:p>
        </w:tc>
        <w:tc>
          <w:tcPr>
            <w:tcW w:w="1216" w:type="dxa"/>
            <w:vAlign w:val="center"/>
          </w:tcPr>
          <w:p w:rsidR="00180E52" w:rsidRDefault="00180E52">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180E52" w:rsidRDefault="00180E52">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180E52" w:rsidRDefault="00180E52">
            <w:pPr>
              <w:rPr>
                <w:b/>
                <w:color w:val="000000" w:themeColor="text1"/>
                <w:sz w:val="20"/>
                <w:szCs w:val="20"/>
              </w:rPr>
            </w:pPr>
            <w:r>
              <w:rPr>
                <w:rFonts w:hint="eastAsia"/>
                <w:b/>
                <w:color w:val="000000" w:themeColor="text1"/>
                <w:sz w:val="20"/>
                <w:szCs w:val="20"/>
              </w:rPr>
              <w:t>备注</w:t>
            </w:r>
          </w:p>
        </w:tc>
      </w:tr>
      <w:tr w:rsidR="00E5443C">
        <w:trPr>
          <w:trHeight w:val="351"/>
        </w:trPr>
        <w:tc>
          <w:tcPr>
            <w:tcW w:w="1844" w:type="dxa"/>
            <w:gridSpan w:val="2"/>
            <w:vAlign w:val="center"/>
          </w:tcPr>
          <w:p w:rsidR="00180E52" w:rsidRDefault="00180E52">
            <w:pPr>
              <w:rPr>
                <w:b/>
                <w:color w:val="000000" w:themeColor="text1"/>
              </w:rPr>
            </w:pPr>
          </w:p>
        </w:tc>
        <w:tc>
          <w:tcPr>
            <w:tcW w:w="992" w:type="dxa"/>
            <w:vAlign w:val="center"/>
          </w:tcPr>
          <w:p w:rsidR="00180E52" w:rsidRDefault="00180E52">
            <w:pPr>
              <w:rPr>
                <w:b/>
                <w:color w:val="000000" w:themeColor="text1"/>
              </w:rPr>
            </w:pPr>
          </w:p>
        </w:tc>
        <w:tc>
          <w:tcPr>
            <w:tcW w:w="1216" w:type="dxa"/>
            <w:vAlign w:val="center"/>
          </w:tcPr>
          <w:p w:rsidR="00180E52" w:rsidRDefault="00180E52">
            <w:pPr>
              <w:rPr>
                <w:b/>
                <w:color w:val="000000" w:themeColor="text1"/>
              </w:rPr>
            </w:pPr>
          </w:p>
        </w:tc>
        <w:tc>
          <w:tcPr>
            <w:tcW w:w="3478" w:type="dxa"/>
            <w:gridSpan w:val="3"/>
            <w:vAlign w:val="center"/>
          </w:tcPr>
          <w:p w:rsidR="00180E52" w:rsidRDefault="00180E52">
            <w:pPr>
              <w:rPr>
                <w:b/>
                <w:color w:val="000000" w:themeColor="text1"/>
              </w:rPr>
            </w:pPr>
          </w:p>
        </w:tc>
        <w:tc>
          <w:tcPr>
            <w:tcW w:w="2333" w:type="dxa"/>
            <w:gridSpan w:val="2"/>
            <w:vAlign w:val="center"/>
          </w:tcPr>
          <w:p w:rsidR="00180E52" w:rsidRDefault="00180E52">
            <w:pPr>
              <w:rPr>
                <w:b/>
                <w:color w:val="000000" w:themeColor="text1"/>
              </w:rPr>
            </w:pPr>
          </w:p>
        </w:tc>
      </w:tr>
      <w:tr w:rsidR="00E5443C">
        <w:trPr>
          <w:trHeight w:val="351"/>
        </w:trPr>
        <w:tc>
          <w:tcPr>
            <w:tcW w:w="1844" w:type="dxa"/>
            <w:gridSpan w:val="2"/>
            <w:vAlign w:val="center"/>
          </w:tcPr>
          <w:p w:rsidR="00180E52" w:rsidRDefault="00180E52">
            <w:pPr>
              <w:rPr>
                <w:b/>
                <w:color w:val="000000" w:themeColor="text1"/>
              </w:rPr>
            </w:pPr>
          </w:p>
        </w:tc>
        <w:tc>
          <w:tcPr>
            <w:tcW w:w="992" w:type="dxa"/>
            <w:vAlign w:val="center"/>
          </w:tcPr>
          <w:p w:rsidR="00180E52" w:rsidRDefault="00180E52">
            <w:pPr>
              <w:rPr>
                <w:b/>
                <w:color w:val="000000" w:themeColor="text1"/>
              </w:rPr>
            </w:pPr>
          </w:p>
        </w:tc>
        <w:tc>
          <w:tcPr>
            <w:tcW w:w="1216" w:type="dxa"/>
            <w:vAlign w:val="center"/>
          </w:tcPr>
          <w:p w:rsidR="00180E52" w:rsidRDefault="00180E52">
            <w:pPr>
              <w:rPr>
                <w:b/>
                <w:color w:val="000000" w:themeColor="text1"/>
              </w:rPr>
            </w:pPr>
          </w:p>
        </w:tc>
        <w:tc>
          <w:tcPr>
            <w:tcW w:w="3478" w:type="dxa"/>
            <w:gridSpan w:val="3"/>
            <w:vAlign w:val="center"/>
          </w:tcPr>
          <w:p w:rsidR="00180E52" w:rsidRDefault="00180E52">
            <w:pPr>
              <w:rPr>
                <w:b/>
                <w:color w:val="000000" w:themeColor="text1"/>
              </w:rPr>
            </w:pPr>
          </w:p>
        </w:tc>
        <w:tc>
          <w:tcPr>
            <w:tcW w:w="2333" w:type="dxa"/>
            <w:gridSpan w:val="2"/>
            <w:vAlign w:val="center"/>
          </w:tcPr>
          <w:p w:rsidR="00180E52" w:rsidRDefault="00180E52">
            <w:pPr>
              <w:rPr>
                <w:b/>
                <w:color w:val="000000" w:themeColor="text1"/>
              </w:rPr>
            </w:pPr>
          </w:p>
        </w:tc>
      </w:tr>
    </w:tbl>
    <w:p w:rsidR="00180E52" w:rsidRDefault="00180E52">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E5443C">
        <w:tc>
          <w:tcPr>
            <w:tcW w:w="2269" w:type="dxa"/>
            <w:vAlign w:val="center"/>
          </w:tcPr>
          <w:p w:rsidR="00180E52" w:rsidRDefault="00180E52">
            <w:pPr>
              <w:rPr>
                <w:rFonts w:ascii="宋体" w:hAnsiTheme="minorHAnsi" w:cs="宋体"/>
                <w:color w:val="000000" w:themeColor="text1"/>
                <w:kern w:val="0"/>
                <w:sz w:val="20"/>
                <w:szCs w:val="20"/>
              </w:rPr>
            </w:pPr>
            <w:r>
              <w:rPr>
                <w:rFonts w:ascii="MS Gothic" w:eastAsia="MS Gothic" w:hAnsi="MS Gothic" w:cs="MS Gothic"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180E52" w:rsidRDefault="00180E52">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180E52" w:rsidRDefault="00180E52">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E5443C">
        <w:tc>
          <w:tcPr>
            <w:tcW w:w="2269" w:type="dxa"/>
            <w:vAlign w:val="center"/>
          </w:tcPr>
          <w:p w:rsidR="00180E52" w:rsidRDefault="00180E52">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180E52" w:rsidRDefault="00180E52">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180E52" w:rsidRDefault="00180E52">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E5443C">
        <w:tc>
          <w:tcPr>
            <w:tcW w:w="2269" w:type="dxa"/>
            <w:vAlign w:val="center"/>
          </w:tcPr>
          <w:p w:rsidR="00180E52" w:rsidRDefault="00180E52">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180E52" w:rsidRDefault="00180E52">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180E52" w:rsidRDefault="00180E52">
      <w:pPr>
        <w:rPr>
          <w:rFonts w:ascii="宋体" w:hAnsi="宋体"/>
          <w:b/>
          <w:color w:val="000000" w:themeColor="text1"/>
          <w:sz w:val="16"/>
          <w:szCs w:val="16"/>
        </w:rPr>
      </w:pPr>
    </w:p>
    <w:p w:rsidR="00180E52" w:rsidRDefault="00180E52">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180E52" w:rsidRPr="00071D0F" w:rsidRDefault="00180E52" w:rsidP="00180E52">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E5443C">
        <w:trPr>
          <w:trHeight w:val="293"/>
          <w:jc w:val="center"/>
        </w:trPr>
        <w:tc>
          <w:tcPr>
            <w:tcW w:w="1919" w:type="dxa"/>
          </w:tcPr>
          <w:p w:rsidR="00180E52" w:rsidRDefault="00180E52">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180E52" w:rsidRDefault="00180E52">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福建闽挂汽配有限公司</w:t>
            </w:r>
            <w:bookmarkEnd w:id="5"/>
          </w:p>
        </w:tc>
        <w:tc>
          <w:tcPr>
            <w:tcW w:w="1134" w:type="dxa"/>
            <w:gridSpan w:val="3"/>
          </w:tcPr>
          <w:p w:rsidR="00180E52" w:rsidRDefault="00180E5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180E52" w:rsidRDefault="00180E52">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45</w:t>
            </w:r>
            <w:bookmarkEnd w:id="6"/>
          </w:p>
        </w:tc>
      </w:tr>
      <w:tr w:rsidR="00E5443C">
        <w:trPr>
          <w:trHeight w:val="307"/>
          <w:jc w:val="center"/>
        </w:trPr>
        <w:tc>
          <w:tcPr>
            <w:tcW w:w="1919" w:type="dxa"/>
          </w:tcPr>
          <w:p w:rsidR="00180E52" w:rsidRDefault="00180E52">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180E52" w:rsidRDefault="00180E52">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福建省南平市建阳区童游大街2号2号厂房</w:t>
            </w:r>
            <w:bookmarkEnd w:id="7"/>
          </w:p>
        </w:tc>
        <w:tc>
          <w:tcPr>
            <w:tcW w:w="540" w:type="dxa"/>
            <w:vMerge w:val="restart"/>
          </w:tcPr>
          <w:p w:rsidR="00180E52" w:rsidRDefault="00180E5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180E52" w:rsidRDefault="00180E5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180E52" w:rsidRDefault="00180E52" w:rsidP="00180E52">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353000</w:t>
            </w:r>
            <w:bookmarkEnd w:id="8"/>
          </w:p>
        </w:tc>
      </w:tr>
      <w:tr w:rsidR="00E5443C">
        <w:trPr>
          <w:trHeight w:val="315"/>
          <w:jc w:val="center"/>
        </w:trPr>
        <w:tc>
          <w:tcPr>
            <w:tcW w:w="1919" w:type="dxa"/>
            <w:vAlign w:val="center"/>
          </w:tcPr>
          <w:p w:rsidR="00180E52" w:rsidRDefault="00180E5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180E52" w:rsidRDefault="00180E52">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福建省南平市建阳区童游大街2号2号厂房</w:t>
            </w:r>
            <w:bookmarkEnd w:id="9"/>
          </w:p>
        </w:tc>
        <w:tc>
          <w:tcPr>
            <w:tcW w:w="540" w:type="dxa"/>
            <w:vMerge/>
            <w:vAlign w:val="center"/>
          </w:tcPr>
          <w:p w:rsidR="00180E52" w:rsidRDefault="00180E52">
            <w:pPr>
              <w:spacing w:line="320" w:lineRule="exact"/>
              <w:jc w:val="center"/>
              <w:rPr>
                <w:rFonts w:ascii="宋体" w:hAnsi="宋体"/>
                <w:b/>
                <w:color w:val="000000" w:themeColor="text1"/>
                <w:sz w:val="20"/>
                <w:szCs w:val="20"/>
              </w:rPr>
            </w:pPr>
          </w:p>
        </w:tc>
        <w:tc>
          <w:tcPr>
            <w:tcW w:w="1297" w:type="dxa"/>
          </w:tcPr>
          <w:p w:rsidR="00180E52" w:rsidRDefault="00180E52">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353000</w:t>
            </w:r>
            <w:bookmarkEnd w:id="10"/>
          </w:p>
        </w:tc>
      </w:tr>
      <w:tr w:rsidR="00E5443C">
        <w:trPr>
          <w:trHeight w:val="315"/>
          <w:jc w:val="center"/>
        </w:trPr>
        <w:tc>
          <w:tcPr>
            <w:tcW w:w="1919" w:type="dxa"/>
            <w:vAlign w:val="center"/>
          </w:tcPr>
          <w:p w:rsidR="00180E52" w:rsidRDefault="00180E5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180E52" w:rsidRDefault="00180E52">
            <w:pPr>
              <w:spacing w:line="320" w:lineRule="exact"/>
              <w:rPr>
                <w:rFonts w:ascii="宋体" w:hAnsi="宋体"/>
                <w:b/>
                <w:color w:val="000000" w:themeColor="text1"/>
                <w:sz w:val="20"/>
                <w:szCs w:val="20"/>
              </w:rPr>
            </w:pPr>
          </w:p>
        </w:tc>
        <w:tc>
          <w:tcPr>
            <w:tcW w:w="540" w:type="dxa"/>
            <w:vMerge/>
            <w:vAlign w:val="center"/>
          </w:tcPr>
          <w:p w:rsidR="00180E52" w:rsidRDefault="00180E52">
            <w:pPr>
              <w:spacing w:line="320" w:lineRule="exact"/>
              <w:jc w:val="center"/>
              <w:rPr>
                <w:rFonts w:ascii="宋体" w:hAnsi="宋体"/>
                <w:b/>
                <w:color w:val="000000" w:themeColor="text1"/>
                <w:sz w:val="20"/>
                <w:szCs w:val="20"/>
              </w:rPr>
            </w:pPr>
          </w:p>
        </w:tc>
        <w:tc>
          <w:tcPr>
            <w:tcW w:w="1297" w:type="dxa"/>
          </w:tcPr>
          <w:p w:rsidR="00180E52" w:rsidRDefault="00180E52">
            <w:pPr>
              <w:spacing w:line="320" w:lineRule="exact"/>
              <w:rPr>
                <w:rFonts w:ascii="宋体" w:hAnsi="宋体"/>
                <w:b/>
                <w:color w:val="000000" w:themeColor="text1"/>
                <w:sz w:val="20"/>
                <w:szCs w:val="20"/>
              </w:rPr>
            </w:pPr>
          </w:p>
        </w:tc>
      </w:tr>
      <w:tr w:rsidR="00E5443C">
        <w:trPr>
          <w:trHeight w:val="315"/>
          <w:jc w:val="center"/>
        </w:trPr>
        <w:tc>
          <w:tcPr>
            <w:tcW w:w="1919" w:type="dxa"/>
            <w:vAlign w:val="center"/>
          </w:tcPr>
          <w:p w:rsidR="00180E52" w:rsidRDefault="00180E5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180E52" w:rsidRDefault="00180E52">
            <w:pPr>
              <w:spacing w:line="320" w:lineRule="exact"/>
              <w:rPr>
                <w:rFonts w:ascii="宋体" w:hAnsi="宋体"/>
                <w:b/>
                <w:color w:val="000000" w:themeColor="text1"/>
                <w:sz w:val="20"/>
                <w:szCs w:val="20"/>
              </w:rPr>
            </w:pPr>
          </w:p>
        </w:tc>
        <w:tc>
          <w:tcPr>
            <w:tcW w:w="540" w:type="dxa"/>
            <w:vMerge/>
            <w:vAlign w:val="center"/>
          </w:tcPr>
          <w:p w:rsidR="00180E52" w:rsidRDefault="00180E52">
            <w:pPr>
              <w:spacing w:line="320" w:lineRule="exact"/>
              <w:jc w:val="center"/>
              <w:rPr>
                <w:rFonts w:ascii="宋体" w:hAnsi="宋体"/>
                <w:b/>
                <w:color w:val="000000" w:themeColor="text1"/>
                <w:sz w:val="20"/>
                <w:szCs w:val="20"/>
              </w:rPr>
            </w:pPr>
          </w:p>
        </w:tc>
        <w:tc>
          <w:tcPr>
            <w:tcW w:w="1297" w:type="dxa"/>
          </w:tcPr>
          <w:p w:rsidR="00180E52" w:rsidRDefault="00180E52">
            <w:pPr>
              <w:spacing w:line="320" w:lineRule="exact"/>
              <w:rPr>
                <w:rFonts w:ascii="宋体" w:hAnsi="宋体"/>
                <w:b/>
                <w:color w:val="000000" w:themeColor="text1"/>
                <w:sz w:val="20"/>
                <w:szCs w:val="20"/>
              </w:rPr>
            </w:pPr>
          </w:p>
        </w:tc>
      </w:tr>
      <w:tr w:rsidR="00E5443C">
        <w:trPr>
          <w:trHeight w:val="237"/>
          <w:jc w:val="center"/>
        </w:trPr>
        <w:tc>
          <w:tcPr>
            <w:tcW w:w="1919" w:type="dxa"/>
            <w:vAlign w:val="center"/>
          </w:tcPr>
          <w:p w:rsidR="00180E52" w:rsidRDefault="00180E5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180E52" w:rsidRDefault="00180E52">
            <w:pPr>
              <w:spacing w:line="320" w:lineRule="exact"/>
              <w:rPr>
                <w:rFonts w:ascii="宋体" w:hAnsi="宋体"/>
                <w:b/>
                <w:color w:val="000000" w:themeColor="text1"/>
                <w:sz w:val="20"/>
                <w:szCs w:val="20"/>
              </w:rPr>
            </w:pPr>
          </w:p>
        </w:tc>
        <w:tc>
          <w:tcPr>
            <w:tcW w:w="540" w:type="dxa"/>
            <w:vMerge/>
            <w:vAlign w:val="center"/>
          </w:tcPr>
          <w:p w:rsidR="00180E52" w:rsidRDefault="00180E52">
            <w:pPr>
              <w:spacing w:line="320" w:lineRule="exact"/>
              <w:jc w:val="center"/>
              <w:rPr>
                <w:rFonts w:ascii="宋体" w:hAnsi="宋体"/>
                <w:b/>
                <w:color w:val="000000" w:themeColor="text1"/>
                <w:sz w:val="20"/>
                <w:szCs w:val="20"/>
              </w:rPr>
            </w:pPr>
          </w:p>
        </w:tc>
        <w:tc>
          <w:tcPr>
            <w:tcW w:w="1297" w:type="dxa"/>
          </w:tcPr>
          <w:p w:rsidR="00180E52" w:rsidRDefault="00180E52">
            <w:pPr>
              <w:spacing w:line="320" w:lineRule="exact"/>
              <w:rPr>
                <w:rFonts w:ascii="宋体" w:hAnsi="宋体"/>
                <w:b/>
                <w:color w:val="000000" w:themeColor="text1"/>
                <w:sz w:val="20"/>
                <w:szCs w:val="20"/>
              </w:rPr>
            </w:pPr>
          </w:p>
        </w:tc>
      </w:tr>
      <w:tr w:rsidR="00E5443C">
        <w:trPr>
          <w:trHeight w:val="247"/>
          <w:jc w:val="center"/>
        </w:trPr>
        <w:tc>
          <w:tcPr>
            <w:tcW w:w="1919" w:type="dxa"/>
            <w:vAlign w:val="center"/>
          </w:tcPr>
          <w:p w:rsidR="00180E52" w:rsidRDefault="00180E52">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180E52" w:rsidRDefault="00180E52">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刘世锋</w:t>
            </w:r>
            <w:bookmarkEnd w:id="11"/>
          </w:p>
        </w:tc>
        <w:tc>
          <w:tcPr>
            <w:tcW w:w="1362" w:type="dxa"/>
            <w:gridSpan w:val="2"/>
            <w:vAlign w:val="center"/>
          </w:tcPr>
          <w:p w:rsidR="00180E52" w:rsidRDefault="00180E5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180E52" w:rsidRDefault="00180E52">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13696918524</w:t>
            </w:r>
            <w:bookmarkEnd w:id="12"/>
          </w:p>
        </w:tc>
        <w:tc>
          <w:tcPr>
            <w:tcW w:w="965" w:type="dxa"/>
            <w:gridSpan w:val="3"/>
            <w:vAlign w:val="center"/>
          </w:tcPr>
          <w:p w:rsidR="00180E52" w:rsidRDefault="00180E52">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180E52" w:rsidRDefault="00180E52">
            <w:pPr>
              <w:spacing w:line="320" w:lineRule="exact"/>
              <w:jc w:val="center"/>
              <w:rPr>
                <w:rFonts w:ascii="宋体" w:hAnsi="宋体"/>
                <w:b/>
                <w:color w:val="000000" w:themeColor="text1"/>
                <w:sz w:val="20"/>
                <w:szCs w:val="20"/>
              </w:rPr>
            </w:pPr>
            <w:bookmarkStart w:id="13" w:name="联系人传真"/>
            <w:bookmarkEnd w:id="13"/>
          </w:p>
        </w:tc>
      </w:tr>
      <w:tr w:rsidR="00E5443C">
        <w:trPr>
          <w:jc w:val="center"/>
        </w:trPr>
        <w:tc>
          <w:tcPr>
            <w:tcW w:w="1919" w:type="dxa"/>
            <w:vAlign w:val="center"/>
          </w:tcPr>
          <w:p w:rsidR="00180E52" w:rsidRDefault="00180E52">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180E52" w:rsidRDefault="00180E52">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游水旺</w:t>
            </w:r>
            <w:bookmarkEnd w:id="14"/>
          </w:p>
        </w:tc>
        <w:tc>
          <w:tcPr>
            <w:tcW w:w="1362" w:type="dxa"/>
            <w:gridSpan w:val="2"/>
            <w:vAlign w:val="center"/>
          </w:tcPr>
          <w:p w:rsidR="00180E52" w:rsidRDefault="00180E5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180E52" w:rsidRDefault="00180E52">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游水旺</w:t>
            </w:r>
          </w:p>
        </w:tc>
        <w:tc>
          <w:tcPr>
            <w:tcW w:w="1440" w:type="dxa"/>
            <w:gridSpan w:val="5"/>
            <w:vAlign w:val="center"/>
          </w:tcPr>
          <w:p w:rsidR="00180E52" w:rsidRDefault="00180E52">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180E52" w:rsidRDefault="00180E52">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刘世锋</w:t>
            </w:r>
            <w:bookmarkEnd w:id="16"/>
          </w:p>
        </w:tc>
      </w:tr>
      <w:tr w:rsidR="00E5443C">
        <w:trPr>
          <w:trHeight w:val="1050"/>
          <w:jc w:val="center"/>
        </w:trPr>
        <w:tc>
          <w:tcPr>
            <w:tcW w:w="1919" w:type="dxa"/>
            <w:vAlign w:val="center"/>
          </w:tcPr>
          <w:p w:rsidR="00180E52" w:rsidRDefault="00180E5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180E52" w:rsidRDefault="00180E5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180E52" w:rsidRDefault="00180E52">
            <w:pPr>
              <w:spacing w:line="320" w:lineRule="exact"/>
              <w:jc w:val="center"/>
              <w:rPr>
                <w:rFonts w:ascii="宋体" w:hAnsi="宋体"/>
                <w:b/>
                <w:color w:val="000000" w:themeColor="text1"/>
                <w:sz w:val="20"/>
                <w:szCs w:val="20"/>
              </w:rPr>
            </w:pPr>
          </w:p>
        </w:tc>
        <w:tc>
          <w:tcPr>
            <w:tcW w:w="7957" w:type="dxa"/>
            <w:gridSpan w:val="14"/>
          </w:tcPr>
          <w:p w:rsidR="00180E52" w:rsidRDefault="00180E52">
            <w:pPr>
              <w:spacing w:line="320" w:lineRule="exact"/>
              <w:rPr>
                <w:rFonts w:ascii="宋体" w:hAnsi="宋体"/>
                <w:b/>
                <w:color w:val="000000" w:themeColor="text1"/>
                <w:sz w:val="20"/>
                <w:szCs w:val="20"/>
                <w:u w:val="single"/>
              </w:rPr>
            </w:pPr>
            <w:r w:rsidRPr="00F11386">
              <w:rPr>
                <w:rFonts w:hint="eastAsia"/>
                <w:sz w:val="20"/>
              </w:rPr>
              <w:t>汽车零部件及配件（五金产品）、设备机架的加工</w:t>
            </w:r>
          </w:p>
        </w:tc>
      </w:tr>
      <w:tr w:rsidR="00E5443C">
        <w:trPr>
          <w:trHeight w:val="606"/>
          <w:jc w:val="center"/>
        </w:trPr>
        <w:tc>
          <w:tcPr>
            <w:tcW w:w="1919" w:type="dxa"/>
            <w:vAlign w:val="center"/>
          </w:tcPr>
          <w:p w:rsidR="00180E52" w:rsidRDefault="00180E5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180E52" w:rsidRDefault="00180E52">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17.06.01;22.03.02</w:t>
            </w:r>
            <w:bookmarkEnd w:id="17"/>
          </w:p>
        </w:tc>
        <w:tc>
          <w:tcPr>
            <w:tcW w:w="2127" w:type="dxa"/>
            <w:gridSpan w:val="7"/>
            <w:vAlign w:val="center"/>
          </w:tcPr>
          <w:p w:rsidR="00180E52" w:rsidRDefault="00180E52">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180E52" w:rsidRDefault="00180E52">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rsidR="00E5443C">
        <w:trPr>
          <w:trHeight w:val="564"/>
          <w:jc w:val="center"/>
        </w:trPr>
        <w:tc>
          <w:tcPr>
            <w:tcW w:w="1919" w:type="dxa"/>
            <w:vAlign w:val="center"/>
          </w:tcPr>
          <w:p w:rsidR="00180E52" w:rsidRDefault="00180E52">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180E52" w:rsidRDefault="00180E52">
            <w:pPr>
              <w:jc w:val="center"/>
              <w:rPr>
                <w:rFonts w:ascii="宋体" w:hAnsi="宋体"/>
                <w:b/>
                <w:color w:val="000000" w:themeColor="text1"/>
                <w:sz w:val="20"/>
                <w:szCs w:val="20"/>
              </w:rPr>
            </w:pPr>
            <w:bookmarkStart w:id="18" w:name="体系运行时间"/>
            <w:bookmarkStart w:id="19" w:name="_GoBack"/>
            <w:r>
              <w:rPr>
                <w:rFonts w:ascii="宋体" w:hAnsi="宋体"/>
                <w:b/>
                <w:color w:val="000000" w:themeColor="text1"/>
                <w:sz w:val="20"/>
                <w:szCs w:val="20"/>
              </w:rPr>
              <w:t>2021-01-15 0:00:00</w:t>
            </w:r>
            <w:bookmarkEnd w:id="18"/>
            <w:bookmarkEnd w:id="19"/>
          </w:p>
        </w:tc>
        <w:tc>
          <w:tcPr>
            <w:tcW w:w="2403" w:type="dxa"/>
            <w:gridSpan w:val="6"/>
            <w:vAlign w:val="center"/>
          </w:tcPr>
          <w:p w:rsidR="00180E52" w:rsidRDefault="00180E52">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180E52" w:rsidRDefault="00180E52">
            <w:pPr>
              <w:rPr>
                <w:rFonts w:ascii="宋体" w:hAnsi="宋体"/>
                <w:b/>
                <w:color w:val="000000" w:themeColor="text1"/>
                <w:sz w:val="20"/>
                <w:szCs w:val="20"/>
              </w:rPr>
            </w:pPr>
          </w:p>
        </w:tc>
      </w:tr>
      <w:tr w:rsidR="00E5443C">
        <w:trPr>
          <w:cantSplit/>
          <w:jc w:val="center"/>
        </w:trPr>
        <w:tc>
          <w:tcPr>
            <w:tcW w:w="1919" w:type="dxa"/>
            <w:vAlign w:val="center"/>
          </w:tcPr>
          <w:p w:rsidR="00180E52" w:rsidRDefault="00180E52">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180E52" w:rsidRDefault="00180E52">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180E52" w:rsidRDefault="00180E52">
            <w:pPr>
              <w:widowControl/>
              <w:jc w:val="left"/>
              <w:rPr>
                <w:rFonts w:ascii="宋体" w:hAnsi="宋体"/>
                <w:b/>
                <w:color w:val="000000" w:themeColor="text1"/>
                <w:spacing w:val="-20"/>
                <w:sz w:val="20"/>
                <w:szCs w:val="20"/>
              </w:rPr>
            </w:pPr>
          </w:p>
          <w:p w:rsidR="00180E52" w:rsidRDefault="00180E52">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180E52" w:rsidRDefault="00180E52">
            <w:pPr>
              <w:rPr>
                <w:rFonts w:ascii="宋体" w:hAnsi="宋体"/>
                <w:b/>
                <w:color w:val="000000" w:themeColor="text1"/>
                <w:sz w:val="20"/>
                <w:szCs w:val="20"/>
              </w:rPr>
            </w:pPr>
          </w:p>
        </w:tc>
      </w:tr>
      <w:tr w:rsidR="00E5443C">
        <w:trPr>
          <w:cantSplit/>
          <w:jc w:val="center"/>
        </w:trPr>
        <w:tc>
          <w:tcPr>
            <w:tcW w:w="1919" w:type="dxa"/>
            <w:vAlign w:val="center"/>
          </w:tcPr>
          <w:p w:rsidR="00180E52" w:rsidRDefault="00180E5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180E52" w:rsidRDefault="00180E5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180E52" w:rsidRDefault="00180E52">
            <w:pPr>
              <w:widowControl/>
              <w:jc w:val="left"/>
              <w:rPr>
                <w:rFonts w:ascii="宋体" w:hAnsi="宋体"/>
                <w:b/>
                <w:color w:val="000000" w:themeColor="text1"/>
                <w:sz w:val="20"/>
                <w:szCs w:val="20"/>
              </w:rPr>
            </w:pPr>
          </w:p>
        </w:tc>
      </w:tr>
    </w:tbl>
    <w:p w:rsidR="00180E52" w:rsidRDefault="00180E52" w:rsidP="00116047">
      <w:pPr>
        <w:snapToGrid w:val="0"/>
        <w:spacing w:afterLines="30"/>
        <w:jc w:val="center"/>
        <w:rPr>
          <w:rFonts w:ascii="楷体" w:eastAsia="楷体" w:hAnsi="楷体"/>
          <w:b/>
          <w:color w:val="000000" w:themeColor="text1"/>
          <w:sz w:val="28"/>
          <w:szCs w:val="28"/>
        </w:rPr>
      </w:pPr>
    </w:p>
    <w:p w:rsidR="00180E52" w:rsidRDefault="00180E52" w:rsidP="00180E52">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180E52" w:rsidTr="00180E52">
        <w:tc>
          <w:tcPr>
            <w:tcW w:w="3119" w:type="dxa"/>
          </w:tcPr>
          <w:p w:rsidR="00180E52" w:rsidRDefault="00180E52" w:rsidP="00180E52">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180E52" w:rsidRDefault="00180E52" w:rsidP="00180E52">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180E52" w:rsidTr="00180E52">
        <w:tc>
          <w:tcPr>
            <w:tcW w:w="3119" w:type="dxa"/>
          </w:tcPr>
          <w:p w:rsidR="00180E52" w:rsidRDefault="00180E52" w:rsidP="00180E52">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6804" w:type="dxa"/>
          </w:tcPr>
          <w:p w:rsidR="00180E52" w:rsidRDefault="00180E52" w:rsidP="00180E52">
            <w:pPr>
              <w:rPr>
                <w:rFonts w:ascii="宋体" w:hAnsi="宋体"/>
                <w:b/>
                <w:color w:val="000000" w:themeColor="text1"/>
                <w:spacing w:val="-20"/>
                <w:sz w:val="20"/>
                <w:szCs w:val="20"/>
                <w:u w:val="single"/>
              </w:rPr>
            </w:pPr>
            <w:r w:rsidRPr="00170E5F">
              <w:rPr>
                <w:rFonts w:ascii="宋体" w:hAnsi="宋体" w:hint="eastAsia"/>
                <w:bCs/>
                <w:color w:val="000000"/>
                <w:spacing w:val="-20"/>
                <w:sz w:val="20"/>
                <w:szCs w:val="20"/>
              </w:rPr>
              <w:t>内外部环境、风险识别、风险评价和风险控制措施的确定</w:t>
            </w:r>
            <w:r>
              <w:rPr>
                <w:rFonts w:ascii="宋体" w:hAnsi="宋体" w:hint="eastAsia"/>
                <w:bCs/>
                <w:color w:val="000000"/>
                <w:spacing w:val="-20"/>
                <w:sz w:val="20"/>
                <w:szCs w:val="20"/>
              </w:rPr>
              <w:t>、</w:t>
            </w:r>
            <w:r w:rsidRPr="00170E5F">
              <w:rPr>
                <w:rFonts w:ascii="宋体" w:hAnsi="宋体" w:hint="eastAsia"/>
                <w:bCs/>
                <w:color w:val="000000"/>
                <w:spacing w:val="-20"/>
                <w:sz w:val="20"/>
                <w:szCs w:val="20"/>
              </w:rPr>
              <w:t>资源支持、管理评审等，与管理层有关的质量管理活动</w:t>
            </w:r>
          </w:p>
        </w:tc>
      </w:tr>
      <w:tr w:rsidR="00180E52" w:rsidTr="00180E52">
        <w:tc>
          <w:tcPr>
            <w:tcW w:w="3119" w:type="dxa"/>
          </w:tcPr>
          <w:p w:rsidR="00180E52" w:rsidRDefault="00BC482B" w:rsidP="00180E52">
            <w:pPr>
              <w:jc w:val="center"/>
              <w:rPr>
                <w:rFonts w:ascii="宋体" w:hAnsi="宋体"/>
                <w:b/>
                <w:color w:val="000000" w:themeColor="text1"/>
                <w:sz w:val="20"/>
                <w:szCs w:val="20"/>
              </w:rPr>
            </w:pPr>
            <w:r>
              <w:rPr>
                <w:rFonts w:ascii="宋体" w:hAnsi="宋体"/>
                <w:b/>
                <w:color w:val="000000" w:themeColor="text1"/>
                <w:sz w:val="20"/>
                <w:szCs w:val="20"/>
              </w:rPr>
              <w:t>人力资源</w:t>
            </w:r>
            <w:r w:rsidR="00180E52">
              <w:rPr>
                <w:rFonts w:ascii="宋体" w:hAnsi="宋体"/>
                <w:b/>
                <w:color w:val="000000" w:themeColor="text1"/>
                <w:sz w:val="20"/>
                <w:szCs w:val="20"/>
              </w:rPr>
              <w:t>部</w:t>
            </w:r>
          </w:p>
        </w:tc>
        <w:tc>
          <w:tcPr>
            <w:tcW w:w="6804" w:type="dxa"/>
          </w:tcPr>
          <w:p w:rsidR="00180E52" w:rsidRDefault="00180E52" w:rsidP="00180E52">
            <w:pPr>
              <w:rPr>
                <w:rFonts w:ascii="宋体" w:hAnsi="宋体"/>
                <w:b/>
                <w:color w:val="000000" w:themeColor="text1"/>
                <w:spacing w:val="-20"/>
                <w:sz w:val="20"/>
                <w:szCs w:val="20"/>
                <w:u w:val="single"/>
              </w:rPr>
            </w:pPr>
            <w:r w:rsidRPr="00170E5F">
              <w:rPr>
                <w:rFonts w:ascii="宋体" w:hAnsi="宋体" w:hint="eastAsia"/>
                <w:bCs/>
                <w:color w:val="000000"/>
                <w:spacing w:val="-20"/>
                <w:sz w:val="20"/>
                <w:szCs w:val="20"/>
              </w:rPr>
              <w:t>人力资源管理过程；资源提</w:t>
            </w:r>
            <w:r>
              <w:rPr>
                <w:rFonts w:ascii="宋体" w:hAnsi="宋体" w:hint="eastAsia"/>
                <w:bCs/>
                <w:color w:val="000000"/>
                <w:spacing w:val="-20"/>
                <w:sz w:val="20"/>
                <w:szCs w:val="20"/>
              </w:rPr>
              <w:t>供与管理过程控制；内外部信息交流过程；内审管理；内外部信息交流</w:t>
            </w:r>
            <w:r w:rsidRPr="00170E5F">
              <w:rPr>
                <w:rFonts w:ascii="宋体" w:hAnsi="宋体" w:hint="eastAsia"/>
                <w:bCs/>
                <w:color w:val="000000"/>
                <w:spacing w:val="-20"/>
                <w:sz w:val="20"/>
                <w:szCs w:val="20"/>
              </w:rPr>
              <w:t>过程及相应质量管理体系运行过程；</w:t>
            </w:r>
          </w:p>
        </w:tc>
      </w:tr>
      <w:tr w:rsidR="00180E52" w:rsidTr="00180E52">
        <w:tc>
          <w:tcPr>
            <w:tcW w:w="3119" w:type="dxa"/>
          </w:tcPr>
          <w:p w:rsidR="00180E52" w:rsidRDefault="00180E52" w:rsidP="00180E52">
            <w:pPr>
              <w:jc w:val="center"/>
              <w:rPr>
                <w:rFonts w:ascii="宋体" w:hAnsi="宋体"/>
                <w:b/>
                <w:color w:val="000000" w:themeColor="text1"/>
                <w:sz w:val="20"/>
                <w:szCs w:val="20"/>
              </w:rPr>
            </w:pPr>
            <w:r>
              <w:rPr>
                <w:rFonts w:ascii="宋体" w:hAnsi="宋体"/>
                <w:b/>
                <w:color w:val="000000" w:themeColor="text1"/>
                <w:sz w:val="20"/>
                <w:szCs w:val="20"/>
              </w:rPr>
              <w:t>采购部</w:t>
            </w:r>
          </w:p>
        </w:tc>
        <w:tc>
          <w:tcPr>
            <w:tcW w:w="6804" w:type="dxa"/>
          </w:tcPr>
          <w:p w:rsidR="00180E52" w:rsidRDefault="00180E52" w:rsidP="00180E52">
            <w:pPr>
              <w:rPr>
                <w:rFonts w:ascii="宋体" w:hAnsi="宋体"/>
                <w:b/>
                <w:color w:val="000000" w:themeColor="text1"/>
                <w:spacing w:val="-20"/>
                <w:sz w:val="20"/>
                <w:szCs w:val="20"/>
                <w:u w:val="single"/>
              </w:rPr>
            </w:pPr>
            <w:r>
              <w:rPr>
                <w:rFonts w:ascii="宋体" w:hAnsi="宋体" w:hint="eastAsia"/>
                <w:bCs/>
                <w:color w:val="000000"/>
                <w:spacing w:val="-20"/>
                <w:sz w:val="20"/>
                <w:szCs w:val="20"/>
              </w:rPr>
              <w:t>采购管理、供方管理等过程及相应质量</w:t>
            </w:r>
            <w:r w:rsidRPr="00170E5F">
              <w:rPr>
                <w:rFonts w:ascii="宋体" w:hAnsi="宋体" w:hint="eastAsia"/>
                <w:bCs/>
                <w:color w:val="000000"/>
                <w:spacing w:val="-20"/>
                <w:sz w:val="20"/>
                <w:szCs w:val="20"/>
              </w:rPr>
              <w:t>管理体系运行过程；</w:t>
            </w:r>
          </w:p>
        </w:tc>
      </w:tr>
      <w:tr w:rsidR="00180E52" w:rsidTr="00180E52">
        <w:tc>
          <w:tcPr>
            <w:tcW w:w="3119" w:type="dxa"/>
          </w:tcPr>
          <w:p w:rsidR="00180E52" w:rsidRDefault="00180E52" w:rsidP="00180E52">
            <w:pPr>
              <w:jc w:val="center"/>
              <w:rPr>
                <w:rFonts w:ascii="宋体" w:hAnsi="宋体"/>
                <w:b/>
                <w:color w:val="000000" w:themeColor="text1"/>
                <w:sz w:val="20"/>
                <w:szCs w:val="20"/>
              </w:rPr>
            </w:pPr>
            <w:r>
              <w:rPr>
                <w:rFonts w:ascii="宋体" w:hAnsi="宋体"/>
                <w:b/>
                <w:color w:val="000000" w:themeColor="text1"/>
                <w:sz w:val="20"/>
                <w:szCs w:val="20"/>
              </w:rPr>
              <w:t>业务部</w:t>
            </w:r>
          </w:p>
        </w:tc>
        <w:tc>
          <w:tcPr>
            <w:tcW w:w="6804" w:type="dxa"/>
          </w:tcPr>
          <w:p w:rsidR="00180E52" w:rsidRDefault="00180E52" w:rsidP="00180E52">
            <w:pPr>
              <w:rPr>
                <w:rFonts w:ascii="宋体" w:hAnsi="宋体"/>
                <w:b/>
                <w:color w:val="000000" w:themeColor="text1"/>
                <w:spacing w:val="-20"/>
                <w:sz w:val="20"/>
                <w:szCs w:val="20"/>
                <w:u w:val="single"/>
              </w:rPr>
            </w:pPr>
            <w:r>
              <w:rPr>
                <w:rFonts w:ascii="宋体" w:hAnsi="宋体" w:hint="eastAsia"/>
                <w:bCs/>
                <w:color w:val="000000"/>
                <w:spacing w:val="-20"/>
                <w:sz w:val="20"/>
                <w:szCs w:val="20"/>
              </w:rPr>
              <w:t>销</w:t>
            </w:r>
            <w:r w:rsidRPr="00170E5F">
              <w:rPr>
                <w:rFonts w:ascii="宋体" w:hAnsi="宋体" w:hint="eastAsia"/>
                <w:bCs/>
                <w:color w:val="000000"/>
                <w:spacing w:val="-20"/>
                <w:sz w:val="20"/>
                <w:szCs w:val="20"/>
              </w:rPr>
              <w:t>售过程</w:t>
            </w:r>
            <w:r>
              <w:rPr>
                <w:rFonts w:ascii="宋体" w:hAnsi="宋体" w:hint="eastAsia"/>
                <w:bCs/>
                <w:color w:val="000000"/>
                <w:spacing w:val="-20"/>
                <w:sz w:val="20"/>
                <w:szCs w:val="20"/>
              </w:rPr>
              <w:t>、</w:t>
            </w:r>
            <w:r w:rsidRPr="00170E5F">
              <w:rPr>
                <w:rFonts w:ascii="宋体" w:hAnsi="宋体" w:hint="eastAsia"/>
                <w:bCs/>
                <w:color w:val="000000"/>
                <w:spacing w:val="-20"/>
                <w:sz w:val="20"/>
                <w:szCs w:val="20"/>
              </w:rPr>
              <w:t>客户满意等过程及相应质量管理体系运行过程；</w:t>
            </w:r>
          </w:p>
        </w:tc>
      </w:tr>
      <w:tr w:rsidR="00180E52" w:rsidTr="00180E52">
        <w:tc>
          <w:tcPr>
            <w:tcW w:w="3119" w:type="dxa"/>
          </w:tcPr>
          <w:p w:rsidR="00180E52" w:rsidRDefault="00180E52" w:rsidP="00180E52">
            <w:pPr>
              <w:jc w:val="center"/>
              <w:rPr>
                <w:rFonts w:ascii="宋体" w:hAnsi="宋体"/>
                <w:b/>
                <w:color w:val="000000" w:themeColor="text1"/>
                <w:sz w:val="20"/>
                <w:szCs w:val="20"/>
              </w:rPr>
            </w:pPr>
            <w:r>
              <w:rPr>
                <w:rFonts w:ascii="宋体" w:hAnsi="宋体"/>
                <w:b/>
                <w:color w:val="000000" w:themeColor="text1"/>
                <w:sz w:val="20"/>
                <w:szCs w:val="20"/>
              </w:rPr>
              <w:t>生产部</w:t>
            </w:r>
          </w:p>
        </w:tc>
        <w:tc>
          <w:tcPr>
            <w:tcW w:w="6804" w:type="dxa"/>
          </w:tcPr>
          <w:p w:rsidR="00180E52" w:rsidRDefault="00180E52" w:rsidP="00180E52">
            <w:pPr>
              <w:rPr>
                <w:rFonts w:ascii="宋体" w:hAnsi="宋体"/>
                <w:b/>
                <w:color w:val="000000" w:themeColor="text1"/>
                <w:spacing w:val="-20"/>
                <w:sz w:val="20"/>
                <w:szCs w:val="20"/>
                <w:u w:val="single"/>
              </w:rPr>
            </w:pPr>
            <w:r>
              <w:rPr>
                <w:rFonts w:ascii="宋体" w:hAnsi="宋体" w:hint="eastAsia"/>
                <w:bCs/>
                <w:color w:val="000000"/>
                <w:spacing w:val="-20"/>
                <w:sz w:val="20"/>
                <w:szCs w:val="20"/>
              </w:rPr>
              <w:t>基础设施、过程环境</w:t>
            </w:r>
            <w:r w:rsidRPr="00170E5F">
              <w:rPr>
                <w:rFonts w:ascii="宋体" w:hAnsi="宋体" w:hint="eastAsia"/>
                <w:bCs/>
                <w:color w:val="000000"/>
                <w:spacing w:val="-20"/>
                <w:sz w:val="20"/>
                <w:szCs w:val="20"/>
              </w:rPr>
              <w:t>、</w:t>
            </w:r>
            <w:r>
              <w:rPr>
                <w:rFonts w:ascii="宋体" w:hAnsi="宋体" w:hint="eastAsia"/>
                <w:bCs/>
                <w:color w:val="000000"/>
                <w:spacing w:val="-20"/>
                <w:sz w:val="20"/>
                <w:szCs w:val="20"/>
              </w:rPr>
              <w:t>产品和服务的实现</w:t>
            </w:r>
            <w:r w:rsidRPr="00170E5F">
              <w:rPr>
                <w:rFonts w:ascii="宋体" w:hAnsi="宋体" w:hint="eastAsia"/>
                <w:bCs/>
                <w:color w:val="000000"/>
                <w:spacing w:val="-20"/>
                <w:sz w:val="20"/>
                <w:szCs w:val="20"/>
              </w:rPr>
              <w:t>、纠正预防、改进、、应急准备和响应及相应质量管理体系运行过程控制；</w:t>
            </w:r>
          </w:p>
        </w:tc>
      </w:tr>
      <w:tr w:rsidR="00180E52" w:rsidTr="00180E52">
        <w:tc>
          <w:tcPr>
            <w:tcW w:w="3119" w:type="dxa"/>
          </w:tcPr>
          <w:p w:rsidR="00180E52" w:rsidRDefault="00180E52" w:rsidP="00180E52">
            <w:pPr>
              <w:jc w:val="center"/>
              <w:rPr>
                <w:rFonts w:ascii="宋体" w:hAnsi="宋体"/>
                <w:b/>
                <w:color w:val="000000" w:themeColor="text1"/>
                <w:szCs w:val="21"/>
              </w:rPr>
            </w:pPr>
            <w:r>
              <w:rPr>
                <w:rFonts w:ascii="宋体" w:hAnsi="宋体"/>
                <w:b/>
                <w:color w:val="000000" w:themeColor="text1"/>
                <w:szCs w:val="21"/>
              </w:rPr>
              <w:t>质检部</w:t>
            </w:r>
          </w:p>
        </w:tc>
        <w:tc>
          <w:tcPr>
            <w:tcW w:w="6804" w:type="dxa"/>
          </w:tcPr>
          <w:p w:rsidR="00180E52" w:rsidRDefault="00180E52" w:rsidP="00180E52">
            <w:pPr>
              <w:rPr>
                <w:rFonts w:ascii="宋体" w:hAnsi="宋体"/>
                <w:b/>
                <w:color w:val="000000" w:themeColor="text1"/>
                <w:spacing w:val="-20"/>
                <w:szCs w:val="21"/>
                <w:u w:val="single"/>
              </w:rPr>
            </w:pPr>
            <w:r>
              <w:rPr>
                <w:rFonts w:ascii="宋体" w:hAnsi="宋体" w:hint="eastAsia"/>
                <w:bCs/>
                <w:color w:val="000000"/>
                <w:spacing w:val="-20"/>
                <w:sz w:val="20"/>
                <w:szCs w:val="20"/>
              </w:rPr>
              <w:t>产品检验，</w:t>
            </w:r>
            <w:r w:rsidRPr="00170E5F">
              <w:rPr>
                <w:rFonts w:ascii="宋体" w:hAnsi="宋体" w:hint="eastAsia"/>
                <w:bCs/>
                <w:color w:val="000000"/>
                <w:spacing w:val="-20"/>
                <w:sz w:val="20"/>
                <w:szCs w:val="20"/>
              </w:rPr>
              <w:t>不合格品的管控、监视和测量及相应质量、管理体系运行过程控制；</w:t>
            </w:r>
          </w:p>
        </w:tc>
      </w:tr>
    </w:tbl>
    <w:p w:rsidR="00180E52" w:rsidRDefault="00180E52" w:rsidP="00180E52">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180E52" w:rsidRDefault="00180E52" w:rsidP="00180E52">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180E52" w:rsidTr="00180E52">
        <w:tc>
          <w:tcPr>
            <w:tcW w:w="3119" w:type="dxa"/>
          </w:tcPr>
          <w:p w:rsidR="00180E52" w:rsidRDefault="00180E52" w:rsidP="00180E52">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180E52" w:rsidRDefault="00180E52" w:rsidP="00180E52">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180E52" w:rsidRDefault="00180E52" w:rsidP="00180E52">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180E52" w:rsidTr="00180E52">
        <w:tc>
          <w:tcPr>
            <w:tcW w:w="3119" w:type="dxa"/>
          </w:tcPr>
          <w:p w:rsidR="00180E52" w:rsidRDefault="00180E52" w:rsidP="00180E52">
            <w:pPr>
              <w:jc w:val="center"/>
              <w:rPr>
                <w:rFonts w:ascii="宋体" w:hAnsi="宋体"/>
                <w:b/>
                <w:color w:val="000000" w:themeColor="text1"/>
                <w:sz w:val="20"/>
                <w:szCs w:val="20"/>
              </w:rPr>
            </w:pPr>
          </w:p>
        </w:tc>
        <w:tc>
          <w:tcPr>
            <w:tcW w:w="3249" w:type="dxa"/>
          </w:tcPr>
          <w:p w:rsidR="00180E52" w:rsidRDefault="00180E52" w:rsidP="00180E52">
            <w:pPr>
              <w:jc w:val="center"/>
              <w:rPr>
                <w:rFonts w:ascii="宋体" w:hAnsi="宋体"/>
                <w:b/>
                <w:color w:val="000000" w:themeColor="text1"/>
                <w:spacing w:val="-20"/>
                <w:sz w:val="20"/>
                <w:szCs w:val="20"/>
                <w:u w:val="single"/>
              </w:rPr>
            </w:pPr>
          </w:p>
        </w:tc>
        <w:tc>
          <w:tcPr>
            <w:tcW w:w="3555" w:type="dxa"/>
          </w:tcPr>
          <w:p w:rsidR="00180E52" w:rsidRDefault="00180E52" w:rsidP="00180E52">
            <w:pPr>
              <w:jc w:val="center"/>
              <w:rPr>
                <w:rFonts w:ascii="宋体" w:hAnsi="宋体"/>
                <w:b/>
                <w:color w:val="000000" w:themeColor="text1"/>
                <w:spacing w:val="-20"/>
                <w:sz w:val="20"/>
                <w:szCs w:val="20"/>
                <w:u w:val="single"/>
              </w:rPr>
            </w:pPr>
          </w:p>
        </w:tc>
      </w:tr>
      <w:tr w:rsidR="00180E52" w:rsidTr="00180E52">
        <w:tc>
          <w:tcPr>
            <w:tcW w:w="3119" w:type="dxa"/>
          </w:tcPr>
          <w:p w:rsidR="00180E52" w:rsidRDefault="00180E52" w:rsidP="00180E52">
            <w:pPr>
              <w:jc w:val="center"/>
              <w:rPr>
                <w:rFonts w:ascii="宋体" w:hAnsi="宋体"/>
                <w:b/>
                <w:color w:val="000000" w:themeColor="text1"/>
                <w:sz w:val="20"/>
                <w:szCs w:val="20"/>
              </w:rPr>
            </w:pPr>
          </w:p>
        </w:tc>
        <w:tc>
          <w:tcPr>
            <w:tcW w:w="3249" w:type="dxa"/>
          </w:tcPr>
          <w:p w:rsidR="00180E52" w:rsidRDefault="00180E52" w:rsidP="00180E52">
            <w:pPr>
              <w:jc w:val="center"/>
              <w:rPr>
                <w:rFonts w:ascii="宋体" w:hAnsi="宋体"/>
                <w:b/>
                <w:color w:val="000000" w:themeColor="text1"/>
                <w:spacing w:val="-20"/>
                <w:sz w:val="20"/>
                <w:szCs w:val="20"/>
                <w:u w:val="single"/>
              </w:rPr>
            </w:pPr>
          </w:p>
        </w:tc>
        <w:tc>
          <w:tcPr>
            <w:tcW w:w="3555" w:type="dxa"/>
          </w:tcPr>
          <w:p w:rsidR="00180E52" w:rsidRDefault="00180E52" w:rsidP="00180E52">
            <w:pPr>
              <w:jc w:val="center"/>
              <w:rPr>
                <w:rFonts w:ascii="宋体" w:hAnsi="宋体"/>
                <w:b/>
                <w:color w:val="000000" w:themeColor="text1"/>
                <w:spacing w:val="-20"/>
                <w:sz w:val="20"/>
                <w:szCs w:val="20"/>
                <w:u w:val="single"/>
              </w:rPr>
            </w:pPr>
          </w:p>
        </w:tc>
      </w:tr>
      <w:tr w:rsidR="00180E52" w:rsidTr="00180E52">
        <w:tc>
          <w:tcPr>
            <w:tcW w:w="3119" w:type="dxa"/>
          </w:tcPr>
          <w:p w:rsidR="00180E52" w:rsidRDefault="00180E52" w:rsidP="00180E52">
            <w:pPr>
              <w:jc w:val="center"/>
              <w:rPr>
                <w:rFonts w:ascii="宋体" w:hAnsi="宋体"/>
                <w:b/>
                <w:color w:val="000000" w:themeColor="text1"/>
                <w:sz w:val="20"/>
                <w:szCs w:val="20"/>
              </w:rPr>
            </w:pPr>
          </w:p>
        </w:tc>
        <w:tc>
          <w:tcPr>
            <w:tcW w:w="3249" w:type="dxa"/>
          </w:tcPr>
          <w:p w:rsidR="00180E52" w:rsidRDefault="00180E52" w:rsidP="00180E52">
            <w:pPr>
              <w:jc w:val="center"/>
              <w:rPr>
                <w:rFonts w:ascii="宋体" w:hAnsi="宋体"/>
                <w:b/>
                <w:color w:val="000000" w:themeColor="text1"/>
                <w:spacing w:val="-20"/>
                <w:sz w:val="20"/>
                <w:szCs w:val="20"/>
                <w:u w:val="single"/>
              </w:rPr>
            </w:pPr>
          </w:p>
        </w:tc>
        <w:tc>
          <w:tcPr>
            <w:tcW w:w="3555" w:type="dxa"/>
          </w:tcPr>
          <w:p w:rsidR="00180E52" w:rsidRDefault="00180E52" w:rsidP="00180E52">
            <w:pPr>
              <w:jc w:val="center"/>
              <w:rPr>
                <w:rFonts w:ascii="宋体" w:hAnsi="宋体"/>
                <w:b/>
                <w:color w:val="000000" w:themeColor="text1"/>
                <w:spacing w:val="-20"/>
                <w:sz w:val="20"/>
                <w:szCs w:val="20"/>
                <w:u w:val="single"/>
              </w:rPr>
            </w:pPr>
          </w:p>
        </w:tc>
      </w:tr>
    </w:tbl>
    <w:p w:rsidR="00180E52" w:rsidRDefault="00180E52" w:rsidP="00180E52">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180E52" w:rsidRDefault="00180E52" w:rsidP="00180E52">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180E52" w:rsidTr="00180E52">
        <w:tc>
          <w:tcPr>
            <w:tcW w:w="2130" w:type="dxa"/>
          </w:tcPr>
          <w:p w:rsidR="00180E52" w:rsidRDefault="00180E52" w:rsidP="00180E52">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180E52" w:rsidRDefault="00180E52" w:rsidP="00180E52">
            <w:pPr>
              <w:rPr>
                <w:b/>
                <w:color w:val="000000" w:themeColor="text1"/>
                <w:sz w:val="20"/>
                <w:szCs w:val="20"/>
              </w:rPr>
            </w:pPr>
            <w:r>
              <w:rPr>
                <w:rFonts w:hint="eastAsia"/>
                <w:b/>
                <w:color w:val="000000" w:themeColor="text1"/>
                <w:sz w:val="20"/>
                <w:szCs w:val="20"/>
              </w:rPr>
              <w:t>服务名称</w:t>
            </w:r>
          </w:p>
        </w:tc>
        <w:tc>
          <w:tcPr>
            <w:tcW w:w="2519" w:type="dxa"/>
          </w:tcPr>
          <w:p w:rsidR="00180E52" w:rsidRDefault="00180E52" w:rsidP="00180E52">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180E52" w:rsidRDefault="00180E52" w:rsidP="00180E52">
            <w:pPr>
              <w:rPr>
                <w:b/>
                <w:color w:val="000000" w:themeColor="text1"/>
                <w:sz w:val="20"/>
                <w:szCs w:val="20"/>
              </w:rPr>
            </w:pPr>
            <w:r>
              <w:rPr>
                <w:rFonts w:hint="eastAsia"/>
                <w:b/>
                <w:color w:val="000000" w:themeColor="text1"/>
                <w:sz w:val="20"/>
                <w:szCs w:val="20"/>
              </w:rPr>
              <w:t>服务类型</w:t>
            </w:r>
          </w:p>
        </w:tc>
        <w:tc>
          <w:tcPr>
            <w:tcW w:w="1843" w:type="dxa"/>
          </w:tcPr>
          <w:p w:rsidR="00180E52" w:rsidRDefault="00180E52" w:rsidP="00180E52">
            <w:pPr>
              <w:rPr>
                <w:b/>
                <w:color w:val="000000" w:themeColor="text1"/>
                <w:sz w:val="20"/>
                <w:szCs w:val="20"/>
              </w:rPr>
            </w:pPr>
            <w:r>
              <w:rPr>
                <w:rFonts w:hint="eastAsia"/>
                <w:b/>
                <w:color w:val="000000" w:themeColor="text1"/>
                <w:sz w:val="20"/>
                <w:szCs w:val="20"/>
              </w:rPr>
              <w:t>规格</w:t>
            </w:r>
          </w:p>
        </w:tc>
        <w:tc>
          <w:tcPr>
            <w:tcW w:w="3543" w:type="dxa"/>
          </w:tcPr>
          <w:p w:rsidR="00180E52" w:rsidRDefault="00180E52" w:rsidP="00180E52">
            <w:pPr>
              <w:rPr>
                <w:b/>
                <w:color w:val="000000" w:themeColor="text1"/>
                <w:sz w:val="20"/>
                <w:szCs w:val="20"/>
              </w:rPr>
            </w:pPr>
            <w:r>
              <w:rPr>
                <w:rFonts w:hint="eastAsia"/>
                <w:b/>
                <w:color w:val="000000" w:themeColor="text1"/>
                <w:sz w:val="20"/>
                <w:szCs w:val="20"/>
              </w:rPr>
              <w:t>执行标准</w:t>
            </w:r>
          </w:p>
        </w:tc>
      </w:tr>
      <w:tr w:rsidR="00180E52" w:rsidTr="00180E52">
        <w:tc>
          <w:tcPr>
            <w:tcW w:w="2130" w:type="dxa"/>
          </w:tcPr>
          <w:p w:rsidR="00180E52" w:rsidRDefault="00BC482B" w:rsidP="00180E52">
            <w:pPr>
              <w:rPr>
                <w:b/>
                <w:color w:val="000000" w:themeColor="text1"/>
                <w:sz w:val="20"/>
                <w:szCs w:val="20"/>
              </w:rPr>
            </w:pPr>
            <w:r w:rsidRPr="00BC482B">
              <w:rPr>
                <w:rFonts w:ascii="宋体" w:hAnsi="宋体" w:hint="eastAsia"/>
                <w:szCs w:val="21"/>
              </w:rPr>
              <w:t>汽车零部件及配件（五金产品）、设备机架的加工</w:t>
            </w:r>
          </w:p>
        </w:tc>
        <w:tc>
          <w:tcPr>
            <w:tcW w:w="2519" w:type="dxa"/>
          </w:tcPr>
          <w:p w:rsidR="00180E52" w:rsidRDefault="00180E52" w:rsidP="00180E52">
            <w:pPr>
              <w:rPr>
                <w:b/>
                <w:color w:val="000000" w:themeColor="text1"/>
                <w:sz w:val="20"/>
                <w:szCs w:val="20"/>
              </w:rPr>
            </w:pPr>
          </w:p>
        </w:tc>
        <w:tc>
          <w:tcPr>
            <w:tcW w:w="1843" w:type="dxa"/>
          </w:tcPr>
          <w:p w:rsidR="00180E52" w:rsidRDefault="00180E52" w:rsidP="00180E52">
            <w:pPr>
              <w:rPr>
                <w:b/>
                <w:color w:val="000000" w:themeColor="text1"/>
                <w:sz w:val="20"/>
                <w:szCs w:val="20"/>
              </w:rPr>
            </w:pPr>
          </w:p>
        </w:tc>
        <w:tc>
          <w:tcPr>
            <w:tcW w:w="3543" w:type="dxa"/>
          </w:tcPr>
          <w:p w:rsidR="00180E52" w:rsidRDefault="00180E52" w:rsidP="00180E52">
            <w:pPr>
              <w:rPr>
                <w:b/>
                <w:color w:val="000000" w:themeColor="text1"/>
                <w:sz w:val="20"/>
                <w:szCs w:val="20"/>
              </w:rPr>
            </w:pPr>
            <w:r>
              <w:rPr>
                <w:rFonts w:asciiTheme="minorEastAsia" w:eastAsiaTheme="minorEastAsia" w:hAnsiTheme="minorEastAsia" w:hint="eastAsia"/>
                <w:szCs w:val="21"/>
              </w:rPr>
              <w:t>中华人民共和国质量法、</w:t>
            </w:r>
            <w:r w:rsidR="00BC482B" w:rsidRPr="00BC482B">
              <w:rPr>
                <w:rFonts w:asciiTheme="minorEastAsia" w:eastAsiaTheme="minorEastAsia" w:hAnsiTheme="minorEastAsia" w:hint="eastAsia"/>
                <w:szCs w:val="21"/>
              </w:rPr>
              <w:t>GB/T1804-2016未注公差的公差标准，GB/T1184-1996形状和位置公差</w:t>
            </w:r>
            <w:r>
              <w:rPr>
                <w:rFonts w:asciiTheme="minorEastAsia" w:eastAsiaTheme="minorEastAsia" w:hAnsiTheme="minorEastAsia" w:hint="eastAsia"/>
                <w:szCs w:val="21"/>
              </w:rPr>
              <w:t>和客户要求等</w:t>
            </w:r>
          </w:p>
        </w:tc>
      </w:tr>
      <w:tr w:rsidR="00180E52" w:rsidTr="00180E52">
        <w:tc>
          <w:tcPr>
            <w:tcW w:w="2130" w:type="dxa"/>
          </w:tcPr>
          <w:p w:rsidR="00180E52" w:rsidRDefault="00180E52" w:rsidP="00180E52">
            <w:pPr>
              <w:rPr>
                <w:b/>
                <w:color w:val="000000" w:themeColor="text1"/>
                <w:sz w:val="20"/>
                <w:szCs w:val="20"/>
              </w:rPr>
            </w:pPr>
          </w:p>
        </w:tc>
        <w:tc>
          <w:tcPr>
            <w:tcW w:w="2519" w:type="dxa"/>
          </w:tcPr>
          <w:p w:rsidR="00180E52" w:rsidRDefault="00180E52" w:rsidP="00180E52">
            <w:pPr>
              <w:rPr>
                <w:b/>
                <w:color w:val="000000" w:themeColor="text1"/>
                <w:sz w:val="20"/>
                <w:szCs w:val="20"/>
              </w:rPr>
            </w:pPr>
          </w:p>
        </w:tc>
        <w:tc>
          <w:tcPr>
            <w:tcW w:w="1843" w:type="dxa"/>
          </w:tcPr>
          <w:p w:rsidR="00180E52" w:rsidRDefault="00180E52" w:rsidP="00180E52">
            <w:pPr>
              <w:rPr>
                <w:b/>
                <w:color w:val="000000" w:themeColor="text1"/>
                <w:sz w:val="20"/>
                <w:szCs w:val="20"/>
              </w:rPr>
            </w:pPr>
          </w:p>
        </w:tc>
        <w:tc>
          <w:tcPr>
            <w:tcW w:w="3543" w:type="dxa"/>
          </w:tcPr>
          <w:p w:rsidR="00180E52" w:rsidRDefault="00180E52" w:rsidP="00180E52">
            <w:pPr>
              <w:rPr>
                <w:b/>
                <w:color w:val="000000" w:themeColor="text1"/>
                <w:sz w:val="20"/>
                <w:szCs w:val="20"/>
              </w:rPr>
            </w:pPr>
          </w:p>
        </w:tc>
      </w:tr>
      <w:tr w:rsidR="00180E52" w:rsidTr="00180E52">
        <w:tc>
          <w:tcPr>
            <w:tcW w:w="2130" w:type="dxa"/>
          </w:tcPr>
          <w:p w:rsidR="00180E52" w:rsidRDefault="00180E52" w:rsidP="00180E52">
            <w:pPr>
              <w:rPr>
                <w:b/>
                <w:color w:val="000000" w:themeColor="text1"/>
                <w:sz w:val="20"/>
                <w:szCs w:val="20"/>
              </w:rPr>
            </w:pPr>
          </w:p>
        </w:tc>
        <w:tc>
          <w:tcPr>
            <w:tcW w:w="2519" w:type="dxa"/>
          </w:tcPr>
          <w:p w:rsidR="00180E52" w:rsidRDefault="00180E52" w:rsidP="00180E52">
            <w:pPr>
              <w:rPr>
                <w:b/>
                <w:color w:val="000000" w:themeColor="text1"/>
                <w:sz w:val="20"/>
                <w:szCs w:val="20"/>
              </w:rPr>
            </w:pPr>
          </w:p>
        </w:tc>
        <w:tc>
          <w:tcPr>
            <w:tcW w:w="1843" w:type="dxa"/>
          </w:tcPr>
          <w:p w:rsidR="00180E52" w:rsidRDefault="00180E52" w:rsidP="00180E52">
            <w:pPr>
              <w:rPr>
                <w:b/>
                <w:color w:val="000000" w:themeColor="text1"/>
                <w:sz w:val="20"/>
                <w:szCs w:val="20"/>
              </w:rPr>
            </w:pPr>
          </w:p>
        </w:tc>
        <w:tc>
          <w:tcPr>
            <w:tcW w:w="3543" w:type="dxa"/>
          </w:tcPr>
          <w:p w:rsidR="00180E52" w:rsidRDefault="00180E52" w:rsidP="00180E52">
            <w:pPr>
              <w:rPr>
                <w:b/>
                <w:color w:val="000000" w:themeColor="text1"/>
                <w:sz w:val="20"/>
                <w:szCs w:val="20"/>
              </w:rPr>
            </w:pPr>
          </w:p>
        </w:tc>
      </w:tr>
      <w:tr w:rsidR="00180E52" w:rsidTr="00180E52">
        <w:tc>
          <w:tcPr>
            <w:tcW w:w="2130" w:type="dxa"/>
          </w:tcPr>
          <w:p w:rsidR="00180E52" w:rsidRDefault="00180E52" w:rsidP="00180E52">
            <w:pPr>
              <w:rPr>
                <w:b/>
                <w:color w:val="000000" w:themeColor="text1"/>
                <w:sz w:val="20"/>
                <w:szCs w:val="20"/>
              </w:rPr>
            </w:pPr>
          </w:p>
        </w:tc>
        <w:tc>
          <w:tcPr>
            <w:tcW w:w="2519" w:type="dxa"/>
          </w:tcPr>
          <w:p w:rsidR="00180E52" w:rsidRDefault="00180E52" w:rsidP="00180E52">
            <w:pPr>
              <w:rPr>
                <w:b/>
                <w:color w:val="000000" w:themeColor="text1"/>
                <w:sz w:val="20"/>
                <w:szCs w:val="20"/>
              </w:rPr>
            </w:pPr>
          </w:p>
        </w:tc>
        <w:tc>
          <w:tcPr>
            <w:tcW w:w="1843" w:type="dxa"/>
          </w:tcPr>
          <w:p w:rsidR="00180E52" w:rsidRDefault="00180E52" w:rsidP="00180E52">
            <w:pPr>
              <w:rPr>
                <w:b/>
                <w:color w:val="000000" w:themeColor="text1"/>
                <w:sz w:val="20"/>
                <w:szCs w:val="20"/>
              </w:rPr>
            </w:pPr>
          </w:p>
        </w:tc>
        <w:tc>
          <w:tcPr>
            <w:tcW w:w="3543" w:type="dxa"/>
          </w:tcPr>
          <w:p w:rsidR="00180E52" w:rsidRDefault="00180E52" w:rsidP="00180E52">
            <w:pPr>
              <w:rPr>
                <w:b/>
                <w:color w:val="000000" w:themeColor="text1"/>
                <w:sz w:val="20"/>
                <w:szCs w:val="20"/>
              </w:rPr>
            </w:pPr>
          </w:p>
        </w:tc>
      </w:tr>
    </w:tbl>
    <w:p w:rsidR="00180E52" w:rsidRDefault="00180E52" w:rsidP="00180E52">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180E52" w:rsidRDefault="00180E52" w:rsidP="00180E52">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hint="eastAsia"/>
          <w:b/>
          <w:color w:val="000000" w:themeColor="text1"/>
          <w:spacing w:val="-10"/>
          <w:szCs w:val="21"/>
        </w:rPr>
        <w:t>体系运行开始的</w:t>
      </w:r>
      <w:r>
        <w:rPr>
          <w:rFonts w:hint="eastAsia"/>
          <w:b/>
          <w:color w:val="000000" w:themeColor="text1"/>
          <w:spacing w:val="-10"/>
          <w:szCs w:val="21"/>
        </w:rPr>
        <w:t>2021</w:t>
      </w:r>
      <w:r>
        <w:rPr>
          <w:rFonts w:hint="eastAsia"/>
          <w:b/>
          <w:color w:val="000000" w:themeColor="text1"/>
          <w:spacing w:val="-10"/>
          <w:szCs w:val="21"/>
        </w:rPr>
        <w:t>年</w:t>
      </w:r>
      <w:r>
        <w:rPr>
          <w:rFonts w:hint="eastAsia"/>
          <w:b/>
          <w:color w:val="000000" w:themeColor="text1"/>
          <w:spacing w:val="-10"/>
          <w:szCs w:val="21"/>
        </w:rPr>
        <w:t>1</w:t>
      </w:r>
      <w:r>
        <w:rPr>
          <w:rFonts w:hint="eastAsia"/>
          <w:b/>
          <w:color w:val="000000" w:themeColor="text1"/>
          <w:spacing w:val="-10"/>
          <w:szCs w:val="21"/>
        </w:rPr>
        <w:t>月</w:t>
      </w:r>
      <w:bookmarkStart w:id="20" w:name="OLE_LINK1"/>
      <w:r w:rsidR="00BC482B">
        <w:rPr>
          <w:rFonts w:hint="eastAsia"/>
          <w:b/>
          <w:color w:val="000000" w:themeColor="text1"/>
          <w:spacing w:val="-10"/>
          <w:szCs w:val="21"/>
        </w:rPr>
        <w:t>1</w:t>
      </w:r>
      <w:r>
        <w:rPr>
          <w:rFonts w:hint="eastAsia"/>
          <w:b/>
          <w:color w:val="000000" w:themeColor="text1"/>
          <w:spacing w:val="-10"/>
          <w:szCs w:val="21"/>
        </w:rPr>
        <w:t>5</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rPr>
        <w:t>2021</w:t>
      </w:r>
      <w:r>
        <w:rPr>
          <w:rFonts w:hint="eastAsia"/>
          <w:b/>
          <w:color w:val="000000" w:themeColor="text1"/>
          <w:spacing w:val="-10"/>
          <w:szCs w:val="21"/>
        </w:rPr>
        <w:t>年</w:t>
      </w:r>
      <w:r>
        <w:rPr>
          <w:rFonts w:hint="eastAsia"/>
          <w:b/>
          <w:color w:val="000000" w:themeColor="text1"/>
          <w:spacing w:val="-10"/>
          <w:szCs w:val="21"/>
        </w:rPr>
        <w:t>7</w:t>
      </w:r>
      <w:r>
        <w:rPr>
          <w:rFonts w:hint="eastAsia"/>
          <w:b/>
          <w:color w:val="000000" w:themeColor="text1"/>
          <w:spacing w:val="-10"/>
          <w:szCs w:val="21"/>
        </w:rPr>
        <w:t>月</w:t>
      </w:r>
      <w:r w:rsidR="00BC482B">
        <w:rPr>
          <w:rFonts w:hint="eastAsia"/>
          <w:b/>
          <w:color w:val="000000" w:themeColor="text1"/>
          <w:spacing w:val="-10"/>
          <w:szCs w:val="21"/>
        </w:rPr>
        <w:t>18</w:t>
      </w:r>
      <w:r>
        <w:rPr>
          <w:rFonts w:hint="eastAsia"/>
          <w:b/>
          <w:color w:val="000000" w:themeColor="text1"/>
          <w:spacing w:val="-10"/>
          <w:szCs w:val="21"/>
        </w:rPr>
        <w:t>日。</w:t>
      </w:r>
    </w:p>
    <w:p w:rsidR="00180E52" w:rsidRDefault="00180E52" w:rsidP="00180E52">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180E52" w:rsidRDefault="00180E52" w:rsidP="00180E52">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180E52" w:rsidRDefault="00180E52" w:rsidP="00180E52">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180E52" w:rsidRDefault="00180E52" w:rsidP="00180E52">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180E52" w:rsidRDefault="00180E52" w:rsidP="00180E52">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180E52" w:rsidRDefault="00180E52" w:rsidP="00116047">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180E52" w:rsidTr="00180E52">
        <w:trPr>
          <w:cantSplit/>
          <w:trHeight w:val="985"/>
          <w:jc w:val="center"/>
        </w:trPr>
        <w:tc>
          <w:tcPr>
            <w:tcW w:w="720" w:type="dxa"/>
            <w:vMerge w:val="restart"/>
            <w:textDirection w:val="tbRlV"/>
            <w:vAlign w:val="center"/>
          </w:tcPr>
          <w:p w:rsidR="00180E52" w:rsidRDefault="00180E52" w:rsidP="00180E52">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180E52" w:rsidRPr="005541D6" w:rsidRDefault="00180E52" w:rsidP="00180E52">
            <w:pPr>
              <w:spacing w:line="240" w:lineRule="exact"/>
              <w:rPr>
                <w:rFonts w:ascii="宋体" w:hAnsi="宋体"/>
                <w:b/>
                <w:szCs w:val="21"/>
              </w:rPr>
            </w:pPr>
            <w:r w:rsidRPr="005541D6">
              <w:rPr>
                <w:rFonts w:ascii="宋体" w:hAnsi="宋体"/>
                <w:b/>
                <w:szCs w:val="21"/>
              </w:rPr>
              <w:t>1</w:t>
            </w:r>
            <w:r w:rsidRPr="005541D6">
              <w:rPr>
                <w:rFonts w:ascii="宋体" w:hAnsi="宋体" w:hint="eastAsia"/>
                <w:b/>
                <w:szCs w:val="21"/>
              </w:rPr>
              <w:t>、组织及其环境的识别情况</w:t>
            </w:r>
          </w:p>
          <w:p w:rsidR="00180E52" w:rsidRPr="009B34AA" w:rsidRDefault="00180E52" w:rsidP="0011604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80E52">
              <w:rPr>
                <w:rFonts w:hint="eastAsia"/>
                <w:color w:val="000000"/>
                <w:sz w:val="21"/>
                <w:szCs w:val="21"/>
              </w:rPr>
              <w:t>福建闽挂汽配有限公司</w:t>
            </w:r>
            <w:r w:rsidRPr="009B34AA">
              <w:rPr>
                <w:rFonts w:hint="eastAsia"/>
                <w:color w:val="000000"/>
                <w:sz w:val="21"/>
                <w:szCs w:val="21"/>
              </w:rPr>
              <w:t>成立于</w:t>
            </w:r>
            <w:r w:rsidRPr="00180E52">
              <w:rPr>
                <w:rFonts w:hint="eastAsia"/>
                <w:color w:val="000000"/>
                <w:sz w:val="21"/>
                <w:szCs w:val="21"/>
              </w:rPr>
              <w:t>2020</w:t>
            </w:r>
            <w:r w:rsidRPr="00180E52">
              <w:rPr>
                <w:rFonts w:hint="eastAsia"/>
                <w:color w:val="000000"/>
                <w:sz w:val="21"/>
                <w:szCs w:val="21"/>
              </w:rPr>
              <w:t>年</w:t>
            </w:r>
            <w:r w:rsidRPr="00180E52">
              <w:rPr>
                <w:rFonts w:hint="eastAsia"/>
                <w:color w:val="000000"/>
                <w:sz w:val="21"/>
                <w:szCs w:val="21"/>
              </w:rPr>
              <w:t>09</w:t>
            </w:r>
            <w:r w:rsidRPr="00180E52">
              <w:rPr>
                <w:rFonts w:hint="eastAsia"/>
                <w:color w:val="000000"/>
                <w:sz w:val="21"/>
                <w:szCs w:val="21"/>
              </w:rPr>
              <w:t>月</w:t>
            </w:r>
            <w:r w:rsidRPr="00180E52">
              <w:rPr>
                <w:rFonts w:hint="eastAsia"/>
                <w:color w:val="000000"/>
                <w:sz w:val="21"/>
                <w:szCs w:val="21"/>
              </w:rPr>
              <w:t>30</w:t>
            </w:r>
            <w:r w:rsidRPr="00180E52">
              <w:rPr>
                <w:rFonts w:hint="eastAsia"/>
                <w:color w:val="000000"/>
                <w:sz w:val="21"/>
                <w:szCs w:val="21"/>
              </w:rPr>
              <w:t>日</w:t>
            </w:r>
            <w:r w:rsidRPr="009B34AA">
              <w:rPr>
                <w:rFonts w:hint="eastAsia"/>
                <w:color w:val="000000"/>
                <w:sz w:val="21"/>
                <w:szCs w:val="21"/>
              </w:rPr>
              <w:t>，法人代表</w:t>
            </w:r>
            <w:r>
              <w:rPr>
                <w:rFonts w:hint="eastAsia"/>
                <w:color w:val="000000"/>
                <w:sz w:val="21"/>
                <w:szCs w:val="21"/>
              </w:rPr>
              <w:t>游水旺</w:t>
            </w:r>
            <w:r w:rsidRPr="009B34AA">
              <w:rPr>
                <w:rFonts w:hint="eastAsia"/>
                <w:color w:val="000000"/>
                <w:sz w:val="21"/>
                <w:szCs w:val="21"/>
              </w:rPr>
              <w:t>，注册地址为：</w:t>
            </w:r>
            <w:r w:rsidRPr="00180E52">
              <w:rPr>
                <w:rFonts w:hint="eastAsia"/>
                <w:color w:val="000000"/>
                <w:sz w:val="21"/>
                <w:szCs w:val="21"/>
              </w:rPr>
              <w:t>福建省南平市建阳区童游大街</w:t>
            </w:r>
            <w:r w:rsidRPr="00180E52">
              <w:rPr>
                <w:rFonts w:hint="eastAsia"/>
                <w:color w:val="000000"/>
                <w:sz w:val="21"/>
                <w:szCs w:val="21"/>
              </w:rPr>
              <w:t>2</w:t>
            </w:r>
            <w:r w:rsidRPr="00180E52">
              <w:rPr>
                <w:rFonts w:hint="eastAsia"/>
                <w:color w:val="000000"/>
                <w:sz w:val="21"/>
                <w:szCs w:val="21"/>
              </w:rPr>
              <w:t>号二号厂房</w:t>
            </w:r>
            <w:r w:rsidRPr="009B34AA">
              <w:rPr>
                <w:rFonts w:hint="eastAsia"/>
                <w:color w:val="000000"/>
                <w:sz w:val="21"/>
                <w:szCs w:val="21"/>
              </w:rPr>
              <w:t>，是一家</w:t>
            </w:r>
            <w:r>
              <w:rPr>
                <w:rFonts w:hint="eastAsia"/>
                <w:color w:val="000000"/>
                <w:sz w:val="21"/>
                <w:szCs w:val="21"/>
              </w:rPr>
              <w:t>从事</w:t>
            </w:r>
            <w:r w:rsidRPr="00180E52">
              <w:rPr>
                <w:rFonts w:hint="eastAsia"/>
                <w:color w:val="000000"/>
                <w:sz w:val="21"/>
                <w:szCs w:val="21"/>
              </w:rPr>
              <w:t>汽车零部件及配件（五金产品）、设备机架的加工</w:t>
            </w:r>
            <w:r w:rsidRPr="009B34AA">
              <w:rPr>
                <w:rFonts w:hint="eastAsia"/>
                <w:color w:val="000000"/>
                <w:sz w:val="21"/>
                <w:szCs w:val="21"/>
              </w:rPr>
              <w:t>的</w:t>
            </w:r>
            <w:r>
              <w:rPr>
                <w:rFonts w:hint="eastAsia"/>
                <w:color w:val="000000"/>
                <w:sz w:val="21"/>
                <w:szCs w:val="21"/>
              </w:rPr>
              <w:t>民营</w:t>
            </w:r>
            <w:r w:rsidRPr="009B34AA">
              <w:rPr>
                <w:rFonts w:hint="eastAsia"/>
                <w:color w:val="000000"/>
                <w:sz w:val="21"/>
                <w:szCs w:val="21"/>
              </w:rPr>
              <w:t>企业。</w:t>
            </w:r>
          </w:p>
          <w:p w:rsidR="00180E52" w:rsidRPr="009B34AA" w:rsidRDefault="00180E52" w:rsidP="0011604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9B34AA">
              <w:rPr>
                <w:rFonts w:hint="eastAsia"/>
                <w:color w:val="000000"/>
                <w:sz w:val="21"/>
                <w:szCs w:val="21"/>
              </w:rPr>
              <w:t>公司现有员工</w:t>
            </w:r>
            <w:r>
              <w:rPr>
                <w:rFonts w:hint="eastAsia"/>
                <w:color w:val="000000"/>
                <w:sz w:val="21"/>
                <w:szCs w:val="21"/>
              </w:rPr>
              <w:t>45</w:t>
            </w:r>
            <w:r>
              <w:rPr>
                <w:rFonts w:hint="eastAsia"/>
                <w:color w:val="000000"/>
                <w:sz w:val="21"/>
                <w:szCs w:val="21"/>
              </w:rPr>
              <w:t>人，下设人力资源部、采购</w:t>
            </w:r>
            <w:r w:rsidRPr="009B34AA">
              <w:rPr>
                <w:rFonts w:hint="eastAsia"/>
                <w:color w:val="000000"/>
                <w:sz w:val="21"/>
                <w:szCs w:val="21"/>
              </w:rPr>
              <w:t>部、</w:t>
            </w:r>
            <w:r>
              <w:rPr>
                <w:rFonts w:hint="eastAsia"/>
                <w:color w:val="000000"/>
                <w:sz w:val="21"/>
                <w:szCs w:val="21"/>
              </w:rPr>
              <w:t>业务部、生产部、质检</w:t>
            </w:r>
            <w:r w:rsidRPr="009B34AA">
              <w:rPr>
                <w:rFonts w:hint="eastAsia"/>
                <w:color w:val="000000"/>
                <w:sz w:val="21"/>
                <w:szCs w:val="21"/>
              </w:rPr>
              <w:t>部</w:t>
            </w:r>
            <w:r>
              <w:rPr>
                <w:rFonts w:hint="eastAsia"/>
                <w:color w:val="000000"/>
                <w:sz w:val="21"/>
                <w:szCs w:val="21"/>
              </w:rPr>
              <w:t>等</w:t>
            </w:r>
            <w:r w:rsidRPr="009B34AA">
              <w:rPr>
                <w:rFonts w:hint="eastAsia"/>
                <w:color w:val="000000"/>
                <w:sz w:val="21"/>
                <w:szCs w:val="21"/>
              </w:rPr>
              <w:t>。</w:t>
            </w:r>
          </w:p>
          <w:p w:rsidR="00180E52" w:rsidRPr="009B34AA" w:rsidRDefault="00180E52" w:rsidP="0011604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9B34AA">
              <w:rPr>
                <w:rFonts w:hint="eastAsia"/>
                <w:color w:val="000000"/>
                <w:sz w:val="21"/>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180E52" w:rsidRPr="005541D6" w:rsidRDefault="00180E52" w:rsidP="0011604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9B34AA">
              <w:rPr>
                <w:rFonts w:hint="eastAsia"/>
                <w:color w:val="000000"/>
                <w:sz w:val="21"/>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180E52" w:rsidTr="00180E52">
        <w:trPr>
          <w:cantSplit/>
          <w:trHeight w:val="1417"/>
          <w:jc w:val="center"/>
        </w:trPr>
        <w:tc>
          <w:tcPr>
            <w:tcW w:w="720" w:type="dxa"/>
            <w:vMerge/>
            <w:textDirection w:val="tbRlV"/>
            <w:vAlign w:val="center"/>
          </w:tcPr>
          <w:p w:rsidR="00180E52" w:rsidRDefault="00180E52" w:rsidP="00180E52">
            <w:pPr>
              <w:spacing w:line="240" w:lineRule="exact"/>
              <w:ind w:left="201" w:right="113" w:hangingChars="100" w:hanging="201"/>
              <w:jc w:val="center"/>
              <w:rPr>
                <w:rFonts w:ascii="宋体" w:hAnsi="宋体"/>
                <w:b/>
                <w:color w:val="000000" w:themeColor="text1"/>
                <w:sz w:val="20"/>
                <w:szCs w:val="20"/>
              </w:rPr>
            </w:pPr>
          </w:p>
        </w:tc>
        <w:tc>
          <w:tcPr>
            <w:tcW w:w="9198" w:type="dxa"/>
          </w:tcPr>
          <w:p w:rsidR="00180E52" w:rsidRPr="005541D6" w:rsidRDefault="00180E52" w:rsidP="00180E52">
            <w:pPr>
              <w:spacing w:line="240" w:lineRule="exact"/>
              <w:rPr>
                <w:rFonts w:ascii="宋体" w:hAnsi="宋体"/>
                <w:b/>
                <w:szCs w:val="21"/>
              </w:rPr>
            </w:pPr>
            <w:r w:rsidRPr="005541D6">
              <w:rPr>
                <w:rFonts w:ascii="宋体" w:hAnsi="宋体"/>
                <w:b/>
                <w:szCs w:val="21"/>
              </w:rPr>
              <w:t>2</w:t>
            </w:r>
            <w:r w:rsidRPr="005541D6">
              <w:rPr>
                <w:rFonts w:ascii="宋体" w:hAnsi="宋体" w:hint="eastAsia"/>
                <w:b/>
                <w:szCs w:val="21"/>
              </w:rPr>
              <w:t>、相关方需求和期望识别情况</w:t>
            </w:r>
          </w:p>
          <w:p w:rsidR="00180E52" w:rsidRPr="005541D6" w:rsidRDefault="00180E52" w:rsidP="0011604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541D6">
              <w:rPr>
                <w:rFonts w:hint="eastAsia"/>
                <w:color w:val="000000"/>
                <w:sz w:val="21"/>
                <w:szCs w:val="21"/>
              </w:rPr>
              <w:t>在公司运营过程中充分考虑相关方方面的期望或要求，已识别公司的相关方涉及到顾客、最终用户、业主、股东、银行、外部供应商、员工、法律法规监管机构等。</w:t>
            </w:r>
          </w:p>
          <w:p w:rsidR="00180E52" w:rsidRPr="005541D6" w:rsidRDefault="00180E52" w:rsidP="0011604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541D6">
              <w:rPr>
                <w:rFonts w:hint="eastAsia"/>
                <w:color w:val="000000"/>
                <w:sz w:val="21"/>
                <w:szCs w:val="21"/>
              </w:rPr>
              <w:t>采购、销售和相关职能部门通过日常例会、市场活动、现场拜访、产品展销会、客户调查等多种渠道和方式方法随时了解相关方的需求和期望。做为公司经营风险分析和发展机遇的可利用资源。</w:t>
            </w:r>
          </w:p>
          <w:p w:rsidR="00180E52" w:rsidRPr="005541D6" w:rsidRDefault="00180E52" w:rsidP="0011604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541D6">
              <w:rPr>
                <w:rFonts w:hint="eastAsia"/>
                <w:color w:val="000000"/>
                <w:sz w:val="21"/>
                <w:szCs w:val="21"/>
              </w:rPr>
              <w:t>与公司高管交流，内外部相关方需求分析到位。</w:t>
            </w:r>
          </w:p>
          <w:p w:rsidR="00180E52" w:rsidRPr="005541D6" w:rsidRDefault="00180E52" w:rsidP="00116047">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5541D6">
              <w:rPr>
                <w:rFonts w:hint="eastAsia"/>
                <w:color w:val="000000"/>
                <w:sz w:val="21"/>
                <w:szCs w:val="21"/>
              </w:rPr>
              <w:t>内外部环境要素识别与评估：在每年的管理评审前，由相关部门负责人进行识别并评估其适宜性。以便于持续满足相关方的需求和期望。</w:t>
            </w:r>
          </w:p>
        </w:tc>
      </w:tr>
      <w:tr w:rsidR="00180E52" w:rsidTr="00180E52">
        <w:trPr>
          <w:cantSplit/>
          <w:trHeight w:val="2077"/>
          <w:jc w:val="center"/>
        </w:trPr>
        <w:tc>
          <w:tcPr>
            <w:tcW w:w="720" w:type="dxa"/>
            <w:vMerge/>
            <w:textDirection w:val="tbRlV"/>
            <w:vAlign w:val="center"/>
          </w:tcPr>
          <w:p w:rsidR="00180E52" w:rsidRDefault="00180E52" w:rsidP="00180E52">
            <w:pPr>
              <w:spacing w:line="240" w:lineRule="exact"/>
              <w:ind w:left="201" w:right="113" w:hangingChars="100" w:hanging="201"/>
              <w:jc w:val="center"/>
              <w:rPr>
                <w:rFonts w:ascii="宋体" w:hAnsi="宋体"/>
                <w:b/>
                <w:color w:val="000000" w:themeColor="text1"/>
                <w:sz w:val="20"/>
                <w:szCs w:val="20"/>
              </w:rPr>
            </w:pPr>
          </w:p>
        </w:tc>
        <w:tc>
          <w:tcPr>
            <w:tcW w:w="9198" w:type="dxa"/>
          </w:tcPr>
          <w:p w:rsidR="00180E52" w:rsidRPr="005541D6" w:rsidRDefault="00180E52" w:rsidP="00180E52">
            <w:pPr>
              <w:spacing w:line="280" w:lineRule="exact"/>
              <w:rPr>
                <w:rFonts w:ascii="宋体" w:hAnsi="宋体"/>
                <w:b/>
                <w:szCs w:val="21"/>
              </w:rPr>
            </w:pPr>
            <w:r w:rsidRPr="005541D6">
              <w:rPr>
                <w:rFonts w:ascii="宋体" w:hAnsi="宋体"/>
                <w:b/>
                <w:szCs w:val="21"/>
              </w:rPr>
              <w:t>3.</w:t>
            </w:r>
            <w:r w:rsidRPr="005541D6">
              <w:rPr>
                <w:rFonts w:ascii="MS Mincho" w:eastAsia="MS Mincho" w:hAnsi="MS Mincho" w:cs="MS Mincho" w:hint="eastAsia"/>
                <w:b/>
                <w:szCs w:val="21"/>
              </w:rPr>
              <w:t>☑</w:t>
            </w:r>
            <w:r w:rsidRPr="005541D6">
              <w:rPr>
                <w:rFonts w:ascii="宋体" w:hAnsi="宋体" w:hint="eastAsia"/>
                <w:b/>
                <w:szCs w:val="21"/>
              </w:rPr>
              <w:t>质量</w:t>
            </w:r>
            <w:r w:rsidRPr="005541D6">
              <w:rPr>
                <w:rFonts w:ascii="宋体" w:hAnsi="宋体"/>
                <w:b/>
                <w:szCs w:val="21"/>
              </w:rPr>
              <w:t>/</w:t>
            </w:r>
            <w:r w:rsidRPr="005541D6">
              <w:rPr>
                <w:rFonts w:ascii="宋体" w:hAnsi="宋体" w:hint="eastAsia"/>
                <w:b/>
                <w:szCs w:val="21"/>
              </w:rPr>
              <w:t>□环境</w:t>
            </w:r>
            <w:r w:rsidRPr="005541D6">
              <w:rPr>
                <w:rFonts w:ascii="宋体" w:hAnsi="宋体"/>
                <w:b/>
                <w:szCs w:val="21"/>
              </w:rPr>
              <w:t>/</w:t>
            </w:r>
            <w:r w:rsidRPr="005541D6">
              <w:rPr>
                <w:rFonts w:ascii="宋体" w:hAnsi="宋体" w:hint="eastAsia"/>
                <w:b/>
                <w:szCs w:val="21"/>
              </w:rPr>
              <w:t>□职业健康安全方针（组织方针的适宜性</w:t>
            </w:r>
            <w:r w:rsidRPr="005541D6">
              <w:rPr>
                <w:rFonts w:ascii="宋体" w:hAnsi="宋体"/>
                <w:b/>
                <w:szCs w:val="21"/>
              </w:rPr>
              <w:t>/</w:t>
            </w:r>
            <w:r w:rsidRPr="005541D6">
              <w:rPr>
                <w:rFonts w:ascii="宋体" w:hAnsi="宋体" w:hint="eastAsia"/>
                <w:b/>
                <w:szCs w:val="21"/>
              </w:rPr>
              <w:t>持续适宜性、方针的传达及职工的理解等）</w:t>
            </w:r>
          </w:p>
          <w:p w:rsidR="00180E52" w:rsidRPr="005541D6" w:rsidRDefault="00180E52" w:rsidP="00180E52">
            <w:pPr>
              <w:spacing w:line="280" w:lineRule="exact"/>
              <w:rPr>
                <w:rFonts w:ascii="宋体" w:hAnsi="宋体"/>
                <w:b/>
                <w:szCs w:val="21"/>
              </w:rPr>
            </w:pPr>
          </w:p>
          <w:p w:rsidR="00180E52" w:rsidRPr="00633065" w:rsidRDefault="00180E52" w:rsidP="0011604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Pr>
                <w:rFonts w:hint="eastAsia"/>
                <w:color w:val="000000"/>
                <w:sz w:val="21"/>
                <w:szCs w:val="21"/>
              </w:rPr>
              <w:t>质量方针：</w:t>
            </w:r>
            <w:r w:rsidRPr="00180E52">
              <w:rPr>
                <w:rFonts w:hint="eastAsia"/>
                <w:color w:val="000000"/>
                <w:sz w:val="21"/>
                <w:szCs w:val="21"/>
              </w:rPr>
              <w:t>科技领先、产品创优、用户满意、诚信双赢</w:t>
            </w:r>
          </w:p>
          <w:p w:rsidR="00180E52" w:rsidRPr="005541D6" w:rsidRDefault="00180E52" w:rsidP="00116047">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5541D6">
              <w:rPr>
                <w:rFonts w:hint="eastAsia"/>
                <w:color w:val="000000"/>
                <w:sz w:val="21"/>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tc>
      </w:tr>
      <w:tr w:rsidR="00180E52" w:rsidTr="00180E52">
        <w:trPr>
          <w:cantSplit/>
          <w:trHeight w:val="1446"/>
          <w:jc w:val="center"/>
        </w:trPr>
        <w:tc>
          <w:tcPr>
            <w:tcW w:w="720" w:type="dxa"/>
            <w:vMerge/>
            <w:textDirection w:val="tbRlV"/>
            <w:vAlign w:val="center"/>
          </w:tcPr>
          <w:p w:rsidR="00180E52" w:rsidRDefault="00180E52" w:rsidP="00180E52">
            <w:pPr>
              <w:spacing w:line="240" w:lineRule="exact"/>
              <w:ind w:left="201" w:right="113" w:hangingChars="100" w:hanging="201"/>
              <w:jc w:val="center"/>
              <w:rPr>
                <w:rFonts w:ascii="宋体" w:hAnsi="宋体"/>
                <w:b/>
                <w:color w:val="000000" w:themeColor="text1"/>
                <w:sz w:val="20"/>
                <w:szCs w:val="20"/>
              </w:rPr>
            </w:pPr>
          </w:p>
        </w:tc>
        <w:tc>
          <w:tcPr>
            <w:tcW w:w="9198" w:type="dxa"/>
          </w:tcPr>
          <w:p w:rsidR="00180E52" w:rsidRPr="005541D6" w:rsidRDefault="00180E52" w:rsidP="00180E52">
            <w:pPr>
              <w:spacing w:line="280" w:lineRule="exact"/>
              <w:rPr>
                <w:rFonts w:ascii="宋体" w:hAnsi="宋体"/>
                <w:b/>
                <w:szCs w:val="21"/>
              </w:rPr>
            </w:pPr>
            <w:r w:rsidRPr="005541D6">
              <w:rPr>
                <w:rFonts w:ascii="宋体" w:hAnsi="宋体"/>
                <w:b/>
                <w:szCs w:val="21"/>
              </w:rPr>
              <w:t>4</w:t>
            </w:r>
            <w:r w:rsidRPr="005541D6">
              <w:rPr>
                <w:rFonts w:ascii="宋体" w:hAnsi="宋体" w:hint="eastAsia"/>
                <w:b/>
                <w:szCs w:val="21"/>
              </w:rPr>
              <w:t>、风险识别与控制策划</w:t>
            </w:r>
          </w:p>
          <w:p w:rsidR="00180E52" w:rsidRPr="005541D6" w:rsidRDefault="00180E52" w:rsidP="0011604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541D6">
              <w:rPr>
                <w:rFonts w:hint="eastAsia"/>
                <w:color w:val="000000"/>
                <w:sz w:val="21"/>
                <w:szCs w:val="21"/>
              </w:rPr>
              <w:t>公司制定管理手册中，明确风险和机遇事件的识别方法</w:t>
            </w:r>
            <w:r w:rsidRPr="005541D6">
              <w:rPr>
                <w:color w:val="000000"/>
                <w:sz w:val="21"/>
                <w:szCs w:val="21"/>
              </w:rPr>
              <w:t>/</w:t>
            </w:r>
            <w:r w:rsidRPr="005541D6">
              <w:rPr>
                <w:rFonts w:hint="eastAsia"/>
                <w:color w:val="000000"/>
                <w:sz w:val="21"/>
                <w:szCs w:val="21"/>
              </w:rPr>
              <w:t>途径、风险和机遇事件的评估方式、制定主要风险和机遇事件的应对措施的要求、评价这些措施有效性的方法。</w:t>
            </w:r>
          </w:p>
          <w:p w:rsidR="00180E52" w:rsidRPr="005541D6" w:rsidRDefault="00180E52" w:rsidP="0011604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Pr>
                <w:rFonts w:hint="eastAsia"/>
                <w:color w:val="000000"/>
                <w:sz w:val="21"/>
                <w:szCs w:val="21"/>
              </w:rPr>
              <w:t>提供“风险与机遇评价与应对策划表”，按照生产、销售</w:t>
            </w:r>
            <w:r w:rsidRPr="005541D6">
              <w:rPr>
                <w:rFonts w:hint="eastAsia"/>
                <w:color w:val="000000"/>
                <w:sz w:val="21"/>
                <w:szCs w:val="21"/>
              </w:rPr>
              <w:t>、采购、支持过程</w:t>
            </w:r>
            <w:r w:rsidRPr="005541D6">
              <w:rPr>
                <w:color w:val="000000"/>
                <w:sz w:val="21"/>
                <w:szCs w:val="21"/>
              </w:rPr>
              <w:t>/</w:t>
            </w:r>
            <w:r w:rsidRPr="005541D6">
              <w:rPr>
                <w:rFonts w:hint="eastAsia"/>
                <w:color w:val="000000"/>
                <w:sz w:val="21"/>
                <w:szCs w:val="21"/>
              </w:rPr>
              <w:t>部门对风险和机遇进行了评价识别，并制定应对措施。</w:t>
            </w:r>
          </w:p>
          <w:p w:rsidR="00180E52" w:rsidRPr="005541D6" w:rsidRDefault="00180E52" w:rsidP="0011604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541D6">
              <w:rPr>
                <w:rFonts w:hint="eastAsia"/>
                <w:color w:val="000000"/>
                <w:sz w:val="21"/>
                <w:szCs w:val="21"/>
              </w:rPr>
              <w:t>风险机遇识别基本充分，应对风险和机遇的措施基本适宜。</w:t>
            </w:r>
          </w:p>
          <w:p w:rsidR="00180E52" w:rsidRPr="005541D6" w:rsidRDefault="00180E52" w:rsidP="00180E52">
            <w:pPr>
              <w:spacing w:line="280" w:lineRule="exact"/>
              <w:rPr>
                <w:rFonts w:ascii="宋体" w:hAnsi="宋体"/>
                <w:b/>
                <w:szCs w:val="21"/>
              </w:rPr>
            </w:pPr>
          </w:p>
        </w:tc>
      </w:tr>
      <w:tr w:rsidR="00180E52" w:rsidTr="00180E52">
        <w:trPr>
          <w:cantSplit/>
          <w:trHeight w:val="1930"/>
          <w:jc w:val="center"/>
        </w:trPr>
        <w:tc>
          <w:tcPr>
            <w:tcW w:w="720" w:type="dxa"/>
            <w:vMerge/>
            <w:vAlign w:val="center"/>
          </w:tcPr>
          <w:p w:rsidR="00180E52" w:rsidRDefault="00180E52" w:rsidP="00180E52">
            <w:pPr>
              <w:spacing w:line="240" w:lineRule="exact"/>
              <w:jc w:val="center"/>
              <w:rPr>
                <w:b/>
                <w:color w:val="000000" w:themeColor="text1"/>
                <w:sz w:val="20"/>
              </w:rPr>
            </w:pPr>
          </w:p>
        </w:tc>
        <w:tc>
          <w:tcPr>
            <w:tcW w:w="9198" w:type="dxa"/>
          </w:tcPr>
          <w:p w:rsidR="00180E52" w:rsidRPr="005541D6" w:rsidRDefault="00180E52" w:rsidP="00180E52">
            <w:pPr>
              <w:spacing w:line="300" w:lineRule="exact"/>
              <w:rPr>
                <w:rFonts w:ascii="宋体" w:hAnsi="宋体"/>
                <w:b/>
                <w:szCs w:val="21"/>
              </w:rPr>
            </w:pPr>
            <w:r w:rsidRPr="005541D6">
              <w:rPr>
                <w:rFonts w:ascii="宋体" w:hAnsi="宋体"/>
                <w:b/>
                <w:szCs w:val="21"/>
              </w:rPr>
              <w:t>5.QMS</w:t>
            </w:r>
            <w:r w:rsidRPr="005541D6">
              <w:rPr>
                <w:rFonts w:ascii="宋体" w:hAnsi="宋体" w:hint="eastAsia"/>
                <w:b/>
                <w:szCs w:val="21"/>
              </w:rPr>
              <w:t>/□50430过程</w:t>
            </w:r>
          </w:p>
          <w:p w:rsidR="00180E52" w:rsidRPr="005541D6" w:rsidRDefault="00180E52" w:rsidP="00180E52">
            <w:pPr>
              <w:tabs>
                <w:tab w:val="left" w:pos="540"/>
              </w:tabs>
              <w:spacing w:line="300" w:lineRule="exact"/>
              <w:ind w:left="211" w:hangingChars="100" w:hanging="211"/>
              <w:rPr>
                <w:rFonts w:ascii="宋体" w:hAnsi="宋体"/>
                <w:b/>
                <w:szCs w:val="21"/>
              </w:rPr>
            </w:pPr>
            <w:r w:rsidRPr="005541D6">
              <w:rPr>
                <w:rFonts w:ascii="宋体" w:hAnsi="宋体" w:hint="eastAsia"/>
                <w:b/>
                <w:szCs w:val="21"/>
              </w:rPr>
              <w:t>质量管理体系过程有：</w:t>
            </w:r>
          </w:p>
          <w:p w:rsidR="00180E52" w:rsidRDefault="00180E52" w:rsidP="00180E52">
            <w:pPr>
              <w:tabs>
                <w:tab w:val="left" w:pos="540"/>
              </w:tabs>
              <w:spacing w:line="300" w:lineRule="exact"/>
              <w:ind w:left="211" w:hangingChars="100" w:hanging="211"/>
              <w:rPr>
                <w:rFonts w:ascii="宋体" w:hAnsi="宋体"/>
                <w:b/>
                <w:szCs w:val="21"/>
              </w:rPr>
            </w:pPr>
            <w:r w:rsidRPr="005541D6">
              <w:rPr>
                <w:rFonts w:ascii="宋体" w:hAnsi="宋体" w:hint="eastAsia"/>
                <w:b/>
                <w:szCs w:val="21"/>
              </w:rPr>
              <w:t xml:space="preserve">其中关键过程有  </w:t>
            </w:r>
            <w:r>
              <w:rPr>
                <w:rFonts w:ascii="宋体" w:hAnsi="宋体" w:hint="eastAsia"/>
                <w:b/>
                <w:szCs w:val="21"/>
              </w:rPr>
              <w:t>下料、折弯、焊接</w:t>
            </w:r>
            <w:r w:rsidRPr="00C626EE">
              <w:rPr>
                <w:rFonts w:ascii="宋体" w:hAnsi="宋体" w:hint="eastAsia"/>
                <w:b/>
                <w:szCs w:val="21"/>
              </w:rPr>
              <w:t>过程</w:t>
            </w:r>
          </w:p>
          <w:p w:rsidR="00180E52" w:rsidRPr="005541D6" w:rsidRDefault="00180E52" w:rsidP="00180E52">
            <w:pPr>
              <w:tabs>
                <w:tab w:val="left" w:pos="540"/>
              </w:tabs>
              <w:spacing w:line="300" w:lineRule="exact"/>
              <w:ind w:left="211" w:hangingChars="100" w:hanging="211"/>
              <w:rPr>
                <w:rFonts w:ascii="宋体" w:hAnsi="宋体"/>
                <w:b/>
                <w:szCs w:val="21"/>
              </w:rPr>
            </w:pPr>
            <w:r w:rsidRPr="005541D6">
              <w:rPr>
                <w:rFonts w:ascii="宋体" w:hAnsi="宋体" w:hint="eastAsia"/>
                <w:b/>
                <w:szCs w:val="21"/>
              </w:rPr>
              <w:t xml:space="preserve">需要确认过程  </w:t>
            </w:r>
            <w:r>
              <w:rPr>
                <w:rFonts w:ascii="宋体" w:hAnsi="宋体" w:hint="eastAsia"/>
                <w:b/>
                <w:szCs w:val="21"/>
              </w:rPr>
              <w:t>焊接过程</w:t>
            </w:r>
          </w:p>
          <w:p w:rsidR="00180E52" w:rsidRPr="005541D6" w:rsidRDefault="00124E60" w:rsidP="00180E52">
            <w:pPr>
              <w:tabs>
                <w:tab w:val="left" w:pos="540"/>
              </w:tabs>
              <w:spacing w:line="300" w:lineRule="exact"/>
              <w:ind w:left="211" w:hangingChars="100" w:hanging="211"/>
              <w:rPr>
                <w:rFonts w:ascii="宋体" w:hAnsi="宋体"/>
                <w:b/>
                <w:szCs w:val="21"/>
              </w:rPr>
            </w:pPr>
            <w:r>
              <w:rPr>
                <w:rFonts w:ascii="宋体" w:hAnsi="宋体"/>
                <w:b/>
                <w:szCs w:val="21"/>
              </w:rPr>
              <w:pict>
                <v:shapetype id="_x0000_t32" coordsize="21600,21600" o:spt="32" o:oned="t" path="m,l21600,21600e" filled="f">
                  <v:path arrowok="t" fillok="f" o:connecttype="none"/>
                  <o:lock v:ext="edit" shapetype="t"/>
                </v:shapetype>
                <v:shape id="_x0000_s1031" type="#_x0000_t32" style="position:absolute;left:0;text-align:left;margin-left:157.9pt;margin-top:12.75pt;width:261.75pt;height:0;z-index:251656704" o:connectortype="straight"/>
              </w:pict>
            </w:r>
            <w:r>
              <w:rPr>
                <w:rFonts w:ascii="宋体" w:hAnsi="宋体"/>
                <w:b/>
                <w:szCs w:val="21"/>
              </w:rPr>
              <w:pict>
                <v:shape id="_x0000_s1030" type="#_x0000_t32" style="position:absolute;left:0;text-align:left;margin-left:55.15pt;margin-top:12.75pt;width:42pt;height:0;z-index:251657728" o:connectortype="straight"/>
              </w:pict>
            </w:r>
            <w:r w:rsidR="00180E52" w:rsidRPr="005541D6">
              <w:rPr>
                <w:rFonts w:ascii="宋体" w:hAnsi="宋体" w:hint="eastAsia"/>
                <w:b/>
                <w:szCs w:val="21"/>
              </w:rPr>
              <w:t xml:space="preserve">删减条款是   </w:t>
            </w:r>
            <w:r w:rsidR="00180E52">
              <w:rPr>
                <w:rFonts w:ascii="宋体" w:hAnsi="宋体" w:hint="eastAsia"/>
                <w:b/>
                <w:szCs w:val="21"/>
              </w:rPr>
              <w:t>8.3</w:t>
            </w:r>
            <w:r w:rsidR="00180E52" w:rsidRPr="005541D6">
              <w:rPr>
                <w:rFonts w:ascii="宋体" w:hAnsi="宋体" w:hint="eastAsia"/>
                <w:b/>
                <w:szCs w:val="21"/>
              </w:rPr>
              <w:t xml:space="preserve"> ，  删减理由：</w:t>
            </w:r>
            <w:r w:rsidR="00180E52" w:rsidRPr="00566190">
              <w:rPr>
                <w:rFonts w:ascii="宋体" w:hAnsi="宋体" w:hint="eastAsia"/>
                <w:b/>
                <w:szCs w:val="21"/>
                <w:u w:val="single"/>
              </w:rPr>
              <w:t>本公司按照顾客图纸、样品及其他要求进行</w:t>
            </w:r>
            <w:r w:rsidR="00180E52">
              <w:rPr>
                <w:rFonts w:ascii="宋体" w:hAnsi="宋体" w:hint="eastAsia"/>
                <w:b/>
                <w:szCs w:val="21"/>
                <w:u w:val="single"/>
              </w:rPr>
              <w:t>加工</w:t>
            </w:r>
            <w:r w:rsidR="00180E52" w:rsidRPr="00566190">
              <w:rPr>
                <w:rFonts w:ascii="宋体" w:hAnsi="宋体" w:hint="eastAsia"/>
                <w:b/>
                <w:szCs w:val="21"/>
                <w:u w:val="single"/>
              </w:rPr>
              <w:t>生产销售，不需再进行设计开发，所以对GB/T19001-2016标准8.3条款的要求予以删减，删减后不影响组织提供合格产品和满足顾客要求的能力及责任，对增强顾客满意也不会产生影响。不适用合理;</w:t>
            </w:r>
          </w:p>
          <w:p w:rsidR="00180E52" w:rsidRPr="002B6959" w:rsidRDefault="00180E52" w:rsidP="00180E52">
            <w:pPr>
              <w:tabs>
                <w:tab w:val="left" w:pos="540"/>
              </w:tabs>
              <w:spacing w:line="300" w:lineRule="exact"/>
              <w:ind w:left="211" w:hangingChars="100" w:hanging="211"/>
              <w:rPr>
                <w:rFonts w:ascii="宋体" w:hAnsi="宋体"/>
                <w:b/>
                <w:szCs w:val="21"/>
                <w:highlight w:val="yellow"/>
              </w:rPr>
            </w:pPr>
          </w:p>
          <w:p w:rsidR="00180E52" w:rsidRPr="002B6959" w:rsidRDefault="00180E52" w:rsidP="00180E52">
            <w:pPr>
              <w:tabs>
                <w:tab w:val="left" w:pos="540"/>
              </w:tabs>
              <w:spacing w:line="300" w:lineRule="exact"/>
              <w:ind w:left="211" w:hangingChars="100" w:hanging="211"/>
              <w:rPr>
                <w:rFonts w:ascii="宋体" w:hAnsi="宋体"/>
                <w:b/>
                <w:szCs w:val="21"/>
                <w:highlight w:val="yellow"/>
              </w:rPr>
            </w:pPr>
          </w:p>
        </w:tc>
      </w:tr>
      <w:tr w:rsidR="00180E52" w:rsidTr="00180E52">
        <w:trPr>
          <w:cantSplit/>
          <w:trHeight w:val="2144"/>
          <w:jc w:val="center"/>
        </w:trPr>
        <w:tc>
          <w:tcPr>
            <w:tcW w:w="720" w:type="dxa"/>
            <w:vMerge/>
            <w:vAlign w:val="center"/>
          </w:tcPr>
          <w:p w:rsidR="00180E52" w:rsidRDefault="00180E52" w:rsidP="00180E52">
            <w:pPr>
              <w:spacing w:line="240" w:lineRule="exact"/>
              <w:jc w:val="center"/>
              <w:rPr>
                <w:b/>
                <w:color w:val="000000" w:themeColor="text1"/>
                <w:sz w:val="20"/>
              </w:rPr>
            </w:pPr>
          </w:p>
        </w:tc>
        <w:tc>
          <w:tcPr>
            <w:tcW w:w="9198" w:type="dxa"/>
          </w:tcPr>
          <w:p w:rsidR="00180E52" w:rsidRDefault="00180E52" w:rsidP="00180E52">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180E52" w:rsidRDefault="00180E52" w:rsidP="00180E52">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180E52" w:rsidRDefault="00180E52" w:rsidP="00180E52">
            <w:pPr>
              <w:spacing w:line="300" w:lineRule="exact"/>
              <w:rPr>
                <w:b/>
                <w:color w:val="000000" w:themeColor="text1"/>
                <w:sz w:val="20"/>
                <w:szCs w:val="20"/>
              </w:rPr>
            </w:pPr>
            <w:r>
              <w:rPr>
                <w:rFonts w:hint="eastAsia"/>
                <w:b/>
                <w:color w:val="000000" w:themeColor="text1"/>
                <w:sz w:val="20"/>
                <w:szCs w:val="20"/>
              </w:rPr>
              <w:t>/</w:t>
            </w:r>
          </w:p>
        </w:tc>
      </w:tr>
      <w:tr w:rsidR="00180E52" w:rsidTr="00180E52">
        <w:trPr>
          <w:cantSplit/>
          <w:trHeight w:val="2144"/>
          <w:jc w:val="center"/>
        </w:trPr>
        <w:tc>
          <w:tcPr>
            <w:tcW w:w="720" w:type="dxa"/>
            <w:vMerge/>
            <w:vAlign w:val="center"/>
          </w:tcPr>
          <w:p w:rsidR="00180E52" w:rsidRDefault="00180E52" w:rsidP="00180E52">
            <w:pPr>
              <w:spacing w:line="240" w:lineRule="exact"/>
              <w:jc w:val="center"/>
              <w:rPr>
                <w:b/>
                <w:color w:val="000000" w:themeColor="text1"/>
                <w:sz w:val="20"/>
              </w:rPr>
            </w:pPr>
          </w:p>
        </w:tc>
        <w:tc>
          <w:tcPr>
            <w:tcW w:w="9198" w:type="dxa"/>
          </w:tcPr>
          <w:p w:rsidR="00180E52" w:rsidRDefault="00180E52" w:rsidP="00180E52">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180E52" w:rsidRDefault="00180E52" w:rsidP="00180E52">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180E52" w:rsidRDefault="00180E52" w:rsidP="00180E52">
            <w:pPr>
              <w:spacing w:line="300" w:lineRule="exact"/>
              <w:rPr>
                <w:b/>
                <w:color w:val="000000" w:themeColor="text1"/>
                <w:sz w:val="20"/>
                <w:szCs w:val="20"/>
              </w:rPr>
            </w:pPr>
            <w:r>
              <w:rPr>
                <w:rFonts w:ascii="宋体" w:hAnsi="宋体" w:hint="eastAsia"/>
                <w:b/>
                <w:color w:val="000000" w:themeColor="text1"/>
                <w:spacing w:val="-8"/>
                <w:sz w:val="20"/>
                <w:szCs w:val="20"/>
              </w:rPr>
              <w:t>/</w:t>
            </w:r>
          </w:p>
        </w:tc>
      </w:tr>
      <w:tr w:rsidR="00180E52" w:rsidTr="00180E52">
        <w:trPr>
          <w:cantSplit/>
          <w:trHeight w:val="1890"/>
          <w:jc w:val="center"/>
        </w:trPr>
        <w:tc>
          <w:tcPr>
            <w:tcW w:w="720" w:type="dxa"/>
            <w:vMerge/>
            <w:vAlign w:val="center"/>
          </w:tcPr>
          <w:p w:rsidR="00180E52" w:rsidRDefault="00180E52" w:rsidP="00180E52">
            <w:pPr>
              <w:spacing w:line="240" w:lineRule="exact"/>
              <w:jc w:val="center"/>
              <w:rPr>
                <w:b/>
                <w:color w:val="000000" w:themeColor="text1"/>
                <w:sz w:val="20"/>
              </w:rPr>
            </w:pPr>
          </w:p>
        </w:tc>
        <w:tc>
          <w:tcPr>
            <w:tcW w:w="9198" w:type="dxa"/>
          </w:tcPr>
          <w:p w:rsidR="00180E52" w:rsidRDefault="00180E52" w:rsidP="00180E52">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180E52" w:rsidRDefault="00180E52" w:rsidP="00180E52">
            <w:pPr>
              <w:tabs>
                <w:tab w:val="left" w:pos="540"/>
              </w:tabs>
              <w:spacing w:line="300" w:lineRule="exact"/>
              <w:ind w:left="211" w:hangingChars="100" w:hanging="211"/>
              <w:rPr>
                <w:rFonts w:ascii="宋体" w:hAnsi="宋体"/>
                <w:b/>
                <w:color w:val="000000" w:themeColor="text1"/>
                <w:szCs w:val="21"/>
              </w:rPr>
            </w:pPr>
          </w:p>
          <w:p w:rsidR="00180E52" w:rsidRDefault="00180E52" w:rsidP="00180E52">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hint="eastAsia"/>
                <w:b/>
                <w:color w:val="000000" w:themeColor="text1"/>
                <w:szCs w:val="21"/>
              </w:rPr>
              <w:t>法律法规获取充分，□法律法规获取有遗漏，缺少</w:t>
            </w:r>
          </w:p>
          <w:p w:rsidR="00180E52" w:rsidRDefault="00180E52" w:rsidP="00180E52">
            <w:pPr>
              <w:tabs>
                <w:tab w:val="left" w:pos="540"/>
              </w:tabs>
              <w:spacing w:line="300" w:lineRule="exact"/>
              <w:ind w:leftChars="-43" w:left="1" w:hangingChars="43" w:hanging="91"/>
              <w:rPr>
                <w:rFonts w:ascii="宋体" w:hAnsi="宋体"/>
                <w:b/>
                <w:color w:val="000000" w:themeColor="text1"/>
                <w:szCs w:val="21"/>
                <w:u w:val="single"/>
              </w:rPr>
            </w:pPr>
          </w:p>
          <w:p w:rsidR="00180E52" w:rsidRDefault="00180E52" w:rsidP="00180E52">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hint="eastAsia"/>
                <w:b/>
                <w:color w:val="000000" w:themeColor="text1"/>
                <w:szCs w:val="21"/>
              </w:rPr>
              <w:t>产品/服务□环境因素□危险源，</w:t>
            </w:r>
            <w:r>
              <w:rPr>
                <w:rFonts w:ascii="MS Mincho" w:eastAsia="MS Mincho" w:hAnsi="MS Mincho" w:cs="MS Mincho" w:hint="eastAsia"/>
                <w:b/>
                <w:color w:val="000000" w:themeColor="text1"/>
                <w:szCs w:val="21"/>
              </w:rPr>
              <w:t>☑</w:t>
            </w:r>
            <w:r>
              <w:rPr>
                <w:rFonts w:ascii="宋体" w:hAnsi="宋体" w:hint="eastAsia"/>
                <w:b/>
                <w:color w:val="000000" w:themeColor="text1"/>
                <w:szCs w:val="21"/>
              </w:rPr>
              <w:t>确定 □未确定法律法规要求的具体条款，</w:t>
            </w:r>
          </w:p>
          <w:p w:rsidR="00180E52" w:rsidRDefault="00180E52" w:rsidP="00180E52">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cs="宋体" w:hint="eastAsia"/>
                <w:szCs w:val="21"/>
              </w:rPr>
              <w:t>通过培训、开会、发文件等形式将法律法规要求传达给了员工和相关方。</w:t>
            </w:r>
          </w:p>
          <w:p w:rsidR="00180E52" w:rsidRPr="00FA0D01" w:rsidRDefault="00180E52" w:rsidP="00180E52">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法律法规要求及时更新了：是</w:t>
            </w:r>
          </w:p>
        </w:tc>
      </w:tr>
      <w:tr w:rsidR="00180E52" w:rsidTr="00180E52">
        <w:trPr>
          <w:cantSplit/>
          <w:trHeight w:val="2219"/>
          <w:jc w:val="center"/>
        </w:trPr>
        <w:tc>
          <w:tcPr>
            <w:tcW w:w="720" w:type="dxa"/>
            <w:vMerge/>
            <w:vAlign w:val="center"/>
          </w:tcPr>
          <w:p w:rsidR="00180E52" w:rsidRDefault="00180E52" w:rsidP="00180E52">
            <w:pPr>
              <w:spacing w:line="240" w:lineRule="exact"/>
              <w:jc w:val="center"/>
              <w:rPr>
                <w:b/>
                <w:color w:val="000000" w:themeColor="text1"/>
                <w:sz w:val="20"/>
              </w:rPr>
            </w:pPr>
          </w:p>
        </w:tc>
        <w:tc>
          <w:tcPr>
            <w:tcW w:w="9198" w:type="dxa"/>
          </w:tcPr>
          <w:p w:rsidR="00180E52" w:rsidRDefault="00180E52" w:rsidP="00180E52">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180E52" w:rsidRDefault="00180E52" w:rsidP="00180E52">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180E52" w:rsidRDefault="00180E52" w:rsidP="00180E52">
            <w:pPr>
              <w:ind w:firstLineChars="200" w:firstLine="420"/>
              <w:rPr>
                <w:rFonts w:ascii="宋体" w:cs="宋体"/>
                <w:szCs w:val="21"/>
              </w:rPr>
            </w:pPr>
            <w:r>
              <w:rPr>
                <w:rFonts w:ascii="宋体" w:hAnsi="宋体" w:cs="宋体" w:hint="eastAsia"/>
                <w:szCs w:val="21"/>
              </w:rPr>
              <w:t>总经理负责组织制定公司的管理目标，并在公司各部门进行分解，制定时考虑了公司的过程及其风险和机遇。</w:t>
            </w:r>
          </w:p>
          <w:p w:rsidR="00180E52" w:rsidRPr="00933434" w:rsidRDefault="00180E52" w:rsidP="00180E52">
            <w:pPr>
              <w:ind w:firstLineChars="200" w:firstLine="420"/>
              <w:rPr>
                <w:rFonts w:ascii="宋体" w:hAnsi="宋体" w:cs="宋体"/>
                <w:szCs w:val="21"/>
              </w:rPr>
            </w:pPr>
            <w:r w:rsidRPr="00933434">
              <w:rPr>
                <w:rFonts w:ascii="宋体" w:hAnsi="宋体" w:cs="宋体" w:hint="eastAsia"/>
                <w:szCs w:val="21"/>
              </w:rPr>
              <w:t>质量目标：</w:t>
            </w:r>
          </w:p>
          <w:p w:rsidR="00180E52" w:rsidRPr="00180E52" w:rsidRDefault="00180E52" w:rsidP="00180E52">
            <w:pPr>
              <w:ind w:firstLineChars="200" w:firstLine="420"/>
              <w:rPr>
                <w:rFonts w:ascii="宋体" w:hAnsi="宋体" w:cs="宋体"/>
                <w:szCs w:val="21"/>
              </w:rPr>
            </w:pPr>
            <w:r w:rsidRPr="00180E52">
              <w:rPr>
                <w:rFonts w:ascii="宋体" w:hAnsi="宋体" w:cs="宋体" w:hint="eastAsia"/>
                <w:szCs w:val="21"/>
              </w:rPr>
              <w:t>1）产品出货合格率≥98%；</w:t>
            </w:r>
          </w:p>
          <w:p w:rsidR="00180E52" w:rsidRPr="00180E52" w:rsidRDefault="00180E52" w:rsidP="00180E52">
            <w:pPr>
              <w:ind w:firstLineChars="200" w:firstLine="420"/>
              <w:rPr>
                <w:rFonts w:ascii="宋体" w:hAnsi="宋体" w:cs="宋体"/>
                <w:szCs w:val="21"/>
              </w:rPr>
            </w:pPr>
            <w:r w:rsidRPr="00180E52">
              <w:rPr>
                <w:rFonts w:ascii="宋体" w:hAnsi="宋体" w:cs="宋体" w:hint="eastAsia"/>
                <w:szCs w:val="21"/>
              </w:rPr>
              <w:t>2）顾客满意度90分以上</w:t>
            </w:r>
          </w:p>
          <w:p w:rsidR="00180E52" w:rsidRPr="00933434" w:rsidRDefault="00180E52" w:rsidP="00180E52">
            <w:pPr>
              <w:ind w:firstLineChars="200" w:firstLine="420"/>
              <w:rPr>
                <w:rFonts w:ascii="宋体" w:hAnsi="宋体" w:cs="宋体"/>
                <w:szCs w:val="21"/>
              </w:rPr>
            </w:pPr>
            <w:r w:rsidRPr="003526B4">
              <w:rPr>
                <w:rFonts w:ascii="宋体" w:hAnsi="宋体" w:cs="宋体" w:hint="eastAsia"/>
                <w:szCs w:val="21"/>
              </w:rPr>
              <w:t>提供《</w:t>
            </w:r>
            <w:r w:rsidRPr="00FA0D01">
              <w:rPr>
                <w:rFonts w:ascii="宋体" w:hAnsi="宋体" w:cs="宋体" w:hint="eastAsia"/>
                <w:szCs w:val="21"/>
              </w:rPr>
              <w:t>目标分解展开表及实现措施</w:t>
            </w:r>
            <w:r>
              <w:rPr>
                <w:rFonts w:ascii="宋体" w:hAnsi="宋体" w:cs="宋体" w:hint="eastAsia"/>
                <w:szCs w:val="21"/>
              </w:rPr>
              <w:t>》《目标指标</w:t>
            </w:r>
            <w:r w:rsidRPr="003526B4">
              <w:rPr>
                <w:rFonts w:ascii="宋体" w:hAnsi="宋体" w:cs="宋体" w:hint="eastAsia"/>
                <w:szCs w:val="21"/>
              </w:rPr>
              <w:t>考核表》</w:t>
            </w:r>
          </w:p>
          <w:p w:rsidR="00180E52" w:rsidRDefault="00180E52" w:rsidP="00180E52">
            <w:pPr>
              <w:ind w:firstLineChars="200" w:firstLine="420"/>
              <w:rPr>
                <w:rFonts w:ascii="宋体" w:hAnsi="宋体"/>
                <w:b/>
                <w:color w:val="000000" w:themeColor="text1"/>
              </w:rPr>
            </w:pPr>
            <w:r w:rsidRPr="003526B4">
              <w:rPr>
                <w:rFonts w:ascii="宋体" w:hAnsi="宋体" w:cs="宋体" w:hint="eastAsia"/>
                <w:szCs w:val="21"/>
              </w:rPr>
              <w:t>以上目标指标均已完成，管理方案规定了措施方法、完成时间表、责任人等情况。详见各部门记录。</w:t>
            </w:r>
          </w:p>
        </w:tc>
      </w:tr>
      <w:tr w:rsidR="00180E52" w:rsidTr="00180E52">
        <w:trPr>
          <w:cantSplit/>
          <w:trHeight w:val="1297"/>
          <w:jc w:val="center"/>
        </w:trPr>
        <w:tc>
          <w:tcPr>
            <w:tcW w:w="720" w:type="dxa"/>
            <w:vMerge/>
            <w:vAlign w:val="center"/>
          </w:tcPr>
          <w:p w:rsidR="00180E52" w:rsidRDefault="00180E52" w:rsidP="00180E52">
            <w:pPr>
              <w:spacing w:line="240" w:lineRule="exact"/>
              <w:jc w:val="center"/>
              <w:rPr>
                <w:b/>
                <w:color w:val="000000" w:themeColor="text1"/>
                <w:sz w:val="20"/>
              </w:rPr>
            </w:pPr>
          </w:p>
        </w:tc>
        <w:tc>
          <w:tcPr>
            <w:tcW w:w="9198" w:type="dxa"/>
          </w:tcPr>
          <w:p w:rsidR="00180E52" w:rsidRPr="00C419E6" w:rsidRDefault="00180E52" w:rsidP="00180E52">
            <w:pPr>
              <w:spacing w:line="240" w:lineRule="exact"/>
              <w:rPr>
                <w:rFonts w:ascii="宋体" w:hAnsi="宋体"/>
                <w:b/>
                <w:color w:val="000000" w:themeColor="text1"/>
                <w:sz w:val="20"/>
                <w:szCs w:val="20"/>
              </w:rPr>
            </w:pPr>
            <w:r w:rsidRPr="00C419E6">
              <w:rPr>
                <w:rFonts w:hint="eastAsia"/>
                <w:b/>
                <w:color w:val="000000" w:themeColor="text1"/>
                <w:sz w:val="20"/>
                <w:szCs w:val="20"/>
              </w:rPr>
              <w:t xml:space="preserve">6. </w:t>
            </w:r>
            <w:r w:rsidRPr="00C419E6">
              <w:rPr>
                <w:rFonts w:hint="eastAsia"/>
                <w:b/>
                <w:color w:val="000000" w:themeColor="text1"/>
                <w:sz w:val="20"/>
                <w:szCs w:val="20"/>
              </w:rPr>
              <w:t>文件与记录控制</w:t>
            </w:r>
            <w:r w:rsidRPr="00C419E6">
              <w:rPr>
                <w:rFonts w:hint="eastAsia"/>
                <w:b/>
                <w:color w:val="000000" w:themeColor="text1"/>
                <w:sz w:val="20"/>
                <w:szCs w:val="20"/>
              </w:rPr>
              <w:t xml:space="preserve"> (</w:t>
            </w:r>
            <w:r w:rsidRPr="00C419E6">
              <w:rPr>
                <w:rFonts w:ascii="宋体" w:hAnsi="宋体" w:hint="eastAsia"/>
                <w:b/>
                <w:color w:val="000000" w:themeColor="text1"/>
                <w:sz w:val="20"/>
                <w:szCs w:val="20"/>
              </w:rPr>
              <w:t>文审修订后文件与标准的符合程度评价、</w:t>
            </w:r>
            <w:r w:rsidRPr="00C419E6">
              <w:rPr>
                <w:rFonts w:ascii="宋体" w:hAnsi="宋体" w:hint="eastAsia"/>
                <w:b/>
                <w:color w:val="000000" w:themeColor="text1"/>
                <w:spacing w:val="-4"/>
                <w:sz w:val="20"/>
                <w:szCs w:val="20"/>
              </w:rPr>
              <w:t>文件</w:t>
            </w:r>
            <w:r w:rsidRPr="00C419E6">
              <w:rPr>
                <w:rFonts w:ascii="宋体" w:hAnsi="宋体" w:hint="eastAsia"/>
                <w:b/>
                <w:color w:val="000000" w:themeColor="text1"/>
                <w:sz w:val="20"/>
                <w:szCs w:val="20"/>
              </w:rPr>
              <w:t>控制管理等)</w:t>
            </w:r>
          </w:p>
          <w:p w:rsidR="00180E52" w:rsidRPr="00933434" w:rsidRDefault="00180E52" w:rsidP="00180E52">
            <w:pPr>
              <w:ind w:firstLineChars="200" w:firstLine="420"/>
              <w:rPr>
                <w:rFonts w:ascii="宋体" w:hAnsi="宋体" w:cs="宋体"/>
                <w:szCs w:val="21"/>
              </w:rPr>
            </w:pPr>
            <w:r w:rsidRPr="00933434">
              <w:rPr>
                <w:rFonts w:ascii="宋体" w:hAnsi="宋体" w:cs="宋体" w:hint="eastAsia"/>
                <w:szCs w:val="21"/>
              </w:rPr>
              <w:t>《管理手册》A/0版，管理体系于2021年1月</w:t>
            </w:r>
            <w:r>
              <w:rPr>
                <w:rFonts w:ascii="宋体" w:hAnsi="宋体" w:cs="宋体" w:hint="eastAsia"/>
                <w:szCs w:val="21"/>
              </w:rPr>
              <w:t>15</w:t>
            </w:r>
            <w:r w:rsidRPr="00933434">
              <w:rPr>
                <w:rFonts w:ascii="宋体" w:hAnsi="宋体" w:cs="宋体" w:hint="eastAsia"/>
                <w:szCs w:val="21"/>
              </w:rPr>
              <w:t>日建立并正式实施。</w:t>
            </w:r>
          </w:p>
          <w:p w:rsidR="00180E52" w:rsidRPr="00933434" w:rsidRDefault="00180E52" w:rsidP="00180E52">
            <w:pPr>
              <w:ind w:firstLineChars="200" w:firstLine="420"/>
              <w:rPr>
                <w:rFonts w:ascii="宋体" w:hAnsi="宋体" w:cs="宋体"/>
                <w:szCs w:val="21"/>
              </w:rPr>
            </w:pPr>
            <w:r w:rsidRPr="00933434">
              <w:rPr>
                <w:rFonts w:ascii="宋体" w:hAnsi="宋体" w:cs="宋体" w:hint="eastAsia"/>
                <w:szCs w:val="21"/>
              </w:rPr>
              <w:t>另程序文件</w:t>
            </w:r>
            <w:r>
              <w:rPr>
                <w:rFonts w:ascii="宋体" w:hAnsi="宋体" w:cs="宋体" w:hint="eastAsia"/>
                <w:szCs w:val="21"/>
              </w:rPr>
              <w:t>14</w:t>
            </w:r>
            <w:r w:rsidRPr="00933434">
              <w:rPr>
                <w:rFonts w:ascii="宋体" w:hAnsi="宋体" w:cs="宋体" w:hint="eastAsia"/>
                <w:szCs w:val="21"/>
              </w:rPr>
              <w:t>个，版本号：A/0，2021年1月</w:t>
            </w:r>
            <w:r>
              <w:rPr>
                <w:rFonts w:ascii="宋体" w:hAnsi="宋体" w:cs="宋体" w:hint="eastAsia"/>
                <w:szCs w:val="21"/>
              </w:rPr>
              <w:t>15</w:t>
            </w:r>
            <w:r w:rsidRPr="00933434">
              <w:rPr>
                <w:rFonts w:ascii="宋体" w:hAnsi="宋体" w:cs="宋体" w:hint="eastAsia"/>
                <w:szCs w:val="21"/>
              </w:rPr>
              <w:t>日实施；</w:t>
            </w:r>
          </w:p>
          <w:p w:rsidR="00180E52" w:rsidRPr="00933434" w:rsidRDefault="00180E52" w:rsidP="00180E52">
            <w:pPr>
              <w:ind w:firstLineChars="200" w:firstLine="420"/>
              <w:rPr>
                <w:rFonts w:ascii="宋体" w:hAnsi="宋体" w:cs="宋体"/>
                <w:szCs w:val="21"/>
              </w:rPr>
            </w:pPr>
            <w:r w:rsidRPr="00933434">
              <w:rPr>
                <w:rFonts w:ascii="宋体" w:hAnsi="宋体" w:cs="宋体" w:hint="eastAsia"/>
                <w:szCs w:val="21"/>
              </w:rPr>
              <w:t>作业指导书、操作规程：采购技术要求、原材料技术指标、产品检验规程、设备安全操作规程、检测设备操作规程等；</w:t>
            </w:r>
          </w:p>
          <w:p w:rsidR="00180E52" w:rsidRPr="00933434" w:rsidRDefault="00180E52" w:rsidP="00180E52">
            <w:pPr>
              <w:ind w:firstLineChars="200" w:firstLine="420"/>
              <w:rPr>
                <w:rFonts w:ascii="宋体" w:hAnsi="宋体" w:cs="宋体"/>
                <w:szCs w:val="21"/>
              </w:rPr>
            </w:pPr>
            <w:r w:rsidRPr="00933434">
              <w:rPr>
                <w:rFonts w:ascii="宋体" w:hAnsi="宋体" w:cs="宋体" w:hint="eastAsia"/>
                <w:szCs w:val="21"/>
              </w:rPr>
              <w:t>建立有外来文件清单，收集法律法规和技术标准、规范、</w:t>
            </w:r>
            <w:r w:rsidRPr="00180E52">
              <w:rPr>
                <w:rFonts w:ascii="宋体" w:hAnsi="宋体" w:cs="宋体" w:hint="eastAsia"/>
                <w:szCs w:val="21"/>
              </w:rPr>
              <w:t>GB/T1804-2016未注公差的公差标准，GB/T1184-1996形状和位置公差</w:t>
            </w:r>
            <w:r w:rsidRPr="00933434">
              <w:rPr>
                <w:rFonts w:ascii="宋体" w:hAnsi="宋体" w:cs="宋体" w:hint="eastAsia"/>
                <w:szCs w:val="21"/>
              </w:rPr>
              <w:t>等；</w:t>
            </w:r>
          </w:p>
          <w:p w:rsidR="00180E52" w:rsidRPr="00933434" w:rsidRDefault="00180E52" w:rsidP="00180E52">
            <w:pPr>
              <w:ind w:firstLineChars="200" w:firstLine="420"/>
              <w:rPr>
                <w:rFonts w:ascii="宋体" w:hAnsi="宋体" w:cs="宋体"/>
                <w:szCs w:val="21"/>
              </w:rPr>
            </w:pPr>
            <w:r w:rsidRPr="00933434">
              <w:rPr>
                <w:rFonts w:ascii="宋体" w:hAnsi="宋体" w:cs="宋体" w:hint="eastAsia"/>
                <w:szCs w:val="21"/>
              </w:rPr>
              <w:t>——在编制体系文件时，对文件进行标识，主要有文件名称/编制部门/批准日期/文件编号等，经查管理手册/程序文件基本符合标准要求。</w:t>
            </w:r>
          </w:p>
          <w:p w:rsidR="00180E52" w:rsidRPr="00FA0D01" w:rsidRDefault="00180E52" w:rsidP="00180E52">
            <w:pPr>
              <w:ind w:firstLineChars="200" w:firstLine="420"/>
              <w:rPr>
                <w:rFonts w:ascii="宋体" w:hAnsi="宋体"/>
                <w:b/>
                <w:color w:val="000000" w:themeColor="text1"/>
                <w:sz w:val="20"/>
                <w:szCs w:val="20"/>
                <w:highlight w:val="yellow"/>
              </w:rPr>
            </w:pPr>
            <w:r w:rsidRPr="00933434">
              <w:rPr>
                <w:rFonts w:ascii="宋体" w:hAnsi="宋体" w:cs="宋体" w:hint="eastAsia"/>
                <w:szCs w:val="21"/>
              </w:rPr>
              <w:t>管理体系文件经过总经理审批实施发布，经评审，目前文件和目录均适用。符合要求。</w:t>
            </w:r>
          </w:p>
        </w:tc>
      </w:tr>
      <w:tr w:rsidR="00180E52" w:rsidTr="00180E52">
        <w:trPr>
          <w:cantSplit/>
          <w:trHeight w:val="1126"/>
          <w:jc w:val="center"/>
        </w:trPr>
        <w:tc>
          <w:tcPr>
            <w:tcW w:w="720" w:type="dxa"/>
            <w:vMerge w:val="restart"/>
            <w:textDirection w:val="tbRlV"/>
            <w:vAlign w:val="center"/>
          </w:tcPr>
          <w:p w:rsidR="00180E52" w:rsidRDefault="00180E52" w:rsidP="00180E52">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180E52" w:rsidRPr="005D6D93" w:rsidRDefault="00180E52" w:rsidP="00180E52">
            <w:pPr>
              <w:spacing w:line="300" w:lineRule="exact"/>
              <w:rPr>
                <w:rFonts w:ascii="宋体" w:hAnsi="宋体"/>
                <w:b/>
                <w:szCs w:val="21"/>
              </w:rPr>
            </w:pPr>
            <w:r w:rsidRPr="005D6D93">
              <w:rPr>
                <w:rFonts w:ascii="宋体" w:hAnsi="宋体" w:hint="eastAsia"/>
                <w:b/>
                <w:szCs w:val="21"/>
              </w:rPr>
              <w:t>人力资源的简要说明</w:t>
            </w:r>
            <w:r w:rsidRPr="005D6D93">
              <w:rPr>
                <w:rFonts w:ascii="宋体" w:hAnsi="宋体"/>
                <w:b/>
                <w:szCs w:val="21"/>
              </w:rPr>
              <w:t>.:</w:t>
            </w:r>
          </w:p>
          <w:p w:rsidR="00180E52" w:rsidRPr="00F74EFB" w:rsidRDefault="00180E52" w:rsidP="0011604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公司编制文件化的《组织架构》和《岗位说明书》，确定并配备所需的人员，</w:t>
            </w:r>
            <w:r w:rsidRPr="00C626EE">
              <w:rPr>
                <w:rFonts w:hint="eastAsia"/>
                <w:color w:val="000000"/>
                <w:sz w:val="21"/>
                <w:szCs w:val="21"/>
              </w:rPr>
              <w:t>生产、技术、检验、营销等人员上岗前经过岗前培训，人员均经过专业培训。</w:t>
            </w:r>
          </w:p>
          <w:p w:rsidR="00180E52" w:rsidRPr="003240A4" w:rsidRDefault="00180E52" w:rsidP="00180E52">
            <w:pPr>
              <w:spacing w:line="300" w:lineRule="exact"/>
              <w:rPr>
                <w:rFonts w:ascii="宋体" w:hAnsi="宋体"/>
                <w:b/>
                <w:szCs w:val="21"/>
              </w:rPr>
            </w:pPr>
          </w:p>
        </w:tc>
      </w:tr>
      <w:tr w:rsidR="00180E52" w:rsidTr="00180E52">
        <w:trPr>
          <w:cantSplit/>
          <w:trHeight w:val="645"/>
          <w:jc w:val="center"/>
        </w:trPr>
        <w:tc>
          <w:tcPr>
            <w:tcW w:w="720" w:type="dxa"/>
            <w:vMerge/>
            <w:textDirection w:val="tbRlV"/>
            <w:vAlign w:val="center"/>
          </w:tcPr>
          <w:p w:rsidR="00180E52" w:rsidRDefault="00180E52" w:rsidP="00180E52">
            <w:pPr>
              <w:spacing w:line="240" w:lineRule="exact"/>
              <w:ind w:left="113" w:right="113"/>
              <w:jc w:val="center"/>
              <w:rPr>
                <w:b/>
                <w:color w:val="000000" w:themeColor="text1"/>
                <w:szCs w:val="21"/>
              </w:rPr>
            </w:pPr>
          </w:p>
        </w:tc>
        <w:tc>
          <w:tcPr>
            <w:tcW w:w="9198" w:type="dxa"/>
          </w:tcPr>
          <w:p w:rsidR="00180E52" w:rsidRPr="005D6D93" w:rsidRDefault="00180E52" w:rsidP="00180E52">
            <w:pPr>
              <w:spacing w:line="240" w:lineRule="exact"/>
              <w:rPr>
                <w:rFonts w:ascii="宋体" w:hAnsi="宋体"/>
                <w:b/>
                <w:szCs w:val="21"/>
              </w:rPr>
            </w:pPr>
            <w:r w:rsidRPr="005D6D93">
              <w:rPr>
                <w:rFonts w:ascii="宋体" w:hAnsi="宋体" w:hint="eastAsia"/>
                <w:b/>
                <w:szCs w:val="21"/>
              </w:rPr>
              <w:t>设备设施（包括信息系统）、</w:t>
            </w:r>
          </w:p>
          <w:p w:rsidR="00180E52" w:rsidRPr="005D6D93" w:rsidRDefault="00180E52" w:rsidP="00180E52">
            <w:pPr>
              <w:spacing w:line="240" w:lineRule="exact"/>
              <w:rPr>
                <w:rFonts w:ascii="宋体" w:hAnsi="宋体"/>
                <w:b/>
                <w:szCs w:val="21"/>
              </w:rPr>
            </w:pPr>
          </w:p>
          <w:p w:rsidR="00180E52" w:rsidRPr="005541D6" w:rsidRDefault="00180E52" w:rsidP="0011604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541D6">
              <w:rPr>
                <w:rFonts w:hint="eastAsia"/>
                <w:color w:val="000000"/>
                <w:sz w:val="21"/>
                <w:szCs w:val="21"/>
              </w:rPr>
              <w:t>公司编制《设备控制程序》，确定、提供并维护所需的基础设施，以运行过程并获得合格产品和服务。所需的基础设施包括：建筑物和相关设施、设备（包括硬件和软件）、运输资源、信息等</w:t>
            </w:r>
          </w:p>
          <w:p w:rsidR="00180E52" w:rsidRPr="00F74EFB" w:rsidRDefault="00180E52" w:rsidP="0011604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965BF">
              <w:rPr>
                <w:rFonts w:hint="eastAsia"/>
                <w:color w:val="000000"/>
                <w:sz w:val="21"/>
                <w:szCs w:val="21"/>
              </w:rPr>
              <w:t>主要包括：</w:t>
            </w:r>
            <w:r w:rsidRPr="00180E52">
              <w:rPr>
                <w:rFonts w:hint="eastAsia"/>
                <w:color w:val="000000"/>
                <w:sz w:val="21"/>
                <w:szCs w:val="21"/>
              </w:rPr>
              <w:t>激光割板机、激光切管机、折弯机、二保焊机、焊接机器人、冲床、行车、储气罐、</w:t>
            </w:r>
            <w:r w:rsidR="00D7174B">
              <w:rPr>
                <w:rFonts w:hint="eastAsia"/>
                <w:color w:val="000000"/>
                <w:sz w:val="21"/>
                <w:szCs w:val="21"/>
              </w:rPr>
              <w:t>手动</w:t>
            </w:r>
            <w:r w:rsidRPr="00180E52">
              <w:rPr>
                <w:rFonts w:hint="eastAsia"/>
                <w:color w:val="000000"/>
                <w:sz w:val="21"/>
                <w:szCs w:val="21"/>
              </w:rPr>
              <w:t>叉车、办公桌椅、电脑、打印机、</w:t>
            </w:r>
            <w:r w:rsidRPr="00180E52">
              <w:rPr>
                <w:rFonts w:hint="eastAsia"/>
                <w:color w:val="000000"/>
                <w:sz w:val="21"/>
                <w:szCs w:val="21"/>
              </w:rPr>
              <w:t>WIFI</w:t>
            </w:r>
            <w:r w:rsidRPr="00180E52">
              <w:rPr>
                <w:rFonts w:hint="eastAsia"/>
                <w:color w:val="000000"/>
                <w:sz w:val="21"/>
                <w:szCs w:val="21"/>
              </w:rPr>
              <w:t>等</w:t>
            </w:r>
            <w:r w:rsidRPr="005965BF">
              <w:rPr>
                <w:rFonts w:hint="eastAsia"/>
                <w:color w:val="000000"/>
                <w:sz w:val="21"/>
                <w:szCs w:val="21"/>
              </w:rPr>
              <w:t>。</w:t>
            </w:r>
          </w:p>
          <w:p w:rsidR="00180E52" w:rsidRPr="003240A4" w:rsidRDefault="00180E52" w:rsidP="00180E52">
            <w:pPr>
              <w:spacing w:line="240" w:lineRule="exact"/>
              <w:rPr>
                <w:rFonts w:ascii="宋体" w:hAnsi="宋体"/>
                <w:b/>
                <w:szCs w:val="21"/>
              </w:rPr>
            </w:pPr>
          </w:p>
        </w:tc>
      </w:tr>
      <w:tr w:rsidR="00180E52" w:rsidTr="00180E52">
        <w:trPr>
          <w:cantSplit/>
          <w:trHeight w:val="645"/>
          <w:jc w:val="center"/>
        </w:trPr>
        <w:tc>
          <w:tcPr>
            <w:tcW w:w="720" w:type="dxa"/>
            <w:vMerge/>
            <w:textDirection w:val="tbRlV"/>
            <w:vAlign w:val="center"/>
          </w:tcPr>
          <w:p w:rsidR="00180E52" w:rsidRDefault="00180E52" w:rsidP="00180E52">
            <w:pPr>
              <w:spacing w:line="240" w:lineRule="exact"/>
              <w:ind w:left="113" w:right="113"/>
              <w:jc w:val="center"/>
              <w:rPr>
                <w:b/>
                <w:color w:val="000000" w:themeColor="text1"/>
                <w:szCs w:val="21"/>
              </w:rPr>
            </w:pPr>
          </w:p>
        </w:tc>
        <w:tc>
          <w:tcPr>
            <w:tcW w:w="9198" w:type="dxa"/>
          </w:tcPr>
          <w:p w:rsidR="00180E52" w:rsidRPr="00C419E6" w:rsidRDefault="00180E52" w:rsidP="00180E52">
            <w:pPr>
              <w:spacing w:line="240" w:lineRule="exact"/>
              <w:rPr>
                <w:rFonts w:ascii="宋体" w:hAnsi="宋体"/>
                <w:b/>
                <w:color w:val="000000" w:themeColor="text1"/>
                <w:sz w:val="20"/>
                <w:szCs w:val="20"/>
              </w:rPr>
            </w:pPr>
            <w:r w:rsidRPr="00C419E6">
              <w:rPr>
                <w:rFonts w:ascii="宋体" w:hAnsi="宋体" w:hint="eastAsia"/>
                <w:b/>
                <w:color w:val="000000" w:themeColor="text1"/>
                <w:sz w:val="20"/>
                <w:szCs w:val="20"/>
              </w:rPr>
              <w:t>过程运行环境</w:t>
            </w:r>
          </w:p>
          <w:p w:rsidR="00180E52" w:rsidRPr="00174932" w:rsidRDefault="00180E52" w:rsidP="0011604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AA4E3A">
              <w:rPr>
                <w:rFonts w:hint="eastAsia"/>
                <w:color w:val="000000"/>
                <w:sz w:val="21"/>
                <w:szCs w:val="21"/>
              </w:rPr>
              <w:t>公司办公场所和生产场所均环境良好，满足</w:t>
            </w:r>
            <w:r>
              <w:rPr>
                <w:rFonts w:hint="eastAsia"/>
                <w:color w:val="000000"/>
                <w:sz w:val="21"/>
                <w:szCs w:val="21"/>
              </w:rPr>
              <w:t>生产、</w:t>
            </w:r>
            <w:r w:rsidRPr="00AA4E3A">
              <w:rPr>
                <w:rFonts w:hint="eastAsia"/>
                <w:color w:val="000000"/>
                <w:sz w:val="21"/>
                <w:szCs w:val="21"/>
              </w:rPr>
              <w:t>办公需要，无特殊环境要求。</w:t>
            </w:r>
          </w:p>
          <w:p w:rsidR="00180E52" w:rsidRPr="00180E52" w:rsidRDefault="00180E52" w:rsidP="0011604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80E52">
              <w:rPr>
                <w:rFonts w:hint="eastAsia"/>
                <w:color w:val="000000"/>
                <w:sz w:val="21"/>
                <w:szCs w:val="21"/>
              </w:rPr>
              <w:t>公司租用厂房，约</w:t>
            </w:r>
            <w:r w:rsidRPr="00180E52">
              <w:rPr>
                <w:rFonts w:hint="eastAsia"/>
                <w:color w:val="000000"/>
                <w:sz w:val="21"/>
                <w:szCs w:val="21"/>
              </w:rPr>
              <w:t>7000</w:t>
            </w:r>
            <w:r w:rsidRPr="00180E52">
              <w:rPr>
                <w:rFonts w:hint="eastAsia"/>
                <w:color w:val="000000"/>
                <w:sz w:val="21"/>
                <w:szCs w:val="21"/>
              </w:rPr>
              <w:t>平米，查公司办公面积适宜；车间布局基本合理，空间较宽敞，车间摆放整齐，分区域放置，生产区域原料存放区、生产加工半成品、产品等放置整齐，标识明确，机加工</w:t>
            </w:r>
            <w:r>
              <w:rPr>
                <w:rFonts w:hint="eastAsia"/>
                <w:color w:val="000000"/>
                <w:sz w:val="21"/>
                <w:szCs w:val="21"/>
              </w:rPr>
              <w:t>有部分边角料、废料</w:t>
            </w:r>
            <w:r w:rsidRPr="00180E52">
              <w:rPr>
                <w:rFonts w:hint="eastAsia"/>
                <w:color w:val="000000"/>
                <w:sz w:val="21"/>
                <w:szCs w:val="21"/>
              </w:rPr>
              <w:t>等，车间每班次下班前定期清扫干净，查看车间灭火器、消防栓等消防安全设施等运行状态良好、安全通道畅通；现场观察到操作工按章作业，生产秩序良好。车间现场工作环境基本满足要求。</w:t>
            </w:r>
          </w:p>
          <w:p w:rsidR="00180E52" w:rsidRPr="00180E52" w:rsidRDefault="00180E52" w:rsidP="0011604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80E52">
              <w:rPr>
                <w:rFonts w:hint="eastAsia"/>
                <w:color w:val="000000"/>
                <w:sz w:val="21"/>
                <w:szCs w:val="21"/>
              </w:rPr>
              <w:t>员工关系和谐，墙面张贴有文化宣传活动的资料，与员工交流时，情绪愉快；过程运行环境基本满足要求。</w:t>
            </w:r>
          </w:p>
          <w:p w:rsidR="00180E52" w:rsidRPr="00C419E6" w:rsidRDefault="00180E52" w:rsidP="00116047">
            <w:pPr>
              <w:pStyle w:val="a5"/>
              <w:pBdr>
                <w:bottom w:val="none" w:sz="0" w:space="0" w:color="auto"/>
              </w:pBdr>
              <w:tabs>
                <w:tab w:val="clear" w:pos="4153"/>
                <w:tab w:val="center" w:pos="5737"/>
              </w:tabs>
              <w:spacing w:beforeLines="20" w:afterLines="20"/>
              <w:ind w:firstLineChars="200" w:firstLine="420"/>
              <w:jc w:val="left"/>
              <w:rPr>
                <w:rFonts w:ascii="宋体" w:hAnsi="宋体"/>
                <w:b/>
                <w:color w:val="000000" w:themeColor="text1"/>
                <w:sz w:val="20"/>
                <w:szCs w:val="20"/>
              </w:rPr>
            </w:pPr>
            <w:r w:rsidRPr="00180E52">
              <w:rPr>
                <w:rFonts w:hint="eastAsia"/>
                <w:color w:val="000000"/>
                <w:sz w:val="21"/>
                <w:szCs w:val="21"/>
              </w:rPr>
              <w:t>过程运行环境基本满足要求。</w:t>
            </w:r>
          </w:p>
        </w:tc>
      </w:tr>
      <w:tr w:rsidR="00180E52" w:rsidTr="00180E52">
        <w:trPr>
          <w:cantSplit/>
          <w:trHeight w:val="645"/>
          <w:jc w:val="center"/>
        </w:trPr>
        <w:tc>
          <w:tcPr>
            <w:tcW w:w="720" w:type="dxa"/>
            <w:vMerge/>
            <w:textDirection w:val="tbRlV"/>
            <w:vAlign w:val="center"/>
          </w:tcPr>
          <w:p w:rsidR="00180E52" w:rsidRDefault="00180E52" w:rsidP="00180E52">
            <w:pPr>
              <w:spacing w:line="240" w:lineRule="exact"/>
              <w:ind w:left="113" w:right="113"/>
              <w:jc w:val="center"/>
              <w:rPr>
                <w:b/>
                <w:color w:val="000000" w:themeColor="text1"/>
                <w:szCs w:val="21"/>
              </w:rPr>
            </w:pPr>
          </w:p>
        </w:tc>
        <w:tc>
          <w:tcPr>
            <w:tcW w:w="9198" w:type="dxa"/>
          </w:tcPr>
          <w:p w:rsidR="00180E52" w:rsidRDefault="00180E52" w:rsidP="00180E52">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180E52" w:rsidRDefault="00180E52" w:rsidP="00116047">
            <w:pPr>
              <w:pStyle w:val="a5"/>
              <w:pBdr>
                <w:bottom w:val="none" w:sz="0" w:space="0" w:color="auto"/>
              </w:pBdr>
              <w:tabs>
                <w:tab w:val="clear" w:pos="4153"/>
                <w:tab w:val="center" w:pos="5737"/>
              </w:tabs>
              <w:spacing w:beforeLines="20" w:afterLines="20"/>
              <w:ind w:firstLineChars="200" w:firstLine="420"/>
              <w:jc w:val="left"/>
              <w:rPr>
                <w:rFonts w:ascii="宋体" w:hAnsi="宋体"/>
                <w:b/>
                <w:color w:val="000000" w:themeColor="text1"/>
                <w:sz w:val="20"/>
                <w:szCs w:val="20"/>
              </w:rPr>
            </w:pPr>
            <w:r>
              <w:rPr>
                <w:color w:val="000000"/>
                <w:sz w:val="21"/>
                <w:szCs w:val="21"/>
              </w:rPr>
              <w:t>未</w:t>
            </w:r>
            <w:r w:rsidRPr="00933434">
              <w:rPr>
                <w:color w:val="000000"/>
                <w:sz w:val="21"/>
                <w:szCs w:val="21"/>
              </w:rPr>
              <w:t>提供了游标卡尺、钢卷尺的校准合格的</w:t>
            </w:r>
            <w:r w:rsidRPr="00933434">
              <w:rPr>
                <w:rFonts w:hint="eastAsia"/>
                <w:color w:val="000000"/>
                <w:sz w:val="21"/>
                <w:szCs w:val="21"/>
              </w:rPr>
              <w:t>相关证据</w:t>
            </w:r>
            <w:r>
              <w:rPr>
                <w:rFonts w:hint="eastAsia"/>
                <w:color w:val="000000"/>
                <w:sz w:val="21"/>
                <w:szCs w:val="21"/>
              </w:rPr>
              <w:t>，不符合要求，开出不符合项，要求改善</w:t>
            </w:r>
            <w:r w:rsidRPr="00933434">
              <w:rPr>
                <w:color w:val="000000"/>
                <w:sz w:val="21"/>
                <w:szCs w:val="21"/>
              </w:rPr>
              <w:t>。</w:t>
            </w:r>
          </w:p>
        </w:tc>
      </w:tr>
      <w:tr w:rsidR="00180E52" w:rsidTr="00180E52">
        <w:trPr>
          <w:cantSplit/>
          <w:trHeight w:val="645"/>
          <w:jc w:val="center"/>
        </w:trPr>
        <w:tc>
          <w:tcPr>
            <w:tcW w:w="720" w:type="dxa"/>
            <w:vMerge/>
            <w:textDirection w:val="tbRlV"/>
            <w:vAlign w:val="center"/>
          </w:tcPr>
          <w:p w:rsidR="00180E52" w:rsidRDefault="00180E52" w:rsidP="00180E52">
            <w:pPr>
              <w:spacing w:line="240" w:lineRule="exact"/>
              <w:ind w:left="113" w:right="113"/>
              <w:jc w:val="center"/>
              <w:rPr>
                <w:b/>
                <w:color w:val="000000" w:themeColor="text1"/>
                <w:szCs w:val="21"/>
              </w:rPr>
            </w:pPr>
          </w:p>
        </w:tc>
        <w:tc>
          <w:tcPr>
            <w:tcW w:w="9198" w:type="dxa"/>
          </w:tcPr>
          <w:p w:rsidR="00180E52" w:rsidRDefault="00180E52" w:rsidP="00180E52">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180E52" w:rsidRDefault="00180E52" w:rsidP="00180E52">
            <w:pPr>
              <w:ind w:firstLineChars="200" w:firstLine="420"/>
              <w:rPr>
                <w:szCs w:val="22"/>
              </w:rPr>
            </w:pPr>
            <w:r w:rsidRPr="00174932">
              <w:rPr>
                <w:rFonts w:hint="eastAsia"/>
                <w:color w:val="000000"/>
                <w:szCs w:val="21"/>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180E52" w:rsidRPr="00E95050" w:rsidRDefault="00180E52" w:rsidP="00180E52">
            <w:pPr>
              <w:ind w:firstLineChars="200" w:firstLine="420"/>
              <w:rPr>
                <w:rFonts w:ascii="宋体" w:hAnsi="宋体"/>
                <w:b/>
                <w:color w:val="000000" w:themeColor="text1"/>
                <w:sz w:val="20"/>
                <w:szCs w:val="20"/>
              </w:rPr>
            </w:pPr>
            <w:r>
              <w:rPr>
                <w:rFonts w:hint="eastAsia"/>
                <w:szCs w:val="22"/>
              </w:rPr>
              <w:t>公司把组织知识用于指导公司的日常工作和管理。</w:t>
            </w:r>
          </w:p>
        </w:tc>
      </w:tr>
      <w:tr w:rsidR="00180E52" w:rsidTr="00180E52">
        <w:trPr>
          <w:cantSplit/>
          <w:trHeight w:val="645"/>
          <w:jc w:val="center"/>
        </w:trPr>
        <w:tc>
          <w:tcPr>
            <w:tcW w:w="720" w:type="dxa"/>
            <w:vMerge/>
            <w:textDirection w:val="tbRlV"/>
            <w:vAlign w:val="center"/>
          </w:tcPr>
          <w:p w:rsidR="00180E52" w:rsidRDefault="00180E52" w:rsidP="00180E52">
            <w:pPr>
              <w:spacing w:line="240" w:lineRule="exact"/>
              <w:ind w:left="113" w:right="113"/>
              <w:jc w:val="center"/>
              <w:rPr>
                <w:b/>
                <w:color w:val="000000" w:themeColor="text1"/>
                <w:szCs w:val="21"/>
              </w:rPr>
            </w:pPr>
          </w:p>
        </w:tc>
        <w:tc>
          <w:tcPr>
            <w:tcW w:w="9198" w:type="dxa"/>
          </w:tcPr>
          <w:p w:rsidR="00180E52" w:rsidRDefault="00180E52" w:rsidP="00180E52">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180E52" w:rsidRDefault="00180E52" w:rsidP="00180E52">
            <w:pPr>
              <w:spacing w:line="240" w:lineRule="exact"/>
              <w:rPr>
                <w:rFonts w:ascii="宋体" w:hAnsi="宋体"/>
                <w:b/>
                <w:color w:val="000000" w:themeColor="text1"/>
                <w:sz w:val="20"/>
                <w:szCs w:val="20"/>
              </w:rPr>
            </w:pPr>
            <w:r>
              <w:rPr>
                <w:rFonts w:ascii="宋体" w:hAnsi="宋体" w:hint="eastAsia"/>
                <w:b/>
                <w:color w:val="000000" w:themeColor="text1"/>
                <w:sz w:val="20"/>
                <w:szCs w:val="20"/>
              </w:rPr>
              <w:t>/</w:t>
            </w:r>
          </w:p>
        </w:tc>
      </w:tr>
      <w:tr w:rsidR="00180E52" w:rsidTr="00180E52">
        <w:trPr>
          <w:cantSplit/>
          <w:trHeight w:val="975"/>
          <w:jc w:val="center"/>
        </w:trPr>
        <w:tc>
          <w:tcPr>
            <w:tcW w:w="720" w:type="dxa"/>
            <w:vMerge/>
            <w:textDirection w:val="tbRlV"/>
            <w:vAlign w:val="center"/>
          </w:tcPr>
          <w:p w:rsidR="00180E52" w:rsidRDefault="00180E52" w:rsidP="00180E52">
            <w:pPr>
              <w:spacing w:line="240" w:lineRule="exact"/>
              <w:ind w:left="113" w:right="113"/>
              <w:jc w:val="center"/>
              <w:rPr>
                <w:b/>
                <w:color w:val="000000" w:themeColor="text1"/>
                <w:szCs w:val="21"/>
              </w:rPr>
            </w:pPr>
          </w:p>
        </w:tc>
        <w:tc>
          <w:tcPr>
            <w:tcW w:w="9198" w:type="dxa"/>
          </w:tcPr>
          <w:p w:rsidR="00180E52" w:rsidRDefault="00180E52" w:rsidP="00180E52">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180E52" w:rsidRDefault="00180E52" w:rsidP="00180E52">
            <w:pPr>
              <w:spacing w:line="240" w:lineRule="exact"/>
              <w:rPr>
                <w:rFonts w:ascii="宋体" w:hAnsi="宋体"/>
                <w:b/>
                <w:color w:val="000000" w:themeColor="text1"/>
                <w:sz w:val="20"/>
                <w:szCs w:val="20"/>
              </w:rPr>
            </w:pPr>
            <w:r>
              <w:rPr>
                <w:rFonts w:ascii="宋体" w:hAnsi="宋体" w:hint="eastAsia"/>
                <w:b/>
                <w:color w:val="000000" w:themeColor="text1"/>
                <w:sz w:val="20"/>
                <w:szCs w:val="20"/>
              </w:rPr>
              <w:t>/</w:t>
            </w:r>
          </w:p>
        </w:tc>
      </w:tr>
      <w:tr w:rsidR="00180E52" w:rsidTr="00180E52">
        <w:trPr>
          <w:cantSplit/>
          <w:trHeight w:val="2531"/>
          <w:jc w:val="center"/>
        </w:trPr>
        <w:tc>
          <w:tcPr>
            <w:tcW w:w="720" w:type="dxa"/>
            <w:vMerge w:val="restart"/>
            <w:textDirection w:val="tbRlV"/>
            <w:vAlign w:val="center"/>
          </w:tcPr>
          <w:p w:rsidR="00180E52" w:rsidRDefault="00180E52" w:rsidP="00180E52">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180E52" w:rsidRDefault="00180E52" w:rsidP="00180E52">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180E52" w:rsidRDefault="00180E52" w:rsidP="00180E52">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180E52" w:rsidRDefault="00180E52" w:rsidP="00180E52">
            <w:pPr>
              <w:spacing w:line="300" w:lineRule="exact"/>
              <w:ind w:left="1"/>
              <w:rPr>
                <w:b/>
                <w:color w:val="000000" w:themeColor="text1"/>
                <w:sz w:val="20"/>
                <w:szCs w:val="20"/>
              </w:rPr>
            </w:pPr>
            <w:r w:rsidRPr="00687E47">
              <w:rPr>
                <w:rFonts w:ascii="宋体" w:hAnsi="宋体" w:hint="eastAsia"/>
                <w:sz w:val="20"/>
                <w:szCs w:val="20"/>
              </w:rPr>
              <w:t>方针符合组织的宗旨，</w:t>
            </w:r>
            <w:r>
              <w:rPr>
                <w:rFonts w:ascii="宋体" w:hAnsi="宋体" w:hint="eastAsia"/>
                <w:sz w:val="20"/>
                <w:szCs w:val="20"/>
              </w:rPr>
              <w:t>质量管理方针形成文件传达到全体员工，确保得到有效控制，使全体员工正确理解并坚决执行，且应定期对其适宜性进行评审。</w:t>
            </w:r>
          </w:p>
        </w:tc>
      </w:tr>
      <w:tr w:rsidR="00180E52" w:rsidTr="00180E52">
        <w:trPr>
          <w:cantSplit/>
          <w:trHeight w:val="2553"/>
          <w:jc w:val="center"/>
        </w:trPr>
        <w:tc>
          <w:tcPr>
            <w:tcW w:w="720" w:type="dxa"/>
            <w:vMerge/>
            <w:vAlign w:val="center"/>
          </w:tcPr>
          <w:p w:rsidR="00180E52" w:rsidRDefault="00180E52" w:rsidP="00180E52">
            <w:pPr>
              <w:spacing w:line="240" w:lineRule="exact"/>
              <w:jc w:val="center"/>
              <w:rPr>
                <w:b/>
                <w:color w:val="000000" w:themeColor="text1"/>
                <w:szCs w:val="21"/>
              </w:rPr>
            </w:pPr>
          </w:p>
        </w:tc>
        <w:tc>
          <w:tcPr>
            <w:tcW w:w="9198" w:type="dxa"/>
          </w:tcPr>
          <w:p w:rsidR="00180E52" w:rsidRDefault="00180E52" w:rsidP="00180E52">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180E52" w:rsidRDefault="00180E52" w:rsidP="00180E52">
            <w:pPr>
              <w:spacing w:line="240" w:lineRule="exact"/>
              <w:rPr>
                <w:rFonts w:ascii="楷体_GB2312" w:eastAsia="楷体_GB2312"/>
                <w:b/>
                <w:color w:val="000000" w:themeColor="text1"/>
                <w:sz w:val="20"/>
                <w:szCs w:val="20"/>
              </w:rPr>
            </w:pPr>
          </w:p>
          <w:p w:rsidR="00180E52" w:rsidRPr="00B9551C" w:rsidRDefault="00180E52" w:rsidP="00180E5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B9551C">
              <w:rPr>
                <w:rFonts w:ascii="楷体_GB2312" w:eastAsia="楷体_GB2312" w:hint="eastAsia"/>
                <w:b/>
                <w:color w:val="000000" w:themeColor="text1"/>
                <w:sz w:val="20"/>
                <w:szCs w:val="20"/>
              </w:rPr>
              <w:t>文件、开会、微信等</w:t>
            </w:r>
          </w:p>
          <w:p w:rsidR="00180E52" w:rsidRDefault="00180E52" w:rsidP="00180E5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ascii="楷体_GB2312" w:eastAsia="楷体_GB2312" w:hint="eastAsia"/>
                <w:b/>
                <w:color w:val="000000"/>
                <w:sz w:val="20"/>
                <w:szCs w:val="20"/>
              </w:rPr>
              <w:t>有效</w:t>
            </w:r>
          </w:p>
          <w:p w:rsidR="00180E52" w:rsidRDefault="00180E52" w:rsidP="00180E52">
            <w:pPr>
              <w:spacing w:line="240" w:lineRule="exact"/>
              <w:rPr>
                <w:rFonts w:ascii="楷体_GB2312" w:eastAsia="楷体_GB2312"/>
                <w:b/>
                <w:color w:val="000000" w:themeColor="text1"/>
                <w:sz w:val="20"/>
                <w:szCs w:val="20"/>
              </w:rPr>
            </w:pPr>
          </w:p>
          <w:p w:rsidR="00180E52" w:rsidRDefault="00180E52" w:rsidP="00180E5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B9551C">
              <w:rPr>
                <w:rFonts w:ascii="楷体_GB2312" w:eastAsia="楷体_GB2312" w:hint="eastAsia"/>
                <w:b/>
                <w:color w:val="000000" w:themeColor="text1"/>
                <w:sz w:val="20"/>
                <w:szCs w:val="20"/>
              </w:rPr>
              <w:t>顾客满意度评价、合同等</w:t>
            </w:r>
          </w:p>
          <w:p w:rsidR="00180E52" w:rsidRPr="00E95050" w:rsidRDefault="00180E52" w:rsidP="00180E52">
            <w:pPr>
              <w:spacing w:line="240" w:lineRule="exact"/>
              <w:rPr>
                <w:rFonts w:ascii="楷体_GB2312" w:eastAsia="楷体_GB2312"/>
                <w:b/>
                <w:color w:val="000000" w:themeColor="text1"/>
                <w:sz w:val="20"/>
                <w:szCs w:val="20"/>
              </w:rPr>
            </w:pPr>
          </w:p>
          <w:p w:rsidR="00180E52" w:rsidRDefault="00180E52" w:rsidP="00180E5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180E52" w:rsidRDefault="00180E52" w:rsidP="00180E52">
            <w:pPr>
              <w:spacing w:line="240" w:lineRule="exact"/>
              <w:rPr>
                <w:rFonts w:ascii="楷体_GB2312" w:eastAsia="楷体_GB2312"/>
                <w:b/>
                <w:color w:val="000000" w:themeColor="text1"/>
                <w:sz w:val="20"/>
                <w:szCs w:val="20"/>
              </w:rPr>
            </w:pPr>
          </w:p>
          <w:p w:rsidR="00180E52" w:rsidRDefault="00180E52" w:rsidP="00180E5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180E52" w:rsidRDefault="00180E52" w:rsidP="00180E52">
            <w:pPr>
              <w:spacing w:line="240" w:lineRule="exact"/>
              <w:rPr>
                <w:rFonts w:ascii="楷体_GB2312" w:eastAsia="楷体_GB2312"/>
                <w:b/>
                <w:color w:val="000000" w:themeColor="text1"/>
                <w:sz w:val="20"/>
                <w:szCs w:val="20"/>
              </w:rPr>
            </w:pPr>
          </w:p>
          <w:p w:rsidR="00180E52" w:rsidRDefault="00180E52" w:rsidP="00180E5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rsidR="00180E52" w:rsidRDefault="00180E52" w:rsidP="00180E52">
            <w:pPr>
              <w:spacing w:line="240" w:lineRule="exact"/>
              <w:rPr>
                <w:rFonts w:ascii="楷体_GB2312" w:eastAsia="楷体_GB2312"/>
                <w:b/>
                <w:color w:val="000000" w:themeColor="text1"/>
                <w:sz w:val="20"/>
                <w:szCs w:val="20"/>
              </w:rPr>
            </w:pPr>
          </w:p>
          <w:p w:rsidR="00180E52" w:rsidRDefault="00180E52" w:rsidP="00180E52">
            <w:pPr>
              <w:spacing w:line="240" w:lineRule="exact"/>
              <w:rPr>
                <w:rFonts w:ascii="楷体_GB2312" w:eastAsia="楷体_GB2312"/>
                <w:b/>
                <w:color w:val="000000" w:themeColor="text1"/>
                <w:szCs w:val="21"/>
              </w:rPr>
            </w:pPr>
          </w:p>
          <w:p w:rsidR="00180E52" w:rsidRDefault="00180E52" w:rsidP="00180E52">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180E52" w:rsidTr="00180E52">
        <w:trPr>
          <w:cantSplit/>
          <w:trHeight w:val="2250"/>
          <w:jc w:val="center"/>
        </w:trPr>
        <w:tc>
          <w:tcPr>
            <w:tcW w:w="720" w:type="dxa"/>
            <w:vMerge/>
            <w:vAlign w:val="center"/>
          </w:tcPr>
          <w:p w:rsidR="00180E52" w:rsidRDefault="00180E52" w:rsidP="00180E52">
            <w:pPr>
              <w:spacing w:line="240" w:lineRule="exact"/>
              <w:jc w:val="center"/>
              <w:rPr>
                <w:b/>
                <w:color w:val="000000" w:themeColor="text1"/>
                <w:szCs w:val="21"/>
              </w:rPr>
            </w:pPr>
          </w:p>
        </w:tc>
        <w:tc>
          <w:tcPr>
            <w:tcW w:w="9198" w:type="dxa"/>
          </w:tcPr>
          <w:p w:rsidR="00180E52" w:rsidRDefault="00180E52" w:rsidP="00180E52">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180E52" w:rsidRDefault="00180E52" w:rsidP="00180E52">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180E52" w:rsidRPr="00174932" w:rsidRDefault="00180E52" w:rsidP="0011604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公司依据客户订单，下达生产计划，接到定单后召开生产会议，进行生产、质量及管理工作协调。</w:t>
            </w:r>
          </w:p>
          <w:p w:rsidR="00180E52" w:rsidRPr="00174932" w:rsidRDefault="00180E52" w:rsidP="0011604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通过原材料检验、过程检验、成品检验等过程对产品质量、生产进度等进行监控。</w:t>
            </w:r>
          </w:p>
          <w:p w:rsidR="00180E52" w:rsidRPr="00174932" w:rsidRDefault="00180E52" w:rsidP="0011604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为生产过程提供了适宜的设备及环境，配备了胜任的人员。</w:t>
            </w:r>
          </w:p>
          <w:p w:rsidR="00180E52" w:rsidRPr="00174932" w:rsidRDefault="00180E52" w:rsidP="0011604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公司按照制定的产品检验规程、作业指导书、原料进货检验规程等文件对产品的生产和检验过程实施了过程控制，效果明显，未发生质量纠纷。</w:t>
            </w:r>
          </w:p>
          <w:p w:rsidR="00180E52" w:rsidRPr="003B64CB" w:rsidRDefault="00180E52" w:rsidP="00180E52">
            <w:pPr>
              <w:spacing w:line="240" w:lineRule="exact"/>
              <w:rPr>
                <w:b/>
                <w:color w:val="000000" w:themeColor="text1"/>
                <w:sz w:val="20"/>
                <w:szCs w:val="20"/>
              </w:rPr>
            </w:pPr>
          </w:p>
        </w:tc>
      </w:tr>
      <w:tr w:rsidR="00180E52" w:rsidTr="00180E52">
        <w:trPr>
          <w:cantSplit/>
          <w:trHeight w:val="2250"/>
          <w:jc w:val="center"/>
        </w:trPr>
        <w:tc>
          <w:tcPr>
            <w:tcW w:w="720" w:type="dxa"/>
            <w:vMerge/>
            <w:vAlign w:val="center"/>
          </w:tcPr>
          <w:p w:rsidR="00180E52" w:rsidRDefault="00180E52" w:rsidP="00180E52">
            <w:pPr>
              <w:spacing w:line="240" w:lineRule="exact"/>
              <w:jc w:val="center"/>
              <w:rPr>
                <w:b/>
                <w:color w:val="000000" w:themeColor="text1"/>
                <w:szCs w:val="21"/>
              </w:rPr>
            </w:pPr>
          </w:p>
        </w:tc>
        <w:tc>
          <w:tcPr>
            <w:tcW w:w="9198" w:type="dxa"/>
          </w:tcPr>
          <w:p w:rsidR="00180E52" w:rsidRDefault="00180E52" w:rsidP="00180E52">
            <w:pPr>
              <w:spacing w:line="300" w:lineRule="exac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180E52" w:rsidRDefault="00180E52" w:rsidP="00180E52">
            <w:pPr>
              <w:spacing w:line="300" w:lineRule="exact"/>
              <w:rPr>
                <w:b/>
                <w:color w:val="000000" w:themeColor="text1"/>
                <w:sz w:val="20"/>
                <w:szCs w:val="20"/>
              </w:rPr>
            </w:pPr>
          </w:p>
          <w:p w:rsidR="00180E52" w:rsidRPr="00861AA7" w:rsidRDefault="00180E52" w:rsidP="0011604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861AA7">
              <w:rPr>
                <w:rFonts w:hint="eastAsia"/>
                <w:color w:val="000000"/>
                <w:sz w:val="21"/>
                <w:szCs w:val="21"/>
              </w:rPr>
              <w:t>企业加工主要依据顾客图纸或样品要求。</w:t>
            </w:r>
          </w:p>
          <w:p w:rsidR="00180E52" w:rsidRPr="00861AA7" w:rsidRDefault="00180E52" w:rsidP="00116047">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861AA7">
              <w:rPr>
                <w:rFonts w:hint="eastAsia"/>
                <w:color w:val="000000"/>
                <w:sz w:val="21"/>
                <w:szCs w:val="21"/>
              </w:rPr>
              <w:t>提供了采购检验记录、过程检验记录、</w:t>
            </w:r>
            <w:r w:rsidRPr="00174932">
              <w:rPr>
                <w:rFonts w:hint="eastAsia"/>
                <w:color w:val="000000"/>
                <w:sz w:val="21"/>
                <w:szCs w:val="21"/>
              </w:rPr>
              <w:t>出厂检验报告</w:t>
            </w:r>
            <w:r w:rsidRPr="00861AA7">
              <w:rPr>
                <w:rFonts w:hint="eastAsia"/>
                <w:color w:val="000000"/>
                <w:sz w:val="21"/>
                <w:szCs w:val="21"/>
              </w:rPr>
              <w:t>，</w:t>
            </w:r>
            <w:r w:rsidRPr="00174932">
              <w:rPr>
                <w:rFonts w:hint="eastAsia"/>
                <w:color w:val="000000"/>
                <w:sz w:val="21"/>
                <w:szCs w:val="21"/>
              </w:rPr>
              <w:t>产品检验合格</w:t>
            </w:r>
            <w:r>
              <w:rPr>
                <w:rFonts w:hint="eastAsia"/>
                <w:color w:val="000000"/>
                <w:sz w:val="21"/>
                <w:szCs w:val="21"/>
              </w:rPr>
              <w:t>，</w:t>
            </w:r>
            <w:r w:rsidRPr="00861AA7">
              <w:rPr>
                <w:rFonts w:hint="eastAsia"/>
                <w:color w:val="000000"/>
                <w:sz w:val="21"/>
                <w:szCs w:val="21"/>
              </w:rPr>
              <w:t>满足顾客要求。</w:t>
            </w:r>
          </w:p>
          <w:p w:rsidR="00180E52" w:rsidRDefault="00180E52" w:rsidP="00180E52">
            <w:pPr>
              <w:spacing w:line="240" w:lineRule="exact"/>
              <w:rPr>
                <w:b/>
                <w:color w:val="000000" w:themeColor="text1"/>
                <w:sz w:val="20"/>
                <w:szCs w:val="20"/>
              </w:rPr>
            </w:pPr>
          </w:p>
          <w:p w:rsidR="00180E52" w:rsidRDefault="00180E52" w:rsidP="00180E52">
            <w:pPr>
              <w:spacing w:line="240" w:lineRule="exact"/>
              <w:rPr>
                <w:b/>
                <w:color w:val="000000" w:themeColor="text1"/>
                <w:sz w:val="20"/>
                <w:szCs w:val="20"/>
              </w:rPr>
            </w:pPr>
          </w:p>
          <w:p w:rsidR="00180E52" w:rsidRDefault="00180E52" w:rsidP="00180E52">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180E52" w:rsidRDefault="00180E52" w:rsidP="00180E52">
            <w:pPr>
              <w:spacing w:line="240" w:lineRule="exact"/>
              <w:rPr>
                <w:b/>
                <w:color w:val="000000" w:themeColor="text1"/>
                <w:sz w:val="20"/>
                <w:szCs w:val="20"/>
              </w:rPr>
            </w:pPr>
          </w:p>
        </w:tc>
      </w:tr>
      <w:tr w:rsidR="00180E52" w:rsidTr="00180E52">
        <w:trPr>
          <w:cantSplit/>
          <w:trHeight w:val="2250"/>
          <w:jc w:val="center"/>
        </w:trPr>
        <w:tc>
          <w:tcPr>
            <w:tcW w:w="720" w:type="dxa"/>
            <w:vMerge/>
            <w:vAlign w:val="center"/>
          </w:tcPr>
          <w:p w:rsidR="00180E52" w:rsidRDefault="00180E52" w:rsidP="00180E52">
            <w:pPr>
              <w:spacing w:line="240" w:lineRule="exact"/>
              <w:jc w:val="center"/>
              <w:rPr>
                <w:b/>
                <w:color w:val="000000" w:themeColor="text1"/>
                <w:szCs w:val="21"/>
              </w:rPr>
            </w:pPr>
          </w:p>
        </w:tc>
        <w:tc>
          <w:tcPr>
            <w:tcW w:w="9198" w:type="dxa"/>
          </w:tcPr>
          <w:p w:rsidR="00180E52" w:rsidRDefault="00180E52" w:rsidP="00180E52">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180E52" w:rsidRDefault="00180E52" w:rsidP="00180E52">
            <w:pPr>
              <w:spacing w:line="240" w:lineRule="exact"/>
              <w:ind w:firstLineChars="100" w:firstLine="201"/>
              <w:rPr>
                <w:b/>
                <w:color w:val="000000" w:themeColor="text1"/>
                <w:sz w:val="20"/>
                <w:szCs w:val="20"/>
              </w:rPr>
            </w:pPr>
          </w:p>
          <w:p w:rsidR="00180E52" w:rsidRPr="00670DCF" w:rsidRDefault="00180E52" w:rsidP="00180E52">
            <w:pPr>
              <w:spacing w:line="240" w:lineRule="exact"/>
              <w:ind w:firstLineChars="100" w:firstLine="200"/>
              <w:rPr>
                <w:rFonts w:ascii="宋体" w:hAnsi="宋体"/>
                <w:color w:val="000000"/>
                <w:sz w:val="20"/>
                <w:szCs w:val="20"/>
              </w:rPr>
            </w:pPr>
            <w:r>
              <w:rPr>
                <w:rFonts w:ascii="宋体" w:hAnsi="宋体" w:hint="eastAsia"/>
                <w:color w:val="000000"/>
                <w:sz w:val="20"/>
                <w:szCs w:val="20"/>
              </w:rPr>
              <w:t>未发生抽查情况</w:t>
            </w:r>
            <w:r w:rsidRPr="00670DCF">
              <w:rPr>
                <w:rFonts w:ascii="宋体" w:hAnsi="宋体" w:hint="eastAsia"/>
                <w:color w:val="000000"/>
                <w:sz w:val="20"/>
                <w:szCs w:val="20"/>
              </w:rPr>
              <w:t>。</w:t>
            </w:r>
          </w:p>
          <w:p w:rsidR="00180E52" w:rsidRPr="00933434" w:rsidRDefault="00180E52" w:rsidP="00180E52">
            <w:pPr>
              <w:spacing w:line="300" w:lineRule="exact"/>
              <w:ind w:firstLineChars="98" w:firstLine="197"/>
              <w:rPr>
                <w:b/>
                <w:color w:val="000000" w:themeColor="text1"/>
                <w:sz w:val="20"/>
                <w:szCs w:val="20"/>
              </w:rPr>
            </w:pPr>
          </w:p>
          <w:p w:rsidR="00180E52" w:rsidRDefault="00180E52" w:rsidP="00180E52">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180E52" w:rsidRDefault="00180E52" w:rsidP="00180E52">
            <w:pPr>
              <w:spacing w:line="300" w:lineRule="exact"/>
              <w:rPr>
                <w:b/>
                <w:color w:val="000000" w:themeColor="text1"/>
                <w:sz w:val="20"/>
                <w:szCs w:val="20"/>
              </w:rPr>
            </w:pPr>
          </w:p>
          <w:p w:rsidR="00180E52" w:rsidRDefault="00180E52" w:rsidP="00180E52">
            <w:pPr>
              <w:spacing w:line="300" w:lineRule="exact"/>
              <w:rPr>
                <w:b/>
                <w:color w:val="000000" w:themeColor="text1"/>
                <w:sz w:val="20"/>
                <w:szCs w:val="20"/>
              </w:rPr>
            </w:pPr>
            <w:r>
              <w:rPr>
                <w:b/>
                <w:color w:val="000000" w:themeColor="text1"/>
                <w:sz w:val="20"/>
                <w:szCs w:val="20"/>
              </w:rPr>
              <w:t>见附件。</w:t>
            </w:r>
          </w:p>
        </w:tc>
      </w:tr>
      <w:tr w:rsidR="00180E52" w:rsidTr="00180E52">
        <w:trPr>
          <w:cantSplit/>
          <w:trHeight w:val="1679"/>
          <w:jc w:val="center"/>
        </w:trPr>
        <w:tc>
          <w:tcPr>
            <w:tcW w:w="720" w:type="dxa"/>
            <w:vMerge/>
            <w:vAlign w:val="center"/>
          </w:tcPr>
          <w:p w:rsidR="00180E52" w:rsidRDefault="00180E52" w:rsidP="00180E52">
            <w:pPr>
              <w:spacing w:line="240" w:lineRule="exact"/>
              <w:jc w:val="center"/>
              <w:rPr>
                <w:b/>
                <w:color w:val="000000" w:themeColor="text1"/>
                <w:szCs w:val="21"/>
              </w:rPr>
            </w:pPr>
          </w:p>
        </w:tc>
        <w:tc>
          <w:tcPr>
            <w:tcW w:w="9198" w:type="dxa"/>
          </w:tcPr>
          <w:p w:rsidR="00180E52" w:rsidRDefault="00180E52" w:rsidP="00180E52">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180E52" w:rsidRPr="00CD7D40" w:rsidRDefault="00180E52" w:rsidP="00180E52">
            <w:pPr>
              <w:spacing w:line="360" w:lineRule="auto"/>
              <w:ind w:firstLineChars="200" w:firstLine="400"/>
              <w:rPr>
                <w:rFonts w:ascii="宋体" w:hAnsi="宋体"/>
                <w:sz w:val="20"/>
                <w:szCs w:val="20"/>
              </w:rPr>
            </w:pPr>
            <w:r w:rsidRPr="00CD7D40">
              <w:rPr>
                <w:rFonts w:ascii="宋体" w:hAnsi="宋体" w:hint="eastAsia"/>
                <w:sz w:val="20"/>
                <w:szCs w:val="20"/>
              </w:rPr>
              <w:t>公司制定并执行了《不合格品控制程序》，文件不合格品的标识、记录、隔离、记录和处置的控制要求。采购检验中发现的不合格，要求做好相应的标识，并及时通知采购人员作退/换货处理；交付后产品未发现反馈不良情况，如有发生时采取换货的方式处理；生产过程和产品检验过程中发现的少量不合格品作返工、返修和报废处理，批量的不合格品要求填写“不合格品报告”，记录不合格品名称、规格/型号、数量、不合格事实、评审处置措施，验证结果等；</w:t>
            </w:r>
          </w:p>
          <w:p w:rsidR="00180E52" w:rsidRDefault="00180E52" w:rsidP="00180E52">
            <w:pPr>
              <w:spacing w:line="360" w:lineRule="auto"/>
              <w:ind w:firstLineChars="200" w:firstLine="400"/>
              <w:rPr>
                <w:rFonts w:ascii="宋体" w:hAnsi="宋体"/>
                <w:sz w:val="20"/>
                <w:szCs w:val="20"/>
              </w:rPr>
            </w:pPr>
            <w:r w:rsidRPr="00CD7D40">
              <w:rPr>
                <w:rFonts w:ascii="宋体" w:hAnsi="宋体" w:hint="eastAsia"/>
                <w:sz w:val="20"/>
                <w:szCs w:val="20"/>
              </w:rPr>
              <w:t>抽查了</w:t>
            </w:r>
            <w:r>
              <w:rPr>
                <w:rFonts w:ascii="宋体" w:hAnsi="宋体" w:hint="eastAsia"/>
                <w:sz w:val="20"/>
                <w:szCs w:val="20"/>
              </w:rPr>
              <w:t>生产过程中</w:t>
            </w:r>
            <w:r w:rsidRPr="00CD7D40">
              <w:rPr>
                <w:rFonts w:ascii="宋体" w:hAnsi="宋体" w:hint="eastAsia"/>
                <w:sz w:val="20"/>
                <w:szCs w:val="20"/>
              </w:rPr>
              <w:t>不合格品报告，</w:t>
            </w:r>
            <w:r>
              <w:rPr>
                <w:rFonts w:ascii="宋体" w:hAnsi="宋体" w:hint="eastAsia"/>
                <w:sz w:val="20"/>
                <w:szCs w:val="20"/>
              </w:rPr>
              <w:t>有不良现象描述、原因分析、纠正预防措施及验证改善等项</w:t>
            </w:r>
            <w:r w:rsidRPr="00CD7D40">
              <w:rPr>
                <w:rFonts w:ascii="宋体" w:hAnsi="宋体" w:hint="eastAsia"/>
                <w:sz w:val="20"/>
                <w:szCs w:val="20"/>
              </w:rPr>
              <w:t>。出现不符合时能及时响应，处理得当，组织不合格品控制基本有效。</w:t>
            </w:r>
          </w:p>
          <w:p w:rsidR="00180E52" w:rsidRPr="00CB1BC9" w:rsidRDefault="00180E52" w:rsidP="00180E52">
            <w:pPr>
              <w:spacing w:line="360" w:lineRule="auto"/>
              <w:ind w:firstLineChars="200" w:firstLine="400"/>
              <w:rPr>
                <w:b/>
                <w:color w:val="000000" w:themeColor="text1"/>
                <w:sz w:val="20"/>
                <w:szCs w:val="20"/>
              </w:rPr>
            </w:pPr>
            <w:r w:rsidRPr="00CD7D40">
              <w:rPr>
                <w:rFonts w:ascii="宋体" w:hAnsi="宋体" w:hint="eastAsia"/>
                <w:sz w:val="20"/>
                <w:szCs w:val="20"/>
              </w:rPr>
              <w:t>企业不合格品控制基本有效。</w:t>
            </w:r>
          </w:p>
        </w:tc>
      </w:tr>
      <w:tr w:rsidR="00180E52" w:rsidTr="00180E52">
        <w:trPr>
          <w:cantSplit/>
          <w:trHeight w:val="1833"/>
          <w:jc w:val="center"/>
        </w:trPr>
        <w:tc>
          <w:tcPr>
            <w:tcW w:w="720" w:type="dxa"/>
            <w:vMerge/>
            <w:vAlign w:val="center"/>
          </w:tcPr>
          <w:p w:rsidR="00180E52" w:rsidRDefault="00180E52" w:rsidP="00180E52">
            <w:pPr>
              <w:spacing w:line="240" w:lineRule="exact"/>
              <w:jc w:val="center"/>
              <w:rPr>
                <w:b/>
                <w:color w:val="000000" w:themeColor="text1"/>
                <w:szCs w:val="21"/>
              </w:rPr>
            </w:pPr>
          </w:p>
        </w:tc>
        <w:tc>
          <w:tcPr>
            <w:tcW w:w="9198" w:type="dxa"/>
          </w:tcPr>
          <w:p w:rsidR="00180E52" w:rsidRDefault="00180E52" w:rsidP="00180E52">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180E52" w:rsidRDefault="00180E52" w:rsidP="00180E52">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180E52" w:rsidRDefault="00180E52" w:rsidP="00180E52">
            <w:pPr>
              <w:spacing w:line="240" w:lineRule="exact"/>
              <w:rPr>
                <w:b/>
                <w:color w:val="000000" w:themeColor="text1"/>
                <w:sz w:val="20"/>
                <w:szCs w:val="20"/>
              </w:rPr>
            </w:pPr>
            <w:r>
              <w:rPr>
                <w:rFonts w:hint="eastAsia"/>
                <w:b/>
                <w:color w:val="000000" w:themeColor="text1"/>
                <w:sz w:val="20"/>
                <w:szCs w:val="20"/>
              </w:rPr>
              <w:t>/</w:t>
            </w:r>
          </w:p>
        </w:tc>
      </w:tr>
      <w:tr w:rsidR="00180E52" w:rsidTr="00180E52">
        <w:trPr>
          <w:cantSplit/>
          <w:trHeight w:val="1263"/>
          <w:jc w:val="center"/>
        </w:trPr>
        <w:tc>
          <w:tcPr>
            <w:tcW w:w="720" w:type="dxa"/>
            <w:vMerge/>
            <w:vAlign w:val="center"/>
          </w:tcPr>
          <w:p w:rsidR="00180E52" w:rsidRDefault="00180E52" w:rsidP="00180E52">
            <w:pPr>
              <w:spacing w:line="240" w:lineRule="exact"/>
              <w:jc w:val="center"/>
              <w:rPr>
                <w:b/>
                <w:color w:val="000000" w:themeColor="text1"/>
                <w:szCs w:val="21"/>
              </w:rPr>
            </w:pPr>
          </w:p>
        </w:tc>
        <w:tc>
          <w:tcPr>
            <w:tcW w:w="9198" w:type="dxa"/>
          </w:tcPr>
          <w:p w:rsidR="00180E52" w:rsidRDefault="00180E52" w:rsidP="00180E52">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p w:rsidR="00180E52" w:rsidRDefault="00180E52" w:rsidP="00180E52">
            <w:pPr>
              <w:spacing w:line="240" w:lineRule="exact"/>
              <w:rPr>
                <w:b/>
                <w:color w:val="000000" w:themeColor="text1"/>
                <w:sz w:val="20"/>
                <w:szCs w:val="20"/>
              </w:rPr>
            </w:pPr>
            <w:r>
              <w:rPr>
                <w:rFonts w:hint="eastAsia"/>
                <w:b/>
                <w:color w:val="000000" w:themeColor="text1"/>
                <w:sz w:val="20"/>
                <w:szCs w:val="20"/>
              </w:rPr>
              <w:t>/</w:t>
            </w:r>
          </w:p>
        </w:tc>
      </w:tr>
      <w:tr w:rsidR="00180E52" w:rsidTr="00180E52">
        <w:trPr>
          <w:cantSplit/>
          <w:trHeight w:val="1403"/>
          <w:jc w:val="center"/>
        </w:trPr>
        <w:tc>
          <w:tcPr>
            <w:tcW w:w="720" w:type="dxa"/>
            <w:vMerge/>
            <w:vAlign w:val="center"/>
          </w:tcPr>
          <w:p w:rsidR="00180E52" w:rsidRDefault="00180E52" w:rsidP="00180E52">
            <w:pPr>
              <w:spacing w:line="240" w:lineRule="exact"/>
              <w:jc w:val="center"/>
              <w:rPr>
                <w:b/>
                <w:color w:val="000000" w:themeColor="text1"/>
                <w:szCs w:val="21"/>
              </w:rPr>
            </w:pPr>
          </w:p>
        </w:tc>
        <w:tc>
          <w:tcPr>
            <w:tcW w:w="9198" w:type="dxa"/>
          </w:tcPr>
          <w:p w:rsidR="00180E52" w:rsidRDefault="00180E52" w:rsidP="00180E52">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180E52" w:rsidRDefault="00180E52" w:rsidP="00180E52">
            <w:pPr>
              <w:spacing w:line="240" w:lineRule="exact"/>
              <w:rPr>
                <w:b/>
                <w:color w:val="000000" w:themeColor="text1"/>
                <w:spacing w:val="-4"/>
                <w:sz w:val="20"/>
                <w:szCs w:val="20"/>
              </w:rPr>
            </w:pPr>
            <w:r>
              <w:rPr>
                <w:rFonts w:hint="eastAsia"/>
                <w:b/>
                <w:color w:val="000000" w:themeColor="text1"/>
                <w:spacing w:val="-4"/>
                <w:sz w:val="20"/>
                <w:szCs w:val="20"/>
              </w:rPr>
              <w:t>/</w:t>
            </w:r>
          </w:p>
        </w:tc>
      </w:tr>
      <w:tr w:rsidR="00180E52" w:rsidTr="00180E52">
        <w:trPr>
          <w:cantSplit/>
          <w:trHeight w:val="961"/>
          <w:jc w:val="center"/>
        </w:trPr>
        <w:tc>
          <w:tcPr>
            <w:tcW w:w="720" w:type="dxa"/>
            <w:vMerge/>
            <w:vAlign w:val="center"/>
          </w:tcPr>
          <w:p w:rsidR="00180E52" w:rsidRDefault="00180E52" w:rsidP="00180E52">
            <w:pPr>
              <w:spacing w:line="240" w:lineRule="exact"/>
              <w:jc w:val="center"/>
              <w:rPr>
                <w:b/>
                <w:color w:val="000000" w:themeColor="text1"/>
                <w:szCs w:val="21"/>
              </w:rPr>
            </w:pPr>
          </w:p>
        </w:tc>
        <w:tc>
          <w:tcPr>
            <w:tcW w:w="9198" w:type="dxa"/>
          </w:tcPr>
          <w:p w:rsidR="00180E52" w:rsidRDefault="00180E52" w:rsidP="00180E52">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180E52" w:rsidRPr="002B6959" w:rsidRDefault="00180E52" w:rsidP="00180E52">
            <w:pPr>
              <w:ind w:firstLineChars="200" w:firstLine="420"/>
              <w:rPr>
                <w:szCs w:val="21"/>
                <w:lang w:val="zh-CN"/>
              </w:rPr>
            </w:pPr>
            <w:r w:rsidRPr="002B6959">
              <w:rPr>
                <w:szCs w:val="21"/>
                <w:lang w:val="zh-CN"/>
              </w:rPr>
              <w:t>特种设备</w:t>
            </w:r>
            <w:r>
              <w:rPr>
                <w:szCs w:val="21"/>
                <w:lang w:val="zh-CN"/>
              </w:rPr>
              <w:t>储气罐等</w:t>
            </w:r>
            <w:r w:rsidRPr="002B6959">
              <w:rPr>
                <w:szCs w:val="21"/>
                <w:lang w:val="zh-CN"/>
              </w:rPr>
              <w:t>，</w:t>
            </w:r>
            <w:r>
              <w:rPr>
                <w:szCs w:val="21"/>
                <w:lang w:val="zh-CN"/>
              </w:rPr>
              <w:t>未提供相关年检报告，不符合要求，开出不符合项，要求改善</w:t>
            </w:r>
            <w:r w:rsidRPr="002B6959">
              <w:rPr>
                <w:szCs w:val="21"/>
                <w:lang w:val="zh-CN"/>
              </w:rPr>
              <w:t>。</w:t>
            </w:r>
          </w:p>
          <w:p w:rsidR="00180E52" w:rsidRPr="00CB1BC9" w:rsidRDefault="00180E52" w:rsidP="00116047">
            <w:pPr>
              <w:pStyle w:val="a5"/>
              <w:pBdr>
                <w:bottom w:val="none" w:sz="0" w:space="0" w:color="auto"/>
              </w:pBdr>
              <w:tabs>
                <w:tab w:val="clear" w:pos="4153"/>
                <w:tab w:val="center" w:pos="5737"/>
              </w:tabs>
              <w:spacing w:beforeLines="20" w:afterLines="20"/>
              <w:ind w:firstLineChars="200" w:firstLine="402"/>
              <w:jc w:val="left"/>
              <w:rPr>
                <w:b/>
                <w:color w:val="000000" w:themeColor="text1"/>
                <w:sz w:val="20"/>
                <w:szCs w:val="20"/>
              </w:rPr>
            </w:pPr>
          </w:p>
        </w:tc>
      </w:tr>
      <w:tr w:rsidR="00180E52" w:rsidTr="00180E52">
        <w:trPr>
          <w:cantSplit/>
          <w:trHeight w:val="1277"/>
          <w:jc w:val="center"/>
        </w:trPr>
        <w:tc>
          <w:tcPr>
            <w:tcW w:w="720" w:type="dxa"/>
            <w:vMerge/>
            <w:vAlign w:val="center"/>
          </w:tcPr>
          <w:p w:rsidR="00180E52" w:rsidRDefault="00180E52" w:rsidP="00180E52">
            <w:pPr>
              <w:spacing w:line="240" w:lineRule="exact"/>
              <w:jc w:val="center"/>
              <w:rPr>
                <w:b/>
                <w:color w:val="000000" w:themeColor="text1"/>
                <w:szCs w:val="21"/>
              </w:rPr>
            </w:pPr>
          </w:p>
        </w:tc>
        <w:tc>
          <w:tcPr>
            <w:tcW w:w="9198" w:type="dxa"/>
          </w:tcPr>
          <w:p w:rsidR="00180E52" w:rsidRDefault="00180E52" w:rsidP="00180E52">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180E52" w:rsidRDefault="00180E52" w:rsidP="00180E52">
            <w:pPr>
              <w:spacing w:line="240" w:lineRule="exact"/>
              <w:rPr>
                <w:b/>
                <w:color w:val="000000" w:themeColor="text1"/>
                <w:sz w:val="20"/>
                <w:szCs w:val="20"/>
              </w:rPr>
            </w:pPr>
            <w:r>
              <w:rPr>
                <w:rFonts w:hint="eastAsia"/>
                <w:b/>
                <w:color w:val="000000" w:themeColor="text1"/>
                <w:sz w:val="20"/>
                <w:szCs w:val="20"/>
              </w:rPr>
              <w:t>无</w:t>
            </w:r>
          </w:p>
        </w:tc>
      </w:tr>
      <w:tr w:rsidR="00180E52" w:rsidTr="00180E52">
        <w:trPr>
          <w:cantSplit/>
          <w:trHeight w:val="1415"/>
          <w:jc w:val="center"/>
        </w:trPr>
        <w:tc>
          <w:tcPr>
            <w:tcW w:w="720" w:type="dxa"/>
            <w:vMerge w:val="restart"/>
            <w:textDirection w:val="tbRlV"/>
            <w:vAlign w:val="center"/>
          </w:tcPr>
          <w:p w:rsidR="00180E52" w:rsidRDefault="00180E52" w:rsidP="00180E52">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180E52" w:rsidRDefault="00180E52" w:rsidP="00180E52">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180E52" w:rsidRDefault="00180E52" w:rsidP="00180E52">
            <w:pPr>
              <w:spacing w:line="240" w:lineRule="exact"/>
              <w:ind w:firstLineChars="50" w:firstLine="105"/>
              <w:rPr>
                <w:b/>
                <w:color w:val="000000" w:themeColor="text1"/>
                <w:sz w:val="20"/>
                <w:szCs w:val="20"/>
              </w:rPr>
            </w:pPr>
            <w:r>
              <w:rPr>
                <w:rFonts w:hint="eastAsia"/>
                <w:szCs w:val="21"/>
                <w:lang w:val="zh-CN"/>
              </w:rPr>
              <w:t>每季度对质量</w:t>
            </w:r>
            <w:r w:rsidRPr="002B6959">
              <w:rPr>
                <w:rFonts w:hint="eastAsia"/>
                <w:szCs w:val="21"/>
                <w:lang w:val="zh-CN"/>
              </w:rPr>
              <w:t>目标进行定期检查</w:t>
            </w:r>
            <w:r>
              <w:rPr>
                <w:rFonts w:hint="eastAsia"/>
                <w:szCs w:val="21"/>
                <w:lang w:val="zh-CN"/>
              </w:rPr>
              <w:t>考核，考核部门：人力资源部、采购部、业务部、生产部、质检部，</w:t>
            </w:r>
            <w:r w:rsidRPr="002B6959">
              <w:rPr>
                <w:rFonts w:hint="eastAsia"/>
                <w:szCs w:val="21"/>
                <w:lang w:val="zh-CN"/>
              </w:rPr>
              <w:t>从检查的情况看，均能完成目标指标。</w:t>
            </w:r>
          </w:p>
        </w:tc>
      </w:tr>
      <w:tr w:rsidR="00180E52" w:rsidTr="00180E52">
        <w:trPr>
          <w:cantSplit/>
          <w:trHeight w:val="1415"/>
          <w:jc w:val="center"/>
        </w:trPr>
        <w:tc>
          <w:tcPr>
            <w:tcW w:w="720" w:type="dxa"/>
            <w:vMerge/>
            <w:textDirection w:val="tbRlV"/>
            <w:vAlign w:val="center"/>
          </w:tcPr>
          <w:p w:rsidR="00180E52" w:rsidRDefault="00180E52" w:rsidP="00180E52">
            <w:pPr>
              <w:spacing w:line="240" w:lineRule="exact"/>
              <w:ind w:left="113" w:right="113"/>
              <w:jc w:val="center"/>
              <w:rPr>
                <w:b/>
                <w:color w:val="000000" w:themeColor="text1"/>
                <w:szCs w:val="21"/>
              </w:rPr>
            </w:pPr>
          </w:p>
        </w:tc>
        <w:tc>
          <w:tcPr>
            <w:tcW w:w="9198" w:type="dxa"/>
          </w:tcPr>
          <w:p w:rsidR="00180E52" w:rsidRDefault="00180E52" w:rsidP="00180E52">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180E52" w:rsidRDefault="00180E52" w:rsidP="00180E52">
            <w:pPr>
              <w:ind w:firstLineChars="200" w:firstLine="420"/>
              <w:rPr>
                <w:szCs w:val="21"/>
                <w:lang w:val="zh-CN"/>
              </w:rPr>
            </w:pPr>
            <w:r>
              <w:rPr>
                <w:rFonts w:hint="eastAsia"/>
                <w:szCs w:val="21"/>
                <w:lang w:val="zh-CN"/>
              </w:rPr>
              <w:t>公司通过电话，走访等形式，接受顾客反馈，了解顾客满意度信息，发放调查表对顾客满意度进行定量测量。</w:t>
            </w:r>
          </w:p>
          <w:p w:rsidR="00180E52" w:rsidRDefault="00180E52" w:rsidP="00180E52">
            <w:pPr>
              <w:ind w:firstLineChars="200" w:firstLine="420"/>
              <w:rPr>
                <w:b/>
                <w:color w:val="000000"/>
                <w:sz w:val="20"/>
                <w:szCs w:val="20"/>
              </w:rPr>
            </w:pPr>
            <w:r>
              <w:rPr>
                <w:rFonts w:hint="eastAsia"/>
                <w:szCs w:val="21"/>
                <w:lang w:val="zh-CN"/>
              </w:rPr>
              <w:t>提供“顾客满意程度调查表”顾客较满意。</w:t>
            </w:r>
          </w:p>
          <w:p w:rsidR="00180E52" w:rsidRPr="000446A7" w:rsidRDefault="00180E52" w:rsidP="00180E52">
            <w:pPr>
              <w:spacing w:line="240" w:lineRule="exact"/>
              <w:ind w:left="100" w:hangingChars="50" w:hanging="100"/>
              <w:rPr>
                <w:b/>
                <w:color w:val="000000" w:themeColor="text1"/>
                <w:sz w:val="20"/>
                <w:szCs w:val="20"/>
              </w:rPr>
            </w:pPr>
          </w:p>
        </w:tc>
      </w:tr>
      <w:tr w:rsidR="00180E52" w:rsidTr="00180E52">
        <w:trPr>
          <w:cantSplit/>
          <w:trHeight w:val="2117"/>
          <w:jc w:val="center"/>
        </w:trPr>
        <w:tc>
          <w:tcPr>
            <w:tcW w:w="720" w:type="dxa"/>
            <w:vMerge/>
            <w:textDirection w:val="tbRlV"/>
            <w:vAlign w:val="center"/>
          </w:tcPr>
          <w:p w:rsidR="00180E52" w:rsidRDefault="00180E52" w:rsidP="00180E52">
            <w:pPr>
              <w:spacing w:line="240" w:lineRule="exact"/>
              <w:ind w:left="201" w:right="113" w:hangingChars="100" w:hanging="201"/>
              <w:jc w:val="center"/>
              <w:rPr>
                <w:b/>
                <w:color w:val="000000" w:themeColor="text1"/>
                <w:sz w:val="20"/>
              </w:rPr>
            </w:pPr>
          </w:p>
        </w:tc>
        <w:tc>
          <w:tcPr>
            <w:tcW w:w="9198" w:type="dxa"/>
          </w:tcPr>
          <w:p w:rsidR="00180E52" w:rsidRDefault="00180E52" w:rsidP="00180E52">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180E52" w:rsidRPr="009940AA" w:rsidRDefault="00180E52" w:rsidP="00180E52">
            <w:pPr>
              <w:ind w:firstLineChars="200" w:firstLine="420"/>
              <w:rPr>
                <w:szCs w:val="21"/>
                <w:lang w:val="zh-CN"/>
              </w:rPr>
            </w:pPr>
          </w:p>
          <w:p w:rsidR="00180E52" w:rsidRPr="009940AA" w:rsidRDefault="00180E52" w:rsidP="00180E52">
            <w:pPr>
              <w:ind w:firstLineChars="200" w:firstLine="420"/>
              <w:rPr>
                <w:szCs w:val="21"/>
                <w:lang w:val="zh-CN"/>
              </w:rPr>
            </w:pPr>
            <w:r w:rsidRPr="009940AA">
              <w:rPr>
                <w:rFonts w:hint="eastAsia"/>
                <w:szCs w:val="21"/>
                <w:lang w:val="zh-CN"/>
              </w:rPr>
              <w:t>制定有《内部审核程序》，有效文件；</w:t>
            </w:r>
          </w:p>
          <w:p w:rsidR="00180E52" w:rsidRPr="009940AA" w:rsidRDefault="00180E52" w:rsidP="00180E52">
            <w:pPr>
              <w:ind w:firstLineChars="200" w:firstLine="420"/>
              <w:rPr>
                <w:szCs w:val="21"/>
                <w:lang w:val="zh-CN"/>
              </w:rPr>
            </w:pPr>
            <w:r w:rsidRPr="009940AA">
              <w:rPr>
                <w:rFonts w:hint="eastAsia"/>
                <w:szCs w:val="21"/>
                <w:lang w:val="zh-CN"/>
              </w:rPr>
              <w:t>2021</w:t>
            </w:r>
            <w:r w:rsidRPr="009940AA">
              <w:rPr>
                <w:rFonts w:hint="eastAsia"/>
                <w:szCs w:val="21"/>
                <w:lang w:val="zh-CN"/>
              </w:rPr>
              <w:t>年</w:t>
            </w:r>
            <w:r>
              <w:rPr>
                <w:rFonts w:hint="eastAsia"/>
                <w:szCs w:val="21"/>
                <w:lang w:val="zh-CN"/>
              </w:rPr>
              <w:t>4</w:t>
            </w:r>
            <w:r w:rsidRPr="009940AA">
              <w:rPr>
                <w:rFonts w:hint="eastAsia"/>
                <w:szCs w:val="21"/>
                <w:lang w:val="zh-CN"/>
              </w:rPr>
              <w:t>月</w:t>
            </w:r>
            <w:r>
              <w:rPr>
                <w:rFonts w:hint="eastAsia"/>
                <w:szCs w:val="21"/>
                <w:lang w:val="zh-CN"/>
              </w:rPr>
              <w:t>19</w:t>
            </w:r>
            <w:r w:rsidRPr="009940AA">
              <w:rPr>
                <w:rFonts w:hint="eastAsia"/>
                <w:szCs w:val="21"/>
                <w:lang w:val="zh-CN"/>
              </w:rPr>
              <w:t>日，对各部门和生产车间进行了内审，保留了内审计划、内审记录、不符合报告、内审报告；本次内审开具不符合报告</w:t>
            </w:r>
            <w:r w:rsidRPr="009940AA">
              <w:rPr>
                <w:rFonts w:hint="eastAsia"/>
                <w:szCs w:val="21"/>
                <w:lang w:val="zh-CN"/>
              </w:rPr>
              <w:t>1</w:t>
            </w:r>
            <w:r w:rsidRPr="009940AA">
              <w:rPr>
                <w:rFonts w:hint="eastAsia"/>
                <w:szCs w:val="21"/>
                <w:lang w:val="zh-CN"/>
              </w:rPr>
              <w:t>份，均已整改，有整改验收记录；</w:t>
            </w:r>
          </w:p>
          <w:p w:rsidR="00180E52" w:rsidRPr="009940AA" w:rsidRDefault="00180E52" w:rsidP="00180E52">
            <w:pPr>
              <w:ind w:firstLineChars="200" w:firstLine="420"/>
              <w:rPr>
                <w:szCs w:val="21"/>
                <w:lang w:val="zh-CN"/>
              </w:rPr>
            </w:pPr>
            <w:r w:rsidRPr="009940AA">
              <w:rPr>
                <w:rFonts w:hint="eastAsia"/>
                <w:szCs w:val="21"/>
                <w:lang w:val="zh-CN"/>
              </w:rPr>
              <w:t>内审覆盖了管理体系范围内的活动及标准的要求；</w:t>
            </w:r>
          </w:p>
          <w:p w:rsidR="00180E52" w:rsidRDefault="00180E52" w:rsidP="00180E52">
            <w:pPr>
              <w:ind w:firstLineChars="200" w:firstLine="420"/>
              <w:rPr>
                <w:szCs w:val="21"/>
                <w:lang w:val="zh-CN"/>
              </w:rPr>
            </w:pPr>
            <w:r w:rsidRPr="009940AA">
              <w:rPr>
                <w:rFonts w:hint="eastAsia"/>
                <w:szCs w:val="21"/>
                <w:lang w:val="zh-CN"/>
              </w:rPr>
              <w:t>内审结论为：管理体系运行基本有效，运行达到一定的效果，基本符合标准要求。</w:t>
            </w:r>
          </w:p>
          <w:p w:rsidR="00180E52" w:rsidRPr="00784B3A" w:rsidRDefault="00180E52" w:rsidP="00180E52">
            <w:pPr>
              <w:ind w:firstLineChars="200" w:firstLine="402"/>
              <w:rPr>
                <w:b/>
                <w:color w:val="000000" w:themeColor="text1"/>
                <w:sz w:val="20"/>
                <w:szCs w:val="20"/>
              </w:rPr>
            </w:pPr>
          </w:p>
        </w:tc>
      </w:tr>
      <w:tr w:rsidR="00180E52" w:rsidTr="00180E52">
        <w:trPr>
          <w:cantSplit/>
          <w:trHeight w:val="1826"/>
          <w:jc w:val="center"/>
        </w:trPr>
        <w:tc>
          <w:tcPr>
            <w:tcW w:w="720" w:type="dxa"/>
            <w:vMerge/>
            <w:textDirection w:val="tbRlV"/>
            <w:vAlign w:val="center"/>
          </w:tcPr>
          <w:p w:rsidR="00180E52" w:rsidRDefault="00180E52" w:rsidP="00180E52">
            <w:pPr>
              <w:spacing w:line="240" w:lineRule="exact"/>
              <w:ind w:left="201" w:right="113" w:hangingChars="100" w:hanging="201"/>
              <w:jc w:val="center"/>
              <w:rPr>
                <w:b/>
                <w:color w:val="000000" w:themeColor="text1"/>
                <w:sz w:val="20"/>
              </w:rPr>
            </w:pPr>
          </w:p>
        </w:tc>
        <w:tc>
          <w:tcPr>
            <w:tcW w:w="9198" w:type="dxa"/>
          </w:tcPr>
          <w:p w:rsidR="00180E52" w:rsidRDefault="00180E52" w:rsidP="00180E52">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180E52" w:rsidRPr="009940AA" w:rsidRDefault="00180E52" w:rsidP="00180E52">
            <w:pPr>
              <w:ind w:firstLineChars="200" w:firstLine="420"/>
              <w:rPr>
                <w:szCs w:val="21"/>
                <w:lang w:val="zh-CN"/>
              </w:rPr>
            </w:pPr>
            <w:r w:rsidRPr="009940AA">
              <w:rPr>
                <w:rFonts w:hint="eastAsia"/>
                <w:szCs w:val="21"/>
                <w:lang w:val="zh-CN"/>
              </w:rPr>
              <w:t>2021</w:t>
            </w:r>
            <w:r w:rsidRPr="009940AA">
              <w:rPr>
                <w:rFonts w:hint="eastAsia"/>
                <w:szCs w:val="21"/>
                <w:lang w:val="zh-CN"/>
              </w:rPr>
              <w:t>年</w:t>
            </w:r>
            <w:r>
              <w:rPr>
                <w:rFonts w:hint="eastAsia"/>
                <w:szCs w:val="21"/>
                <w:lang w:val="zh-CN"/>
              </w:rPr>
              <w:t>5</w:t>
            </w:r>
            <w:r w:rsidRPr="009940AA">
              <w:rPr>
                <w:rFonts w:hint="eastAsia"/>
                <w:szCs w:val="21"/>
                <w:lang w:val="zh-CN"/>
              </w:rPr>
              <w:t>月</w:t>
            </w:r>
            <w:r>
              <w:rPr>
                <w:rFonts w:hint="eastAsia"/>
                <w:szCs w:val="21"/>
                <w:lang w:val="zh-CN"/>
              </w:rPr>
              <w:t>11</w:t>
            </w:r>
            <w:r w:rsidRPr="009940AA">
              <w:rPr>
                <w:rFonts w:hint="eastAsia"/>
                <w:szCs w:val="21"/>
                <w:lang w:val="zh-CN"/>
              </w:rPr>
              <w:t>日召开管理评审会议，由总经理主持；</w:t>
            </w:r>
          </w:p>
          <w:p w:rsidR="00180E52" w:rsidRPr="009940AA" w:rsidRDefault="00180E52" w:rsidP="00180E52">
            <w:pPr>
              <w:ind w:firstLineChars="200" w:firstLine="420"/>
              <w:rPr>
                <w:szCs w:val="21"/>
                <w:lang w:val="zh-CN"/>
              </w:rPr>
            </w:pPr>
            <w:r w:rsidRPr="009940AA">
              <w:rPr>
                <w:rFonts w:hint="eastAsia"/>
                <w:szCs w:val="21"/>
                <w:lang w:val="zh-CN"/>
              </w:rPr>
              <w:t>保留管理评审计划、管理评审报告、管理评审会议纪要等；</w:t>
            </w:r>
          </w:p>
          <w:p w:rsidR="00180E52" w:rsidRPr="009940AA" w:rsidRDefault="00180E52" w:rsidP="00180E52">
            <w:pPr>
              <w:ind w:firstLineChars="200" w:firstLine="420"/>
              <w:rPr>
                <w:szCs w:val="21"/>
                <w:lang w:val="zh-CN"/>
              </w:rPr>
            </w:pPr>
            <w:r w:rsidRPr="009940AA">
              <w:rPr>
                <w:rFonts w:hint="eastAsia"/>
                <w:szCs w:val="21"/>
                <w:lang w:val="zh-CN"/>
              </w:rPr>
              <w:t>管理评审输入充分；</w:t>
            </w:r>
          </w:p>
          <w:p w:rsidR="00180E52" w:rsidRPr="009940AA" w:rsidRDefault="00180E52" w:rsidP="00180E52">
            <w:pPr>
              <w:ind w:firstLineChars="200" w:firstLine="420"/>
              <w:rPr>
                <w:szCs w:val="21"/>
                <w:lang w:val="zh-CN"/>
              </w:rPr>
            </w:pPr>
            <w:r w:rsidRPr="009940AA">
              <w:rPr>
                <w:rFonts w:hint="eastAsia"/>
                <w:szCs w:val="21"/>
                <w:lang w:val="zh-CN"/>
              </w:rPr>
              <w:t>管理评审结论：管理体系的建立和运行是充分的、适宜的、有效的。</w:t>
            </w:r>
          </w:p>
          <w:p w:rsidR="00180E52" w:rsidRDefault="00180E52" w:rsidP="00180E52">
            <w:pPr>
              <w:ind w:firstLineChars="200" w:firstLine="420"/>
              <w:rPr>
                <w:rFonts w:ascii="宋体" w:hAnsi="宋体"/>
                <w:sz w:val="24"/>
              </w:rPr>
            </w:pPr>
            <w:r w:rsidRPr="009940AA">
              <w:rPr>
                <w:rFonts w:hint="eastAsia"/>
                <w:szCs w:val="21"/>
                <w:lang w:val="zh-CN"/>
              </w:rPr>
              <w:t>改进措施要求：</w:t>
            </w:r>
            <w:r>
              <w:rPr>
                <w:rFonts w:ascii="宋体" w:hAnsi="宋体" w:hint="eastAsia"/>
              </w:rPr>
              <w:t>加强供应商质量控制。</w:t>
            </w:r>
          </w:p>
          <w:p w:rsidR="00180E52" w:rsidRDefault="00180E52" w:rsidP="00180E52">
            <w:pPr>
              <w:ind w:firstLineChars="200" w:firstLine="420"/>
              <w:rPr>
                <w:b/>
                <w:color w:val="000000" w:themeColor="text1"/>
                <w:sz w:val="20"/>
                <w:szCs w:val="20"/>
              </w:rPr>
            </w:pPr>
            <w:r w:rsidRPr="009940AA">
              <w:rPr>
                <w:rFonts w:hint="eastAsia"/>
                <w:szCs w:val="21"/>
                <w:lang w:val="zh-CN"/>
              </w:rPr>
              <w:t>。</w:t>
            </w:r>
          </w:p>
        </w:tc>
      </w:tr>
      <w:tr w:rsidR="00180E52" w:rsidTr="00180E52">
        <w:trPr>
          <w:cantSplit/>
          <w:trHeight w:val="1834"/>
          <w:jc w:val="center"/>
        </w:trPr>
        <w:tc>
          <w:tcPr>
            <w:tcW w:w="720" w:type="dxa"/>
            <w:vMerge/>
            <w:vAlign w:val="center"/>
          </w:tcPr>
          <w:p w:rsidR="00180E52" w:rsidRDefault="00180E52" w:rsidP="00180E52">
            <w:pPr>
              <w:spacing w:line="240" w:lineRule="exact"/>
              <w:jc w:val="center"/>
              <w:rPr>
                <w:b/>
                <w:color w:val="000000" w:themeColor="text1"/>
                <w:sz w:val="20"/>
              </w:rPr>
            </w:pPr>
          </w:p>
        </w:tc>
        <w:tc>
          <w:tcPr>
            <w:tcW w:w="9198" w:type="dxa"/>
          </w:tcPr>
          <w:p w:rsidR="00180E52" w:rsidRDefault="00180E52" w:rsidP="00180E52">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180E52" w:rsidRDefault="00180E52" w:rsidP="00180E52">
            <w:pPr>
              <w:spacing w:line="240" w:lineRule="exact"/>
              <w:rPr>
                <w:b/>
                <w:color w:val="000000" w:themeColor="text1"/>
                <w:sz w:val="20"/>
                <w:szCs w:val="20"/>
              </w:rPr>
            </w:pPr>
            <w:r>
              <w:rPr>
                <w:rFonts w:hint="eastAsia"/>
                <w:b/>
                <w:color w:val="000000" w:themeColor="text1"/>
                <w:sz w:val="20"/>
                <w:szCs w:val="20"/>
              </w:rPr>
              <w:t>/</w:t>
            </w:r>
          </w:p>
        </w:tc>
      </w:tr>
      <w:tr w:rsidR="00180E52" w:rsidTr="00180E52">
        <w:trPr>
          <w:cantSplit/>
          <w:trHeight w:val="1546"/>
          <w:jc w:val="center"/>
        </w:trPr>
        <w:tc>
          <w:tcPr>
            <w:tcW w:w="720" w:type="dxa"/>
            <w:vMerge/>
            <w:vAlign w:val="center"/>
          </w:tcPr>
          <w:p w:rsidR="00180E52" w:rsidRDefault="00180E52" w:rsidP="00180E52">
            <w:pPr>
              <w:spacing w:line="240" w:lineRule="exact"/>
              <w:jc w:val="center"/>
              <w:rPr>
                <w:b/>
                <w:color w:val="000000" w:themeColor="text1"/>
                <w:sz w:val="20"/>
              </w:rPr>
            </w:pPr>
          </w:p>
        </w:tc>
        <w:tc>
          <w:tcPr>
            <w:tcW w:w="9198" w:type="dxa"/>
          </w:tcPr>
          <w:p w:rsidR="00180E52" w:rsidRDefault="00180E52" w:rsidP="00180E52">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180E52" w:rsidRDefault="00180E52" w:rsidP="00180E52">
            <w:pPr>
              <w:spacing w:line="240" w:lineRule="exact"/>
              <w:rPr>
                <w:b/>
                <w:color w:val="000000" w:themeColor="text1"/>
                <w:sz w:val="20"/>
                <w:szCs w:val="20"/>
              </w:rPr>
            </w:pPr>
            <w:r>
              <w:rPr>
                <w:rFonts w:hint="eastAsia"/>
                <w:b/>
                <w:color w:val="000000" w:themeColor="text1"/>
                <w:sz w:val="20"/>
                <w:szCs w:val="20"/>
              </w:rPr>
              <w:t>/</w:t>
            </w:r>
          </w:p>
          <w:p w:rsidR="00180E52" w:rsidRDefault="00180E52" w:rsidP="00180E52">
            <w:pPr>
              <w:spacing w:line="240" w:lineRule="exact"/>
              <w:rPr>
                <w:b/>
                <w:color w:val="000000" w:themeColor="text1"/>
                <w:sz w:val="20"/>
                <w:szCs w:val="20"/>
              </w:rPr>
            </w:pPr>
          </w:p>
        </w:tc>
      </w:tr>
      <w:tr w:rsidR="00180E52" w:rsidTr="00180E52">
        <w:trPr>
          <w:cantSplit/>
          <w:trHeight w:val="1399"/>
          <w:jc w:val="center"/>
        </w:trPr>
        <w:tc>
          <w:tcPr>
            <w:tcW w:w="720" w:type="dxa"/>
            <w:vMerge/>
            <w:vAlign w:val="center"/>
          </w:tcPr>
          <w:p w:rsidR="00180E52" w:rsidRDefault="00180E52" w:rsidP="00180E52">
            <w:pPr>
              <w:spacing w:line="240" w:lineRule="exact"/>
              <w:jc w:val="center"/>
              <w:rPr>
                <w:b/>
                <w:color w:val="000000" w:themeColor="text1"/>
                <w:sz w:val="20"/>
              </w:rPr>
            </w:pPr>
          </w:p>
        </w:tc>
        <w:tc>
          <w:tcPr>
            <w:tcW w:w="9198" w:type="dxa"/>
          </w:tcPr>
          <w:p w:rsidR="00180E52" w:rsidRDefault="00180E52" w:rsidP="00180E52">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180E52" w:rsidRDefault="00180E52" w:rsidP="00180E52">
            <w:pPr>
              <w:spacing w:line="300" w:lineRule="exact"/>
              <w:rPr>
                <w:b/>
                <w:color w:val="000000" w:themeColor="text1"/>
                <w:sz w:val="20"/>
                <w:szCs w:val="20"/>
              </w:rPr>
            </w:pPr>
            <w:r>
              <w:rPr>
                <w:rFonts w:hint="eastAsia"/>
                <w:b/>
                <w:color w:val="000000" w:themeColor="text1"/>
                <w:sz w:val="20"/>
                <w:szCs w:val="20"/>
              </w:rPr>
              <w:t>/</w:t>
            </w:r>
          </w:p>
          <w:p w:rsidR="00180E52" w:rsidRDefault="00180E52" w:rsidP="00180E52">
            <w:pPr>
              <w:spacing w:line="240" w:lineRule="exact"/>
              <w:rPr>
                <w:b/>
                <w:color w:val="000000" w:themeColor="text1"/>
                <w:sz w:val="20"/>
                <w:szCs w:val="20"/>
              </w:rPr>
            </w:pPr>
          </w:p>
        </w:tc>
      </w:tr>
      <w:tr w:rsidR="00180E52" w:rsidTr="00180E52">
        <w:trPr>
          <w:cantSplit/>
          <w:trHeight w:val="1404"/>
          <w:jc w:val="center"/>
        </w:trPr>
        <w:tc>
          <w:tcPr>
            <w:tcW w:w="720" w:type="dxa"/>
            <w:vMerge/>
            <w:vAlign w:val="center"/>
          </w:tcPr>
          <w:p w:rsidR="00180E52" w:rsidRDefault="00180E52" w:rsidP="00180E52">
            <w:pPr>
              <w:spacing w:line="240" w:lineRule="exact"/>
              <w:jc w:val="center"/>
              <w:rPr>
                <w:b/>
                <w:color w:val="000000" w:themeColor="text1"/>
                <w:sz w:val="20"/>
              </w:rPr>
            </w:pPr>
          </w:p>
        </w:tc>
        <w:tc>
          <w:tcPr>
            <w:tcW w:w="9198" w:type="dxa"/>
          </w:tcPr>
          <w:p w:rsidR="00180E52" w:rsidRDefault="00180E52" w:rsidP="00180E52">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180E52" w:rsidRDefault="00180E52" w:rsidP="00180E52">
            <w:pPr>
              <w:spacing w:line="240" w:lineRule="exact"/>
              <w:rPr>
                <w:b/>
                <w:color w:val="000000" w:themeColor="text1"/>
                <w:sz w:val="20"/>
                <w:szCs w:val="20"/>
              </w:rPr>
            </w:pPr>
            <w:r>
              <w:rPr>
                <w:rFonts w:hint="eastAsia"/>
                <w:b/>
                <w:color w:val="000000" w:themeColor="text1"/>
                <w:sz w:val="20"/>
                <w:szCs w:val="20"/>
              </w:rPr>
              <w:t>/</w:t>
            </w:r>
          </w:p>
        </w:tc>
      </w:tr>
      <w:tr w:rsidR="00180E52" w:rsidTr="00180E52">
        <w:trPr>
          <w:cantSplit/>
          <w:trHeight w:val="850"/>
          <w:jc w:val="center"/>
        </w:trPr>
        <w:tc>
          <w:tcPr>
            <w:tcW w:w="720" w:type="dxa"/>
            <w:vMerge/>
            <w:tcBorders>
              <w:bottom w:val="single" w:sz="4" w:space="0" w:color="auto"/>
            </w:tcBorders>
            <w:vAlign w:val="center"/>
          </w:tcPr>
          <w:p w:rsidR="00180E52" w:rsidRDefault="00180E52" w:rsidP="00180E52">
            <w:pPr>
              <w:spacing w:line="240" w:lineRule="exact"/>
              <w:jc w:val="center"/>
              <w:rPr>
                <w:b/>
                <w:color w:val="000000" w:themeColor="text1"/>
                <w:sz w:val="20"/>
              </w:rPr>
            </w:pPr>
          </w:p>
        </w:tc>
        <w:tc>
          <w:tcPr>
            <w:tcW w:w="9198" w:type="dxa"/>
            <w:tcBorders>
              <w:bottom w:val="single" w:sz="4" w:space="0" w:color="auto"/>
            </w:tcBorders>
          </w:tcPr>
          <w:p w:rsidR="00180E52" w:rsidRDefault="00180E52" w:rsidP="00180E52">
            <w:pPr>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180E52" w:rsidRDefault="00180E52" w:rsidP="00180E52">
            <w:pPr>
              <w:spacing w:line="240" w:lineRule="exact"/>
              <w:rPr>
                <w:b/>
                <w:color w:val="000000" w:themeColor="text1"/>
                <w:sz w:val="20"/>
                <w:szCs w:val="20"/>
              </w:rPr>
            </w:pPr>
            <w:r>
              <w:rPr>
                <w:rFonts w:hint="eastAsia"/>
                <w:b/>
                <w:color w:val="000000" w:themeColor="text1"/>
                <w:sz w:val="20"/>
                <w:szCs w:val="20"/>
              </w:rPr>
              <w:t>无</w:t>
            </w:r>
          </w:p>
        </w:tc>
      </w:tr>
      <w:tr w:rsidR="00180E52" w:rsidTr="00180E52">
        <w:trPr>
          <w:cantSplit/>
          <w:trHeight w:val="1550"/>
          <w:jc w:val="center"/>
        </w:trPr>
        <w:tc>
          <w:tcPr>
            <w:tcW w:w="720" w:type="dxa"/>
            <w:vMerge w:val="restart"/>
            <w:vAlign w:val="center"/>
          </w:tcPr>
          <w:p w:rsidR="00180E52" w:rsidRDefault="00180E52" w:rsidP="00180E52">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180E52" w:rsidRDefault="00180E52" w:rsidP="00180E52">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180E52" w:rsidRDefault="00180E52" w:rsidP="00180E52">
            <w:pPr>
              <w:spacing w:line="240" w:lineRule="exact"/>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rsidR="00180E52" w:rsidTr="00180E52">
        <w:trPr>
          <w:cantSplit/>
          <w:trHeight w:val="1259"/>
          <w:jc w:val="center"/>
        </w:trPr>
        <w:tc>
          <w:tcPr>
            <w:tcW w:w="720" w:type="dxa"/>
            <w:vMerge/>
            <w:vAlign w:val="center"/>
          </w:tcPr>
          <w:p w:rsidR="00180E52" w:rsidRDefault="00180E52" w:rsidP="00180E5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80E52" w:rsidRDefault="00180E52" w:rsidP="00180E52">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180E52" w:rsidRDefault="00180E52" w:rsidP="00180E52">
            <w:pPr>
              <w:spacing w:line="240" w:lineRule="exact"/>
              <w:rPr>
                <w:b/>
                <w:color w:val="000000" w:themeColor="text1"/>
                <w:spacing w:val="-20"/>
                <w:sz w:val="20"/>
                <w:szCs w:val="20"/>
              </w:rPr>
            </w:pPr>
          </w:p>
          <w:p w:rsidR="00180E52" w:rsidRDefault="00180E52" w:rsidP="00180E52">
            <w:pPr>
              <w:spacing w:line="240" w:lineRule="exact"/>
              <w:rPr>
                <w:b/>
                <w:color w:val="000000" w:themeColor="text1"/>
                <w:sz w:val="20"/>
                <w:szCs w:val="20"/>
              </w:rPr>
            </w:pPr>
            <w:r>
              <w:rPr>
                <w:b/>
                <w:color w:val="000000" w:themeColor="text1"/>
                <w:sz w:val="20"/>
                <w:szCs w:val="20"/>
              </w:rPr>
              <w:t>无</w:t>
            </w:r>
          </w:p>
        </w:tc>
      </w:tr>
      <w:tr w:rsidR="00180E52" w:rsidTr="00180E52">
        <w:trPr>
          <w:cantSplit/>
          <w:trHeight w:val="900"/>
          <w:jc w:val="center"/>
        </w:trPr>
        <w:tc>
          <w:tcPr>
            <w:tcW w:w="720" w:type="dxa"/>
            <w:vMerge/>
            <w:vAlign w:val="center"/>
          </w:tcPr>
          <w:p w:rsidR="00180E52" w:rsidRDefault="00180E52" w:rsidP="00180E5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80E52" w:rsidRDefault="00180E52" w:rsidP="00180E52">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180E52" w:rsidRDefault="00180E52" w:rsidP="00180E52">
            <w:pPr>
              <w:spacing w:line="240" w:lineRule="exact"/>
              <w:rPr>
                <w:b/>
                <w:color w:val="000000" w:themeColor="text1"/>
                <w:spacing w:val="-20"/>
                <w:sz w:val="20"/>
                <w:szCs w:val="20"/>
              </w:rPr>
            </w:pPr>
            <w:r>
              <w:rPr>
                <w:b/>
                <w:color w:val="000000" w:themeColor="text1"/>
                <w:spacing w:val="-20"/>
                <w:sz w:val="20"/>
                <w:szCs w:val="20"/>
              </w:rPr>
              <w:t>符合要求</w:t>
            </w:r>
          </w:p>
        </w:tc>
      </w:tr>
      <w:tr w:rsidR="00180E52" w:rsidTr="00180E52">
        <w:trPr>
          <w:cantSplit/>
          <w:trHeight w:val="904"/>
          <w:jc w:val="center"/>
        </w:trPr>
        <w:tc>
          <w:tcPr>
            <w:tcW w:w="720" w:type="dxa"/>
            <w:vMerge/>
            <w:vAlign w:val="center"/>
          </w:tcPr>
          <w:p w:rsidR="00180E52" w:rsidRDefault="00180E52" w:rsidP="00180E5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80E52" w:rsidRDefault="00180E52" w:rsidP="00180E52">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180E52" w:rsidRDefault="00180E52" w:rsidP="00180E52">
            <w:pPr>
              <w:spacing w:line="240" w:lineRule="exact"/>
              <w:rPr>
                <w:b/>
                <w:color w:val="000000" w:themeColor="text1"/>
                <w:sz w:val="20"/>
                <w:szCs w:val="20"/>
              </w:rPr>
            </w:pPr>
            <w:r>
              <w:rPr>
                <w:rFonts w:hint="eastAsia"/>
                <w:b/>
                <w:color w:val="000000" w:themeColor="text1"/>
                <w:sz w:val="20"/>
                <w:szCs w:val="20"/>
              </w:rPr>
              <w:t>无</w:t>
            </w:r>
          </w:p>
        </w:tc>
      </w:tr>
      <w:tr w:rsidR="00180E52" w:rsidTr="00180E52">
        <w:trPr>
          <w:cantSplit/>
          <w:trHeight w:val="629"/>
          <w:jc w:val="center"/>
        </w:trPr>
        <w:tc>
          <w:tcPr>
            <w:tcW w:w="720" w:type="dxa"/>
            <w:vMerge/>
            <w:vAlign w:val="center"/>
          </w:tcPr>
          <w:p w:rsidR="00180E52" w:rsidRDefault="00180E52" w:rsidP="00180E5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80E52" w:rsidRDefault="00180E52" w:rsidP="00180E52">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180E52" w:rsidRDefault="00180E52" w:rsidP="00180E52">
            <w:pPr>
              <w:spacing w:line="240" w:lineRule="exact"/>
              <w:rPr>
                <w:b/>
                <w:color w:val="000000" w:themeColor="text1"/>
                <w:szCs w:val="21"/>
              </w:rPr>
            </w:pPr>
          </w:p>
        </w:tc>
      </w:tr>
    </w:tbl>
    <w:p w:rsidR="00180E52" w:rsidRDefault="00180E52" w:rsidP="00180E52">
      <w:pPr>
        <w:spacing w:line="300" w:lineRule="exact"/>
        <w:rPr>
          <w:b/>
          <w:color w:val="000000" w:themeColor="text1"/>
          <w:sz w:val="26"/>
          <w:szCs w:val="26"/>
        </w:rPr>
      </w:pPr>
    </w:p>
    <w:p w:rsidR="00180E52" w:rsidRDefault="00180E52" w:rsidP="00180E52">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180E52" w:rsidRDefault="00180E52" w:rsidP="00180E52">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Pr>
          <w:rFonts w:hint="eastAsia"/>
          <w:b/>
          <w:color w:val="000000" w:themeColor="text1"/>
        </w:rPr>
        <w:t>2</w:t>
      </w:r>
      <w:r>
        <w:rPr>
          <w:rFonts w:hint="eastAsia"/>
          <w:b/>
          <w:color w:val="000000" w:themeColor="text1"/>
        </w:rPr>
        <w:t>项；其中</w:t>
      </w:r>
      <w:r w:rsidR="00124E60">
        <w:rPr>
          <w:b/>
          <w:color w:val="000000" w:themeColor="text1"/>
          <w:lang w:eastAsia="en-US"/>
        </w:rPr>
        <w:pict>
          <v:line id="_x0000_s1029" style="position:absolute;left:0;text-align:left;z-index:251658752;mso-position-horizontal-relative:text;mso-position-vertical-relative:text" from="210pt,16.2pt" to="210pt,16.2pt" o:allowincell="f"/>
        </w:pict>
      </w:r>
      <w:r>
        <w:rPr>
          <w:rFonts w:hint="eastAsia"/>
          <w:b/>
          <w:color w:val="000000" w:themeColor="text1"/>
        </w:rPr>
        <w:t>严重不符合</w:t>
      </w:r>
      <w:r>
        <w:rPr>
          <w:rFonts w:hint="eastAsia"/>
          <w:b/>
          <w:color w:val="000000" w:themeColor="text1"/>
        </w:rPr>
        <w:t>0</w:t>
      </w:r>
      <w:r>
        <w:rPr>
          <w:rFonts w:hint="eastAsia"/>
          <w:b/>
          <w:color w:val="000000" w:themeColor="text1"/>
        </w:rPr>
        <w:t>项，一般不符合</w:t>
      </w:r>
      <w:r>
        <w:rPr>
          <w:rFonts w:hint="eastAsia"/>
          <w:b/>
          <w:color w:val="000000" w:themeColor="text1"/>
        </w:rPr>
        <w:t>2</w:t>
      </w:r>
      <w:r>
        <w:rPr>
          <w:rFonts w:hint="eastAsia"/>
          <w:b/>
          <w:color w:val="000000" w:themeColor="text1"/>
        </w:rPr>
        <w:t>项，观察项</w:t>
      </w:r>
      <w:r>
        <w:rPr>
          <w:rFonts w:hint="eastAsia"/>
          <w:b/>
          <w:color w:val="000000" w:themeColor="text1"/>
        </w:rPr>
        <w:t>0</w:t>
      </w:r>
      <w:r>
        <w:rPr>
          <w:rFonts w:hint="eastAsia"/>
          <w:b/>
          <w:color w:val="000000" w:themeColor="text1"/>
        </w:rPr>
        <w:t>项分布在生产部</w:t>
      </w:r>
      <w:r>
        <w:rPr>
          <w:rFonts w:hint="eastAsia"/>
          <w:b/>
          <w:color w:val="000000" w:themeColor="text1"/>
        </w:rPr>
        <w:t>GB/T19001-2016</w:t>
      </w:r>
      <w:r>
        <w:rPr>
          <w:rFonts w:hint="eastAsia"/>
          <w:b/>
          <w:color w:val="000000" w:themeColor="text1"/>
        </w:rPr>
        <w:t>标准</w:t>
      </w:r>
      <w:r>
        <w:rPr>
          <w:rFonts w:hint="eastAsia"/>
          <w:b/>
          <w:color w:val="000000" w:themeColor="text1"/>
        </w:rPr>
        <w:t>7.1.3</w:t>
      </w:r>
      <w:r>
        <w:rPr>
          <w:rFonts w:hint="eastAsia"/>
          <w:b/>
          <w:color w:val="000000" w:themeColor="text1"/>
        </w:rPr>
        <w:t>及</w:t>
      </w:r>
      <w:r>
        <w:rPr>
          <w:rFonts w:hint="eastAsia"/>
          <w:b/>
          <w:color w:val="000000" w:themeColor="text1"/>
        </w:rPr>
        <w:t>7.1.5</w:t>
      </w:r>
      <w:r>
        <w:rPr>
          <w:rFonts w:hint="eastAsia"/>
          <w:b/>
          <w:color w:val="000000" w:themeColor="text1"/>
        </w:rPr>
        <w:t>条款，分布见附件。（</w:t>
      </w:r>
      <w:r>
        <w:rPr>
          <w:rFonts w:hint="eastAsia"/>
          <w:b/>
          <w:color w:val="000000" w:themeColor="text1"/>
        </w:rPr>
        <w:t>Q/J/E/S</w:t>
      </w:r>
      <w:r>
        <w:rPr>
          <w:rFonts w:hint="eastAsia"/>
          <w:b/>
          <w:color w:val="000000" w:themeColor="text1"/>
        </w:rPr>
        <w:t>分开填写）</w:t>
      </w:r>
    </w:p>
    <w:p w:rsidR="00180E52" w:rsidRDefault="00180E52" w:rsidP="00180E52">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180E52" w:rsidRDefault="00180E52" w:rsidP="00180E52">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180E52" w:rsidRDefault="00180E52" w:rsidP="00180E52">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180E52" w:rsidTr="00180E52">
        <w:tc>
          <w:tcPr>
            <w:tcW w:w="5246" w:type="dxa"/>
          </w:tcPr>
          <w:p w:rsidR="00180E52" w:rsidRDefault="00180E52" w:rsidP="00180E52">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180E52" w:rsidRDefault="00180E52" w:rsidP="00180E52">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180E52" w:rsidTr="00180E52">
        <w:tc>
          <w:tcPr>
            <w:tcW w:w="5246" w:type="dxa"/>
          </w:tcPr>
          <w:p w:rsidR="00180E52" w:rsidRDefault="00180E52" w:rsidP="00180E5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180E52" w:rsidRDefault="00180E52" w:rsidP="00180E52">
            <w:pPr>
              <w:snapToGrid w:val="0"/>
              <w:spacing w:line="360" w:lineRule="auto"/>
              <w:rPr>
                <w:rFonts w:ascii="宋体" w:hAnsi="宋体"/>
                <w:b/>
                <w:color w:val="000000" w:themeColor="text1"/>
                <w:szCs w:val="21"/>
              </w:rPr>
            </w:pPr>
          </w:p>
        </w:tc>
      </w:tr>
      <w:tr w:rsidR="00180E52" w:rsidTr="00180E52">
        <w:tc>
          <w:tcPr>
            <w:tcW w:w="5246" w:type="dxa"/>
          </w:tcPr>
          <w:p w:rsidR="00180E52" w:rsidRDefault="00180E52" w:rsidP="00180E5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180E52" w:rsidRDefault="00180E52" w:rsidP="00180E52">
            <w:pPr>
              <w:snapToGrid w:val="0"/>
              <w:spacing w:line="360" w:lineRule="auto"/>
              <w:rPr>
                <w:rFonts w:ascii="宋体" w:hAnsi="宋体"/>
                <w:b/>
                <w:color w:val="000000" w:themeColor="text1"/>
                <w:szCs w:val="21"/>
              </w:rPr>
            </w:pPr>
          </w:p>
        </w:tc>
      </w:tr>
      <w:tr w:rsidR="00180E52" w:rsidTr="00180E52">
        <w:tc>
          <w:tcPr>
            <w:tcW w:w="5246" w:type="dxa"/>
          </w:tcPr>
          <w:p w:rsidR="00180E52" w:rsidRDefault="00180E52" w:rsidP="00180E52">
            <w:pPr>
              <w:snapToGrid w:val="0"/>
              <w:spacing w:line="360" w:lineRule="auto"/>
              <w:rPr>
                <w:rFonts w:ascii="宋体" w:hAnsi="宋体"/>
                <w:b/>
                <w:color w:val="000000" w:themeColor="text1"/>
                <w:szCs w:val="21"/>
              </w:rPr>
            </w:pPr>
            <w:r>
              <w:rPr>
                <w:rFonts w:hint="eastAsia"/>
                <w:b/>
                <w:color w:val="000000" w:themeColor="text1"/>
                <w:spacing w:val="-10"/>
                <w:szCs w:val="21"/>
              </w:rPr>
              <w:lastRenderedPageBreak/>
              <w:t>□</w:t>
            </w:r>
            <w:r>
              <w:rPr>
                <w:rFonts w:ascii="宋体" w:hAnsi="宋体" w:hint="eastAsia"/>
                <w:b/>
                <w:color w:val="000000" w:themeColor="text1"/>
                <w:szCs w:val="21"/>
              </w:rPr>
              <w:t>因受审核方信息造成的日数或审核资源不足</w:t>
            </w:r>
          </w:p>
        </w:tc>
        <w:tc>
          <w:tcPr>
            <w:tcW w:w="4819" w:type="dxa"/>
          </w:tcPr>
          <w:p w:rsidR="00180E52" w:rsidRDefault="00180E52" w:rsidP="00180E52">
            <w:pPr>
              <w:snapToGrid w:val="0"/>
              <w:spacing w:line="360" w:lineRule="auto"/>
              <w:rPr>
                <w:rFonts w:ascii="宋体" w:hAnsi="宋体"/>
                <w:b/>
                <w:color w:val="000000" w:themeColor="text1"/>
                <w:szCs w:val="21"/>
              </w:rPr>
            </w:pPr>
          </w:p>
        </w:tc>
      </w:tr>
    </w:tbl>
    <w:p w:rsidR="00180E52" w:rsidRDefault="00180E52" w:rsidP="00180E52">
      <w:pPr>
        <w:snapToGrid w:val="0"/>
        <w:spacing w:line="360" w:lineRule="auto"/>
        <w:ind w:leftChars="-337" w:left="-191" w:hangingChars="271" w:hanging="517"/>
        <w:rPr>
          <w:b/>
          <w:color w:val="000000" w:themeColor="text1"/>
          <w:spacing w:val="-10"/>
          <w:szCs w:val="21"/>
        </w:rPr>
      </w:pPr>
    </w:p>
    <w:p w:rsidR="00180E52" w:rsidRDefault="00180E52" w:rsidP="00180E52">
      <w:pPr>
        <w:snapToGrid w:val="0"/>
        <w:spacing w:line="360" w:lineRule="auto"/>
        <w:rPr>
          <w:b/>
          <w:color w:val="000000" w:themeColor="text1"/>
          <w:spacing w:val="-10"/>
          <w:szCs w:val="21"/>
        </w:rPr>
      </w:pPr>
    </w:p>
    <w:p w:rsidR="00180E52" w:rsidRDefault="00180E52" w:rsidP="00180E52">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180E52" w:rsidRDefault="00180E52" w:rsidP="00180E52">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180E52" w:rsidRDefault="00180E52" w:rsidP="00180E52">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180E52" w:rsidRDefault="00180E52" w:rsidP="00180E52">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180E52" w:rsidTr="00180E52">
        <w:trPr>
          <w:trHeight w:val="2842"/>
        </w:trPr>
        <w:tc>
          <w:tcPr>
            <w:tcW w:w="10080" w:type="dxa"/>
          </w:tcPr>
          <w:p w:rsidR="00180E52" w:rsidRDefault="00180E52" w:rsidP="00180E52">
            <w:pPr>
              <w:spacing w:line="280" w:lineRule="exact"/>
              <w:rPr>
                <w:b/>
                <w:color w:val="000000" w:themeColor="text1"/>
                <w:sz w:val="22"/>
                <w:szCs w:val="22"/>
              </w:rPr>
            </w:pPr>
            <w:r>
              <w:rPr>
                <w:rFonts w:hint="eastAsia"/>
                <w:b/>
                <w:color w:val="000000" w:themeColor="text1"/>
                <w:spacing w:val="-10"/>
                <w:sz w:val="22"/>
                <w:szCs w:val="22"/>
              </w:rPr>
              <w:t xml:space="preserve">1.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180E52" w:rsidRDefault="00180E52" w:rsidP="00180E52">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180E52" w:rsidRDefault="00180E52" w:rsidP="00180E52">
            <w:pPr>
              <w:spacing w:line="240" w:lineRule="exact"/>
              <w:rPr>
                <w:b/>
                <w:color w:val="000000" w:themeColor="text1"/>
                <w:sz w:val="22"/>
                <w:szCs w:val="22"/>
              </w:rPr>
            </w:pP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180E52" w:rsidRDefault="00180E52" w:rsidP="00180E52">
            <w:pPr>
              <w:spacing w:line="240" w:lineRule="exact"/>
              <w:rPr>
                <w:b/>
                <w:color w:val="000000" w:themeColor="text1"/>
                <w:sz w:val="22"/>
                <w:szCs w:val="22"/>
              </w:rPr>
            </w:pPr>
          </w:p>
          <w:p w:rsidR="00180E52" w:rsidRDefault="00180E52" w:rsidP="00180E52">
            <w:pPr>
              <w:spacing w:line="240" w:lineRule="exact"/>
              <w:rPr>
                <w:b/>
                <w:color w:val="000000" w:themeColor="text1"/>
                <w:sz w:val="28"/>
                <w:szCs w:val="28"/>
              </w:rPr>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同意推荐认证注册。</w:t>
            </w:r>
          </w:p>
        </w:tc>
      </w:tr>
      <w:tr w:rsidR="00180E52" w:rsidTr="00180E52">
        <w:trPr>
          <w:trHeight w:val="2820"/>
        </w:trPr>
        <w:tc>
          <w:tcPr>
            <w:tcW w:w="10080" w:type="dxa"/>
          </w:tcPr>
          <w:p w:rsidR="00180E52" w:rsidRDefault="00180E52" w:rsidP="00180E52">
            <w:pPr>
              <w:rPr>
                <w:b/>
                <w:color w:val="000000" w:themeColor="text1"/>
              </w:rPr>
            </w:pPr>
            <w:r>
              <w:rPr>
                <w:rFonts w:hint="eastAsia"/>
                <w:b/>
                <w:color w:val="000000" w:themeColor="text1"/>
              </w:rPr>
              <w:t>2.</w:t>
            </w:r>
            <w:r>
              <w:rPr>
                <w:rFonts w:hint="eastAsia"/>
                <w:b/>
                <w:color w:val="000000" w:themeColor="text1"/>
              </w:rPr>
              <w:t>对审核范围适宜性结论</w:t>
            </w:r>
          </w:p>
          <w:p w:rsidR="00180E52" w:rsidRDefault="00180E52" w:rsidP="00180E52">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180E52" w:rsidRDefault="00180E52" w:rsidP="00180E52">
            <w:pPr>
              <w:rPr>
                <w:b/>
                <w:color w:val="000000" w:themeColor="text1"/>
              </w:rPr>
            </w:pPr>
            <w:r>
              <w:rPr>
                <w:rFonts w:hint="eastAsia"/>
                <w:b/>
                <w:color w:val="000000" w:themeColor="text1"/>
                <w:spacing w:val="-10"/>
                <w:szCs w:val="21"/>
              </w:rPr>
              <w:t>□</w:t>
            </w:r>
            <w:r>
              <w:rPr>
                <w:rFonts w:hint="eastAsia"/>
                <w:b/>
                <w:color w:val="000000" w:themeColor="text1"/>
              </w:rPr>
              <w:t>审核范围变更，一阶段提供审核范围变更</w:t>
            </w:r>
          </w:p>
          <w:p w:rsidR="00180E52" w:rsidRDefault="00180E52" w:rsidP="00180E52">
            <w:pPr>
              <w:spacing w:line="320" w:lineRule="exact"/>
            </w:pPr>
            <w:r>
              <w:rPr>
                <w:rFonts w:ascii="宋体" w:hAnsi="宋体"/>
                <w:b/>
                <w:color w:val="000000" w:themeColor="text1"/>
              </w:rPr>
              <w:t>QMS:</w:t>
            </w:r>
            <w:r>
              <w:rPr>
                <w:rFonts w:hint="eastAsia"/>
              </w:rPr>
              <w:t xml:space="preserve"> </w:t>
            </w:r>
          </w:p>
          <w:p w:rsidR="00180E52" w:rsidRDefault="00180E52" w:rsidP="00180E52">
            <w:pPr>
              <w:spacing w:line="320" w:lineRule="exact"/>
              <w:rPr>
                <w:rFonts w:ascii="宋体" w:hAnsi="宋体"/>
                <w:b/>
                <w:color w:val="000000" w:themeColor="text1"/>
                <w:u w:val="single"/>
              </w:rPr>
            </w:pPr>
          </w:p>
          <w:p w:rsidR="00180E52" w:rsidRDefault="00180E52" w:rsidP="00180E52">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180E52" w:rsidRDefault="00180E52" w:rsidP="00180E52">
            <w:pPr>
              <w:spacing w:line="320" w:lineRule="exact"/>
              <w:rPr>
                <w:rFonts w:ascii="宋体" w:hAnsi="宋体"/>
                <w:b/>
                <w:color w:val="000000" w:themeColor="text1"/>
                <w:u w:val="single"/>
                <w:lang w:val="en-GB"/>
              </w:rPr>
            </w:pPr>
          </w:p>
          <w:p w:rsidR="00180E52" w:rsidRDefault="00180E52" w:rsidP="00180E52">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180E52" w:rsidRDefault="00180E52" w:rsidP="00180E52">
            <w:pPr>
              <w:snapToGrid w:val="0"/>
              <w:spacing w:line="280" w:lineRule="exact"/>
              <w:rPr>
                <w:b/>
                <w:color w:val="000000" w:themeColor="text1"/>
                <w:spacing w:val="-10"/>
                <w:sz w:val="22"/>
                <w:szCs w:val="22"/>
              </w:rPr>
            </w:pPr>
          </w:p>
        </w:tc>
      </w:tr>
      <w:tr w:rsidR="00180E52" w:rsidTr="00180E52">
        <w:trPr>
          <w:trHeight w:val="3182"/>
        </w:trPr>
        <w:tc>
          <w:tcPr>
            <w:tcW w:w="10080" w:type="dxa"/>
          </w:tcPr>
          <w:p w:rsidR="00180E52" w:rsidRDefault="00180E52" w:rsidP="00180E52">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180E52" w:rsidRDefault="00180E52" w:rsidP="00180E52">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80E52" w:rsidRDefault="00180E52" w:rsidP="00180E52">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ascii="MS Mincho" w:eastAsia="MS Mincho" w:hAnsi="MS Mincho" w:cs="MS Mincho"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80E52" w:rsidRDefault="00180E52" w:rsidP="00180E52">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80E52" w:rsidRDefault="00180E52" w:rsidP="00180E52">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80E52" w:rsidRDefault="00180E52" w:rsidP="00180E52">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80E52" w:rsidRDefault="00180E52" w:rsidP="00180E52">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80E52" w:rsidRDefault="00180E52" w:rsidP="00180E52">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80E52" w:rsidRDefault="00180E52" w:rsidP="00180E52">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80E52" w:rsidRDefault="00180E52" w:rsidP="00180E52">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180E52" w:rsidTr="00180E52">
        <w:tblPrEx>
          <w:tblBorders>
            <w:left w:val="nil"/>
            <w:bottom w:val="nil"/>
            <w:right w:val="nil"/>
            <w:insideH w:val="nil"/>
            <w:insideV w:val="nil"/>
          </w:tblBorders>
        </w:tblPrEx>
        <w:trPr>
          <w:trHeight w:val="100"/>
        </w:trPr>
        <w:tc>
          <w:tcPr>
            <w:tcW w:w="10080" w:type="dxa"/>
            <w:tcBorders>
              <w:top w:val="single" w:sz="4" w:space="0" w:color="auto"/>
            </w:tcBorders>
          </w:tcPr>
          <w:p w:rsidR="00180E52" w:rsidRDefault="00180E52" w:rsidP="00180E52">
            <w:pPr>
              <w:spacing w:line="360" w:lineRule="auto"/>
              <w:rPr>
                <w:b/>
                <w:color w:val="000000" w:themeColor="text1"/>
              </w:rPr>
            </w:pPr>
          </w:p>
        </w:tc>
      </w:tr>
    </w:tbl>
    <w:p w:rsidR="00180E52" w:rsidRDefault="00180E52" w:rsidP="00180E52">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180E52" w:rsidRDefault="00116047" w:rsidP="00180E52">
      <w:pPr>
        <w:snapToGrid w:val="0"/>
        <w:spacing w:line="360" w:lineRule="auto"/>
        <w:ind w:leftChars="-406" w:left="-853" w:firstLineChars="201" w:firstLine="424"/>
        <w:rPr>
          <w:b/>
          <w:color w:val="000000" w:themeColor="text1"/>
        </w:rPr>
      </w:pPr>
      <w:r>
        <w:rPr>
          <w:rFonts w:ascii="方正仿宋简体" w:eastAsia="方正仿宋简体" w:hint="eastAsia"/>
          <w:b/>
          <w:noProof/>
          <w:color w:val="000000" w:themeColor="text1"/>
        </w:rPr>
        <w:lastRenderedPageBreak/>
        <w:drawing>
          <wp:anchor distT="0" distB="0" distL="114300" distR="114300" simplePos="0" relativeHeight="251659776" behindDoc="0" locked="0" layoutInCell="1" allowOverlap="1">
            <wp:simplePos x="0" y="0"/>
            <wp:positionH relativeFrom="column">
              <wp:posOffset>-1444067</wp:posOffset>
            </wp:positionH>
            <wp:positionV relativeFrom="paragraph">
              <wp:posOffset>-782727</wp:posOffset>
            </wp:positionV>
            <wp:extent cx="7331575" cy="10372953"/>
            <wp:effectExtent l="19050" t="0" r="2675" b="0"/>
            <wp:wrapNone/>
            <wp:docPr id="4" name="图片 1" descr="C:\Users\Administrator.USER-20200326KI\Desktop\闽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USER-20200326KI\Desktop\闽挂.jpg"/>
                    <pic:cNvPicPr>
                      <a:picLocks noChangeAspect="1" noChangeArrowheads="1"/>
                    </pic:cNvPicPr>
                  </pic:nvPicPr>
                  <pic:blipFill>
                    <a:blip r:embed="rId10"/>
                    <a:srcRect/>
                    <a:stretch>
                      <a:fillRect/>
                    </a:stretch>
                  </pic:blipFill>
                  <pic:spPr bwMode="auto">
                    <a:xfrm>
                      <a:off x="0" y="0"/>
                      <a:ext cx="7331575" cy="10372953"/>
                    </a:xfrm>
                    <a:prstGeom prst="rect">
                      <a:avLst/>
                    </a:prstGeom>
                    <a:noFill/>
                    <a:ln w="9525">
                      <a:noFill/>
                      <a:miter lim="800000"/>
                      <a:headEnd/>
                      <a:tailEnd/>
                    </a:ln>
                  </pic:spPr>
                </pic:pic>
              </a:graphicData>
            </a:graphic>
          </wp:anchor>
        </w:drawing>
      </w:r>
      <w:r w:rsidR="00180E52">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180E52" w:rsidRDefault="00180E52" w:rsidP="00180E52">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180E52" w:rsidRDefault="00180E52" w:rsidP="00180E52">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180E52" w:rsidRPr="00116047" w:rsidRDefault="00180E52" w:rsidP="00116047">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180E52" w:rsidRPr="00861AA7" w:rsidRDefault="00180E52" w:rsidP="00116047">
      <w:pPr>
        <w:spacing w:beforeLines="50" w:afterLines="50"/>
        <w:ind w:leftChars="-405" w:left="-326" w:hangingChars="326" w:hanging="524"/>
        <w:rPr>
          <w:b/>
          <w:color w:val="000000" w:themeColor="text1"/>
          <w:sz w:val="16"/>
          <w:szCs w:val="16"/>
        </w:rPr>
      </w:pPr>
    </w:p>
    <w:p w:rsidR="00180E52" w:rsidRDefault="00180E52">
      <w:pPr>
        <w:snapToGrid w:val="0"/>
        <w:rPr>
          <w:b/>
          <w:bCs/>
          <w:color w:val="000000" w:themeColor="text1"/>
          <w:szCs w:val="28"/>
          <w:u w:val="single"/>
        </w:rPr>
      </w:pPr>
    </w:p>
    <w:p w:rsidR="00180E52" w:rsidRDefault="00180E52" w:rsidP="00116047">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180E52" w:rsidRPr="00CD6F04" w:rsidRDefault="00180E52" w:rsidP="00116047">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180E52" w:rsidRDefault="00180E52" w:rsidP="00116047">
      <w:pPr>
        <w:snapToGrid w:val="0"/>
        <w:spacing w:beforeLines="50" w:line="360" w:lineRule="auto"/>
        <w:ind w:firstLineChars="250" w:firstLine="527"/>
        <w:rPr>
          <w:b/>
          <w:color w:val="000000" w:themeColor="text1"/>
        </w:rPr>
      </w:pPr>
    </w:p>
    <w:p w:rsidR="00180E52" w:rsidRDefault="00180E52" w:rsidP="00116047">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180E52" w:rsidRDefault="00180E52" w:rsidP="00180E52">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              </w:t>
      </w:r>
      <w:r>
        <w:rPr>
          <w:rFonts w:asciiTheme="minorEastAsia" w:eastAsiaTheme="minorEastAsia" w:hAnsiTheme="minorEastAsia" w:hint="eastAsia"/>
          <w:b/>
          <w:color w:val="000000" w:themeColor="text1"/>
        </w:rPr>
        <w:t>年   月   日</w:t>
      </w:r>
    </w:p>
    <w:p w:rsidR="00180E52" w:rsidRDefault="00180E52" w:rsidP="00116047">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180E52" w:rsidRDefault="00180E52" w:rsidP="00116047">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ascii="MS Mincho" w:eastAsia="MS Mincho" w:hAnsi="MS Mincho" w:cs="MS Mincho" w:hint="eastAsia"/>
          <w:b/>
          <w:color w:val="000000" w:themeColor="text1"/>
          <w:spacing w:val="-10"/>
          <w:szCs w:val="21"/>
        </w:rPr>
        <w:t>☑</w:t>
      </w:r>
      <w:r>
        <w:rPr>
          <w:rFonts w:hint="eastAsia"/>
          <w:b/>
          <w:color w:val="000000" w:themeColor="text1"/>
          <w:szCs w:val="21"/>
        </w:rPr>
        <w:t>QMS(  2 )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ascii="MS Mincho" w:eastAsia="MS Mincho" w:hAnsi="MS Mincho" w:cs="MS Mincho"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180E52" w:rsidRDefault="00180E52">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180E52" w:rsidRDefault="00180E52">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180E52" w:rsidRDefault="00180E52">
      <w:pPr>
        <w:spacing w:line="360" w:lineRule="auto"/>
        <w:rPr>
          <w:b/>
          <w:color w:val="000000" w:themeColor="text1"/>
          <w:szCs w:val="21"/>
          <w:u w:val="single"/>
        </w:rPr>
      </w:pPr>
      <w:r>
        <w:rPr>
          <w:rFonts w:hint="eastAsia"/>
          <w:b/>
          <w:color w:val="000000" w:themeColor="text1"/>
          <w:szCs w:val="21"/>
        </w:rPr>
        <w:t>存在问题说明及意见：</w:t>
      </w:r>
    </w:p>
    <w:p w:rsidR="00180E52" w:rsidRDefault="00180E52" w:rsidP="00116047">
      <w:pPr>
        <w:spacing w:afterLines="50"/>
        <w:ind w:firstLineChars="200" w:firstLine="422"/>
        <w:rPr>
          <w:b/>
          <w:color w:val="000000" w:themeColor="text1"/>
          <w:szCs w:val="21"/>
        </w:rPr>
      </w:pPr>
    </w:p>
    <w:p w:rsidR="00180E52" w:rsidRDefault="00180E52" w:rsidP="00116047">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180E52" w:rsidRDefault="00180E52" w:rsidP="00180E52">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180E52" w:rsidRDefault="00180E52" w:rsidP="00116047">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180E52" w:rsidRPr="00CD0B5F" w:rsidRDefault="00180E52" w:rsidP="00116047">
      <w:pPr>
        <w:spacing w:beforeLines="50" w:afterLines="50"/>
        <w:ind w:leftChars="-405" w:left="1" w:hangingChars="326" w:hanging="851"/>
        <w:rPr>
          <w:b/>
          <w:color w:val="000000" w:themeColor="text1"/>
          <w:sz w:val="26"/>
          <w:szCs w:val="26"/>
        </w:rPr>
      </w:pPr>
      <w:r w:rsidRPr="00CD0B5F">
        <w:rPr>
          <w:rFonts w:hint="eastAsia"/>
          <w:b/>
          <w:color w:val="000000" w:themeColor="text1"/>
          <w:sz w:val="26"/>
          <w:szCs w:val="26"/>
        </w:rPr>
        <w:t>十六</w:t>
      </w:r>
      <w:r>
        <w:rPr>
          <w:rFonts w:hint="eastAsia"/>
          <w:b/>
          <w:color w:val="000000" w:themeColor="text1"/>
          <w:sz w:val="26"/>
          <w:szCs w:val="26"/>
        </w:rPr>
        <w:t>、</w:t>
      </w:r>
      <w:r w:rsidRPr="00CD0B5F">
        <w:rPr>
          <w:rFonts w:hint="eastAsia"/>
          <w:b/>
          <w:color w:val="000000" w:themeColor="text1"/>
          <w:sz w:val="26"/>
          <w:szCs w:val="26"/>
        </w:rPr>
        <w:t>与末次会议结论不同处的说明和其他说明</w:t>
      </w:r>
      <w:r>
        <w:rPr>
          <w:rFonts w:hint="eastAsia"/>
          <w:b/>
          <w:color w:val="000000" w:themeColor="text1"/>
          <w:sz w:val="26"/>
          <w:szCs w:val="26"/>
        </w:rPr>
        <w:t>：</w:t>
      </w:r>
      <w:r w:rsidRPr="00CD0B5F">
        <w:rPr>
          <w:rFonts w:hint="eastAsia"/>
          <w:b/>
          <w:color w:val="000000" w:themeColor="text1"/>
          <w:sz w:val="26"/>
          <w:szCs w:val="26"/>
        </w:rPr>
        <w:t>(</w:t>
      </w:r>
      <w:r w:rsidRPr="00CD0B5F">
        <w:rPr>
          <w:rFonts w:hint="eastAsia"/>
          <w:b/>
          <w:color w:val="000000" w:themeColor="text1"/>
          <w:sz w:val="26"/>
          <w:szCs w:val="26"/>
        </w:rPr>
        <w:t>技术委员会填写</w:t>
      </w:r>
      <w:r w:rsidRPr="00CD0B5F">
        <w:rPr>
          <w:rFonts w:hint="eastAsia"/>
          <w:b/>
          <w:color w:val="000000" w:themeColor="text1"/>
          <w:sz w:val="26"/>
          <w:szCs w:val="26"/>
        </w:rPr>
        <w:t>)</w:t>
      </w:r>
    </w:p>
    <w:p w:rsidR="00180E52" w:rsidRDefault="00180E52" w:rsidP="00116047">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rsidR="00180E52" w:rsidRDefault="00180E52" w:rsidP="00116047">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180E52" w:rsidRDefault="00180E52" w:rsidP="00116047">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180E52" w:rsidRDefault="00180E52" w:rsidP="00116047">
      <w:pPr>
        <w:snapToGrid w:val="0"/>
        <w:spacing w:beforeLines="50" w:afterLines="50" w:line="240" w:lineRule="exact"/>
        <w:ind w:leftChars="-405" w:left="1" w:hangingChars="326" w:hanging="851"/>
        <w:rPr>
          <w:rFonts w:ascii="宋体" w:hAnsi="宋体"/>
          <w:b/>
          <w:color w:val="000000" w:themeColor="text1"/>
          <w:sz w:val="26"/>
          <w:szCs w:val="26"/>
        </w:rPr>
      </w:pPr>
      <w:r>
        <w:rPr>
          <w:rFonts w:hint="eastAsia"/>
          <w:b/>
          <w:color w:val="000000" w:themeColor="text1"/>
          <w:sz w:val="26"/>
          <w:szCs w:val="26"/>
        </w:rPr>
        <w:lastRenderedPageBreak/>
        <w:t>十八</w:t>
      </w:r>
      <w:r>
        <w:rPr>
          <w:rFonts w:ascii="宋体" w:hAnsi="宋体" w:hint="eastAsia"/>
          <w:b/>
          <w:color w:val="000000" w:themeColor="text1"/>
          <w:sz w:val="26"/>
          <w:szCs w:val="26"/>
        </w:rPr>
        <w:t>、附件</w:t>
      </w:r>
    </w:p>
    <w:p w:rsidR="00180E52" w:rsidRDefault="00180E52">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180E52" w:rsidRDefault="00180E52">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180E52" w:rsidRDefault="00180E52">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180E52" w:rsidRDefault="00180E52" w:rsidP="00180E52">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十九、填表说明：</w:t>
      </w:r>
    </w:p>
    <w:p w:rsidR="00180E52" w:rsidRDefault="00180E52" w:rsidP="00180E52">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180E52" w:rsidRDefault="00180E52">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180E52" w:rsidRDefault="00180E52" w:rsidP="00180E52">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180E52" w:rsidRDefault="00180E52" w:rsidP="00180E52">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180E52" w:rsidRDefault="00180E52" w:rsidP="00180E52">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180E52" w:rsidRDefault="00180E52" w:rsidP="00180E52">
      <w:pPr>
        <w:spacing w:line="360" w:lineRule="auto"/>
        <w:ind w:left="964" w:hangingChars="600" w:hanging="964"/>
        <w:rPr>
          <w:b/>
          <w:bCs/>
          <w:color w:val="000000" w:themeColor="text1"/>
          <w:sz w:val="16"/>
          <w:szCs w:val="16"/>
        </w:rPr>
      </w:pPr>
    </w:p>
    <w:p w:rsidR="00180E52" w:rsidRDefault="00180E52" w:rsidP="00180E52">
      <w:pPr>
        <w:snapToGrid w:val="0"/>
        <w:spacing w:line="300" w:lineRule="auto"/>
        <w:ind w:firstLineChars="100" w:firstLine="244"/>
        <w:jc w:val="left"/>
        <w:rPr>
          <w:b/>
          <w:bCs/>
          <w:color w:val="000000" w:themeColor="text1"/>
          <w:w w:val="115"/>
        </w:rPr>
      </w:pPr>
    </w:p>
    <w:p w:rsidR="00180E52" w:rsidRDefault="00180E52">
      <w:pPr>
        <w:rPr>
          <w:rFonts w:ascii="宋体" w:hAnsi="宋体"/>
          <w:b/>
          <w:color w:val="000000" w:themeColor="text1"/>
          <w:sz w:val="26"/>
          <w:szCs w:val="26"/>
        </w:rPr>
      </w:pPr>
    </w:p>
    <w:sectPr w:rsidR="00180E52" w:rsidSect="00180E52">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60D" w:rsidRDefault="00FF660D" w:rsidP="00E5443C">
      <w:r>
        <w:separator/>
      </w:r>
    </w:p>
  </w:endnote>
  <w:endnote w:type="continuationSeparator" w:id="1">
    <w:p w:rsidR="00FF660D" w:rsidRDefault="00FF660D" w:rsidP="00E544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60D" w:rsidRDefault="00FF660D" w:rsidP="00E5443C">
      <w:r>
        <w:separator/>
      </w:r>
    </w:p>
  </w:footnote>
  <w:footnote w:type="continuationSeparator" w:id="1">
    <w:p w:rsidR="00FF660D" w:rsidRDefault="00FF660D" w:rsidP="00E544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E52" w:rsidRPr="00390345" w:rsidRDefault="00124E60" w:rsidP="00180E52">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rsidRPr="00124E60">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180E52" w:rsidRPr="00532B87" w:rsidRDefault="00180E52" w:rsidP="00180E52">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180E52"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180E52" w:rsidRPr="00390345">
      <w:rPr>
        <w:rStyle w:val="CharChar1"/>
        <w:rFonts w:hint="default"/>
      </w:rPr>
      <w:t>北京国标联合认证有限公司</w:t>
    </w:r>
    <w:r w:rsidR="00180E52" w:rsidRPr="00390345">
      <w:rPr>
        <w:rStyle w:val="CharChar1"/>
        <w:rFonts w:hint="default"/>
      </w:rPr>
      <w:tab/>
    </w:r>
    <w:r w:rsidR="00180E52" w:rsidRPr="00390345">
      <w:rPr>
        <w:rStyle w:val="CharChar1"/>
        <w:rFonts w:hint="default"/>
      </w:rPr>
      <w:tab/>
    </w:r>
    <w:r w:rsidR="00180E52">
      <w:rPr>
        <w:rStyle w:val="CharChar1"/>
        <w:rFonts w:hint="default"/>
      </w:rPr>
      <w:tab/>
    </w:r>
    <w:bookmarkEnd w:id="21"/>
  </w:p>
  <w:p w:rsidR="00180E52" w:rsidRPr="008E67FF" w:rsidRDefault="00180E52" w:rsidP="00180E52">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443C"/>
    <w:rsid w:val="00037FDD"/>
    <w:rsid w:val="00116047"/>
    <w:rsid w:val="00124E60"/>
    <w:rsid w:val="00180E52"/>
    <w:rsid w:val="003D3727"/>
    <w:rsid w:val="00662771"/>
    <w:rsid w:val="009E1C65"/>
    <w:rsid w:val="00BC482B"/>
    <w:rsid w:val="00CD6F04"/>
    <w:rsid w:val="00D7174B"/>
    <w:rsid w:val="00E42F46"/>
    <w:rsid w:val="00E5443C"/>
    <w:rsid w:val="00FF66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 type="connector" idref="#_x0000_s1030"/>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qFormat/>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9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1321</Words>
  <Characters>7533</Characters>
  <Application>Microsoft Office Word</Application>
  <DocSecurity>0</DocSecurity>
  <Lines>62</Lines>
  <Paragraphs>17</Paragraphs>
  <ScaleCrop>false</ScaleCrop>
  <Company>微软中国</Company>
  <LinksUpToDate>false</LinksUpToDate>
  <CharactersWithSpaces>8837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62</cp:revision>
  <cp:lastPrinted>2019-05-13T03:19:00Z</cp:lastPrinted>
  <dcterms:created xsi:type="dcterms:W3CDTF">2015-06-17T14:51:00Z</dcterms:created>
  <dcterms:modified xsi:type="dcterms:W3CDTF">2021-07-24T07:09:00Z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