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0562-2019-QEO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海南黎母沉香产业发展有限公司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