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1B23F" w14:textId="77777777"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452"/>
        <w:gridCol w:w="10734"/>
        <w:gridCol w:w="851"/>
      </w:tblGrid>
      <w:tr w:rsidR="008973EE" w:rsidRPr="006A6CBA" w14:paraId="2C8E6093" w14:textId="77777777" w:rsidTr="0026568F">
        <w:trPr>
          <w:trHeight w:val="515"/>
        </w:trPr>
        <w:tc>
          <w:tcPr>
            <w:tcW w:w="1672" w:type="dxa"/>
            <w:vMerge w:val="restart"/>
            <w:vAlign w:val="center"/>
          </w:tcPr>
          <w:p w14:paraId="38FFE79D" w14:textId="77777777" w:rsidR="008973EE" w:rsidRPr="006A6CBA" w:rsidRDefault="00971600" w:rsidP="007757F3">
            <w:pPr>
              <w:spacing w:before="120"/>
              <w:jc w:val="center"/>
              <w:rPr>
                <w:rFonts w:ascii="楷体" w:eastAsia="楷体" w:hAnsi="楷体"/>
                <w:sz w:val="24"/>
                <w:szCs w:val="24"/>
              </w:rPr>
            </w:pPr>
            <w:r w:rsidRPr="006A6CBA">
              <w:rPr>
                <w:rFonts w:ascii="楷体" w:eastAsia="楷体" w:hAnsi="楷体" w:hint="eastAsia"/>
                <w:sz w:val="24"/>
                <w:szCs w:val="24"/>
              </w:rPr>
              <w:t>过程与活动、</w:t>
            </w:r>
          </w:p>
          <w:p w14:paraId="4C654BE0" w14:textId="77777777" w:rsidR="008973EE" w:rsidRPr="006A6CBA" w:rsidRDefault="00971600" w:rsidP="007757F3">
            <w:pPr>
              <w:jc w:val="center"/>
              <w:rPr>
                <w:rFonts w:ascii="楷体" w:eastAsia="楷体" w:hAnsi="楷体"/>
                <w:sz w:val="24"/>
                <w:szCs w:val="24"/>
              </w:rPr>
            </w:pPr>
            <w:r w:rsidRPr="006A6CBA">
              <w:rPr>
                <w:rFonts w:ascii="楷体" w:eastAsia="楷体" w:hAnsi="楷体" w:hint="eastAsia"/>
                <w:sz w:val="24"/>
                <w:szCs w:val="24"/>
              </w:rPr>
              <w:t>抽样计划</w:t>
            </w:r>
          </w:p>
        </w:tc>
        <w:tc>
          <w:tcPr>
            <w:tcW w:w="1452" w:type="dxa"/>
            <w:vMerge w:val="restart"/>
            <w:vAlign w:val="center"/>
          </w:tcPr>
          <w:p w14:paraId="651CA20B" w14:textId="77777777" w:rsidR="008973EE" w:rsidRPr="006A6CBA" w:rsidRDefault="00971600" w:rsidP="00A37EF3">
            <w:pPr>
              <w:rPr>
                <w:rFonts w:ascii="楷体" w:eastAsia="楷体" w:hAnsi="楷体"/>
                <w:sz w:val="24"/>
                <w:szCs w:val="24"/>
              </w:rPr>
            </w:pPr>
            <w:r w:rsidRPr="006A6CBA">
              <w:rPr>
                <w:rFonts w:ascii="楷体" w:eastAsia="楷体" w:hAnsi="楷体" w:hint="eastAsia"/>
                <w:sz w:val="24"/>
                <w:szCs w:val="24"/>
              </w:rPr>
              <w:t>涉及条款</w:t>
            </w:r>
          </w:p>
        </w:tc>
        <w:tc>
          <w:tcPr>
            <w:tcW w:w="10734" w:type="dxa"/>
            <w:vAlign w:val="center"/>
          </w:tcPr>
          <w:p w14:paraId="16817FC0" w14:textId="77777777" w:rsidR="008973EE" w:rsidRPr="006A6CBA" w:rsidRDefault="00971600" w:rsidP="007757F3">
            <w:pPr>
              <w:rPr>
                <w:rFonts w:ascii="楷体" w:eastAsia="楷体" w:hAnsi="楷体"/>
                <w:sz w:val="24"/>
                <w:szCs w:val="24"/>
              </w:rPr>
            </w:pPr>
            <w:r w:rsidRPr="006A6CBA">
              <w:rPr>
                <w:rFonts w:ascii="楷体" w:eastAsia="楷体" w:hAnsi="楷体" w:hint="eastAsia"/>
                <w:sz w:val="24"/>
                <w:szCs w:val="24"/>
              </w:rPr>
              <w:t>受审核部门：</w:t>
            </w:r>
            <w:r w:rsidR="00A341DD" w:rsidRPr="006A6CBA">
              <w:rPr>
                <w:rFonts w:ascii="楷体" w:eastAsia="楷体" w:hAnsi="楷体" w:hint="eastAsia"/>
                <w:sz w:val="24"/>
                <w:szCs w:val="24"/>
              </w:rPr>
              <w:t xml:space="preserve">管理层         </w:t>
            </w:r>
            <w:r w:rsidRPr="006A6CBA">
              <w:rPr>
                <w:rFonts w:ascii="楷体" w:eastAsia="楷体" w:hAnsi="楷体" w:hint="eastAsia"/>
                <w:sz w:val="24"/>
                <w:szCs w:val="24"/>
              </w:rPr>
              <w:t>主管领导</w:t>
            </w:r>
            <w:r w:rsidR="00A341DD" w:rsidRPr="006A6CBA">
              <w:rPr>
                <w:rFonts w:ascii="楷体" w:eastAsia="楷体" w:hAnsi="楷体" w:hint="eastAsia"/>
                <w:sz w:val="24"/>
                <w:szCs w:val="24"/>
              </w:rPr>
              <w:t>：</w:t>
            </w:r>
            <w:proofErr w:type="gramStart"/>
            <w:r w:rsidR="007524AD">
              <w:rPr>
                <w:rFonts w:ascii="楷体" w:eastAsia="楷体" w:hAnsi="楷体" w:hint="eastAsia"/>
                <w:sz w:val="24"/>
                <w:szCs w:val="24"/>
              </w:rPr>
              <w:t>戎</w:t>
            </w:r>
            <w:proofErr w:type="gramEnd"/>
            <w:r w:rsidR="007524AD">
              <w:rPr>
                <w:rFonts w:ascii="楷体" w:eastAsia="楷体" w:hAnsi="楷体" w:hint="eastAsia"/>
                <w:sz w:val="24"/>
                <w:szCs w:val="24"/>
              </w:rPr>
              <w:t>辛</w:t>
            </w:r>
            <w:r w:rsidR="00A341DD" w:rsidRPr="006A6CBA">
              <w:rPr>
                <w:rFonts w:ascii="楷体" w:eastAsia="楷体" w:hAnsi="楷体" w:hint="eastAsia"/>
                <w:sz w:val="24"/>
                <w:szCs w:val="24"/>
              </w:rPr>
              <w:t xml:space="preserve">   </w:t>
            </w:r>
            <w:r w:rsidRPr="006A6CBA">
              <w:rPr>
                <w:rFonts w:ascii="楷体" w:eastAsia="楷体" w:hAnsi="楷体" w:hint="eastAsia"/>
                <w:sz w:val="24"/>
                <w:szCs w:val="24"/>
              </w:rPr>
              <w:t>陪同人员</w:t>
            </w:r>
            <w:r w:rsidR="00A341DD" w:rsidRPr="006A6CBA">
              <w:rPr>
                <w:rFonts w:ascii="楷体" w:eastAsia="楷体" w:hAnsi="楷体" w:hint="eastAsia"/>
                <w:sz w:val="24"/>
                <w:szCs w:val="24"/>
              </w:rPr>
              <w:t>：</w:t>
            </w:r>
            <w:r w:rsidR="00725C6A" w:rsidRPr="00725C6A">
              <w:rPr>
                <w:rFonts w:ascii="楷体" w:eastAsia="楷体" w:hAnsi="楷体" w:hint="eastAsia"/>
                <w:sz w:val="24"/>
                <w:szCs w:val="24"/>
              </w:rPr>
              <w:t>单月飞</w:t>
            </w:r>
          </w:p>
        </w:tc>
        <w:tc>
          <w:tcPr>
            <w:tcW w:w="851" w:type="dxa"/>
            <w:vMerge w:val="restart"/>
            <w:vAlign w:val="center"/>
          </w:tcPr>
          <w:p w14:paraId="010EB6FB" w14:textId="77777777" w:rsidR="008973EE" w:rsidRPr="006A6CBA" w:rsidRDefault="00971600" w:rsidP="007757F3">
            <w:pPr>
              <w:rPr>
                <w:sz w:val="24"/>
                <w:szCs w:val="24"/>
              </w:rPr>
            </w:pPr>
            <w:r w:rsidRPr="006A6CBA">
              <w:rPr>
                <w:rFonts w:hint="eastAsia"/>
                <w:sz w:val="24"/>
                <w:szCs w:val="24"/>
              </w:rPr>
              <w:t>判定</w:t>
            </w:r>
          </w:p>
        </w:tc>
      </w:tr>
      <w:tr w:rsidR="008973EE" w:rsidRPr="006A6CBA" w14:paraId="0AED1704" w14:textId="77777777" w:rsidTr="0026568F">
        <w:trPr>
          <w:trHeight w:val="403"/>
        </w:trPr>
        <w:tc>
          <w:tcPr>
            <w:tcW w:w="1672" w:type="dxa"/>
            <w:vMerge/>
            <w:vAlign w:val="center"/>
          </w:tcPr>
          <w:p w14:paraId="6D1BB361" w14:textId="77777777" w:rsidR="008973EE" w:rsidRPr="006A6CBA" w:rsidRDefault="008973EE" w:rsidP="007757F3">
            <w:pPr>
              <w:rPr>
                <w:rFonts w:ascii="楷体" w:eastAsia="楷体" w:hAnsi="楷体"/>
                <w:sz w:val="24"/>
                <w:szCs w:val="24"/>
              </w:rPr>
            </w:pPr>
          </w:p>
        </w:tc>
        <w:tc>
          <w:tcPr>
            <w:tcW w:w="1452" w:type="dxa"/>
            <w:vMerge/>
            <w:vAlign w:val="center"/>
          </w:tcPr>
          <w:p w14:paraId="5ABD7C9F" w14:textId="77777777" w:rsidR="008973EE" w:rsidRPr="006A6CBA" w:rsidRDefault="008973EE" w:rsidP="007757F3">
            <w:pPr>
              <w:rPr>
                <w:rFonts w:ascii="楷体" w:eastAsia="楷体" w:hAnsi="楷体"/>
                <w:sz w:val="24"/>
                <w:szCs w:val="24"/>
              </w:rPr>
            </w:pPr>
          </w:p>
        </w:tc>
        <w:tc>
          <w:tcPr>
            <w:tcW w:w="10734" w:type="dxa"/>
            <w:vAlign w:val="center"/>
          </w:tcPr>
          <w:p w14:paraId="3262C30B" w14:textId="16C6900B" w:rsidR="008973EE" w:rsidRPr="006A6CBA" w:rsidRDefault="00971600" w:rsidP="00501391">
            <w:pPr>
              <w:spacing w:before="120"/>
              <w:rPr>
                <w:rFonts w:ascii="楷体" w:eastAsia="楷体" w:hAnsi="楷体"/>
                <w:sz w:val="24"/>
                <w:szCs w:val="24"/>
              </w:rPr>
            </w:pPr>
            <w:r w:rsidRPr="006A6CBA">
              <w:rPr>
                <w:rFonts w:ascii="楷体" w:eastAsia="楷体" w:hAnsi="楷体" w:hint="eastAsia"/>
                <w:sz w:val="24"/>
                <w:szCs w:val="24"/>
              </w:rPr>
              <w:t>审核员：</w:t>
            </w:r>
            <w:r w:rsidR="00A341DD" w:rsidRPr="006A6CBA">
              <w:rPr>
                <w:rFonts w:ascii="楷体" w:eastAsia="楷体" w:hAnsi="楷体" w:hint="eastAsia"/>
                <w:sz w:val="24"/>
                <w:szCs w:val="24"/>
              </w:rPr>
              <w:t xml:space="preserve">姜海军   </w:t>
            </w:r>
            <w:r w:rsidR="003D4F71">
              <w:rPr>
                <w:rFonts w:ascii="楷体" w:eastAsia="楷体" w:hAnsi="楷体" w:hint="eastAsia"/>
                <w:sz w:val="24"/>
                <w:szCs w:val="24"/>
              </w:rPr>
              <w:t>范雯</w:t>
            </w:r>
            <w:r w:rsidR="00A341DD" w:rsidRPr="006A6CBA">
              <w:rPr>
                <w:rFonts w:ascii="楷体" w:eastAsia="楷体" w:hAnsi="楷体" w:hint="eastAsia"/>
                <w:sz w:val="24"/>
                <w:szCs w:val="24"/>
              </w:rPr>
              <w:t xml:space="preserve">            </w:t>
            </w:r>
            <w:r w:rsidRPr="006A6CBA">
              <w:rPr>
                <w:rFonts w:ascii="楷体" w:eastAsia="楷体" w:hAnsi="楷体" w:hint="eastAsia"/>
                <w:sz w:val="24"/>
                <w:szCs w:val="24"/>
              </w:rPr>
              <w:t>审核时间：</w:t>
            </w:r>
            <w:r w:rsidR="00A341DD" w:rsidRPr="006A6CBA">
              <w:rPr>
                <w:rFonts w:ascii="楷体" w:eastAsia="楷体" w:hAnsi="楷体" w:hint="eastAsia"/>
                <w:sz w:val="24"/>
                <w:szCs w:val="24"/>
              </w:rPr>
              <w:t>20</w:t>
            </w:r>
            <w:r w:rsidR="00585736">
              <w:rPr>
                <w:rFonts w:ascii="楷体" w:eastAsia="楷体" w:hAnsi="楷体" w:hint="eastAsia"/>
                <w:sz w:val="24"/>
                <w:szCs w:val="24"/>
              </w:rPr>
              <w:t>2</w:t>
            </w:r>
            <w:r w:rsidR="00654A80">
              <w:rPr>
                <w:rFonts w:ascii="楷体" w:eastAsia="楷体" w:hAnsi="楷体"/>
                <w:sz w:val="24"/>
                <w:szCs w:val="24"/>
              </w:rPr>
              <w:t>1</w:t>
            </w:r>
            <w:r w:rsidR="00A341DD" w:rsidRPr="006A6CBA">
              <w:rPr>
                <w:rFonts w:ascii="楷体" w:eastAsia="楷体" w:hAnsi="楷体" w:hint="eastAsia"/>
                <w:sz w:val="24"/>
                <w:szCs w:val="24"/>
              </w:rPr>
              <w:t>.</w:t>
            </w:r>
            <w:r w:rsidR="00585736">
              <w:rPr>
                <w:rFonts w:ascii="楷体" w:eastAsia="楷体" w:hAnsi="楷体" w:hint="eastAsia"/>
                <w:sz w:val="24"/>
                <w:szCs w:val="24"/>
              </w:rPr>
              <w:t>7</w:t>
            </w:r>
            <w:r w:rsidR="00A341DD" w:rsidRPr="006A6CBA">
              <w:rPr>
                <w:rFonts w:ascii="楷体" w:eastAsia="楷体" w:hAnsi="楷体" w:hint="eastAsia"/>
                <w:sz w:val="24"/>
                <w:szCs w:val="24"/>
              </w:rPr>
              <w:t>.</w:t>
            </w:r>
            <w:r w:rsidR="00654A80">
              <w:rPr>
                <w:rFonts w:ascii="楷体" w:eastAsia="楷体" w:hAnsi="楷体"/>
                <w:sz w:val="24"/>
                <w:szCs w:val="24"/>
              </w:rPr>
              <w:t>22</w:t>
            </w:r>
          </w:p>
        </w:tc>
        <w:tc>
          <w:tcPr>
            <w:tcW w:w="851" w:type="dxa"/>
            <w:vMerge/>
          </w:tcPr>
          <w:p w14:paraId="11E14A53" w14:textId="77777777" w:rsidR="008973EE" w:rsidRPr="006A6CBA" w:rsidRDefault="008973EE" w:rsidP="007757F3">
            <w:pPr>
              <w:rPr>
                <w:sz w:val="24"/>
                <w:szCs w:val="24"/>
              </w:rPr>
            </w:pPr>
          </w:p>
        </w:tc>
      </w:tr>
      <w:tr w:rsidR="008973EE" w:rsidRPr="006A6CBA" w14:paraId="03D308C7" w14:textId="77777777" w:rsidTr="0026568F">
        <w:trPr>
          <w:trHeight w:val="516"/>
        </w:trPr>
        <w:tc>
          <w:tcPr>
            <w:tcW w:w="1672" w:type="dxa"/>
            <w:vMerge/>
            <w:vAlign w:val="center"/>
          </w:tcPr>
          <w:p w14:paraId="4498A528" w14:textId="77777777" w:rsidR="008973EE" w:rsidRPr="006A6CBA" w:rsidRDefault="008973EE" w:rsidP="007757F3">
            <w:pPr>
              <w:rPr>
                <w:rFonts w:ascii="楷体" w:eastAsia="楷体" w:hAnsi="楷体"/>
                <w:sz w:val="24"/>
                <w:szCs w:val="24"/>
              </w:rPr>
            </w:pPr>
          </w:p>
        </w:tc>
        <w:tc>
          <w:tcPr>
            <w:tcW w:w="1452" w:type="dxa"/>
            <w:vMerge/>
            <w:vAlign w:val="center"/>
          </w:tcPr>
          <w:p w14:paraId="2F04CBEB" w14:textId="77777777" w:rsidR="008973EE" w:rsidRPr="006A6CBA" w:rsidRDefault="008973EE" w:rsidP="007757F3">
            <w:pPr>
              <w:rPr>
                <w:rFonts w:ascii="楷体" w:eastAsia="楷体" w:hAnsi="楷体"/>
                <w:sz w:val="24"/>
                <w:szCs w:val="24"/>
              </w:rPr>
            </w:pPr>
          </w:p>
        </w:tc>
        <w:tc>
          <w:tcPr>
            <w:tcW w:w="10734" w:type="dxa"/>
            <w:vAlign w:val="center"/>
          </w:tcPr>
          <w:p w14:paraId="660FCEC9" w14:textId="77777777" w:rsidR="00C12228" w:rsidRPr="0039331C" w:rsidRDefault="00971600" w:rsidP="00C12228">
            <w:pPr>
              <w:adjustRightInd w:val="0"/>
              <w:snapToGrid w:val="0"/>
              <w:spacing w:line="280" w:lineRule="exact"/>
              <w:ind w:rightChars="50" w:right="105"/>
              <w:jc w:val="left"/>
              <w:textAlignment w:val="baseline"/>
              <w:rPr>
                <w:rFonts w:ascii="宋体" w:hAnsi="宋体" w:cs="Arial"/>
                <w:spacing w:val="-6"/>
                <w:szCs w:val="24"/>
              </w:rPr>
            </w:pPr>
            <w:r w:rsidRPr="006A6CBA">
              <w:rPr>
                <w:rFonts w:ascii="楷体" w:eastAsia="楷体" w:hAnsi="楷体" w:hint="eastAsia"/>
                <w:sz w:val="24"/>
                <w:szCs w:val="24"/>
              </w:rPr>
              <w:t>审核条款：</w:t>
            </w:r>
            <w:r w:rsidR="00C12228" w:rsidRPr="0039331C">
              <w:rPr>
                <w:rFonts w:ascii="宋体" w:hAnsi="宋体" w:cs="Arial" w:hint="eastAsia"/>
                <w:spacing w:val="-6"/>
                <w:szCs w:val="24"/>
              </w:rPr>
              <w:t>Q:4.1理解组织及其环境、4.2理解相关方的需求和期望、4.3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7.4沟通、9.3管理评审、10.1改进、10.3持续改进，</w:t>
            </w:r>
          </w:p>
          <w:p w14:paraId="077CDBC0" w14:textId="77777777" w:rsidR="00C12228" w:rsidRPr="0039331C" w:rsidRDefault="00C12228" w:rsidP="00C12228">
            <w:pPr>
              <w:spacing w:line="280" w:lineRule="exact"/>
              <w:ind w:firstLineChars="200" w:firstLine="396"/>
              <w:jc w:val="left"/>
              <w:rPr>
                <w:rFonts w:ascii="宋体" w:hAnsi="宋体" w:cs="Arial"/>
                <w:spacing w:val="-6"/>
                <w:szCs w:val="24"/>
              </w:rPr>
            </w:pPr>
            <w:r w:rsidRPr="0039331C">
              <w:rPr>
                <w:rFonts w:ascii="宋体" w:hAnsi="宋体" w:cs="Arial" w:hint="eastAsia"/>
                <w:spacing w:val="-6"/>
                <w:szCs w:val="24"/>
              </w:rPr>
              <w:t>国家/地方监督抽查情况；顾客满意、相关</w:t>
            </w:r>
            <w:proofErr w:type="gramStart"/>
            <w:r w:rsidRPr="0039331C">
              <w:rPr>
                <w:rFonts w:ascii="宋体" w:hAnsi="宋体" w:cs="Arial" w:hint="eastAsia"/>
                <w:spacing w:val="-6"/>
                <w:szCs w:val="24"/>
              </w:rPr>
              <w:t>方投诉</w:t>
            </w:r>
            <w:proofErr w:type="gramEnd"/>
            <w:r w:rsidRPr="0039331C">
              <w:rPr>
                <w:rFonts w:ascii="宋体" w:hAnsi="宋体" w:cs="Arial" w:hint="eastAsia"/>
                <w:spacing w:val="-6"/>
                <w:szCs w:val="24"/>
              </w:rPr>
              <w:t>及处理情况；</w:t>
            </w:r>
          </w:p>
          <w:p w14:paraId="5C070959" w14:textId="77777777" w:rsidR="008973EE" w:rsidRPr="006A6CBA" w:rsidRDefault="00C12228" w:rsidP="00C12228">
            <w:pPr>
              <w:rPr>
                <w:rFonts w:ascii="楷体" w:eastAsia="楷体" w:hAnsi="楷体"/>
                <w:sz w:val="24"/>
                <w:szCs w:val="24"/>
              </w:rPr>
            </w:pPr>
            <w:r w:rsidRPr="0039331C">
              <w:rPr>
                <w:rFonts w:ascii="宋体" w:hAnsi="宋体" w:cs="Arial" w:hint="eastAsia"/>
                <w:spacing w:val="-6"/>
                <w:szCs w:val="24"/>
              </w:rPr>
              <w:t>验证企业相关资质证明的有效性</w:t>
            </w:r>
            <w:r w:rsidRPr="0039331C">
              <w:rPr>
                <w:rFonts w:ascii="宋体" w:hAnsi="宋体" w:cs="Arial" w:hint="eastAsia"/>
                <w:szCs w:val="24"/>
              </w:rPr>
              <w:t>，</w:t>
            </w:r>
            <w:r w:rsidR="0008766F">
              <w:rPr>
                <w:rFonts w:ascii="宋体" w:hAnsi="宋体" w:cs="Arial" w:hint="eastAsia"/>
                <w:szCs w:val="24"/>
              </w:rPr>
              <w:t>上次审核不符合</w:t>
            </w:r>
            <w:r w:rsidR="0008766F" w:rsidRPr="0039331C">
              <w:rPr>
                <w:rFonts w:ascii="宋体" w:hAnsi="宋体" w:cs="Arial" w:hint="eastAsia"/>
                <w:szCs w:val="24"/>
              </w:rPr>
              <w:t>验证</w:t>
            </w:r>
            <w:r w:rsidR="0008766F">
              <w:rPr>
                <w:rFonts w:ascii="宋体" w:hAnsi="宋体" w:cs="Arial" w:hint="eastAsia"/>
                <w:szCs w:val="24"/>
              </w:rPr>
              <w:t>，变更，证书及标志使用</w:t>
            </w:r>
            <w:r w:rsidRPr="0039331C">
              <w:rPr>
                <w:rFonts w:ascii="宋体" w:hAnsi="宋体" w:cs="Arial" w:hint="eastAsia"/>
                <w:szCs w:val="24"/>
              </w:rPr>
              <w:t>；</w:t>
            </w:r>
          </w:p>
        </w:tc>
        <w:tc>
          <w:tcPr>
            <w:tcW w:w="851" w:type="dxa"/>
            <w:vMerge/>
          </w:tcPr>
          <w:p w14:paraId="14FE88CE" w14:textId="77777777" w:rsidR="008973EE" w:rsidRPr="006A6CBA" w:rsidRDefault="008973EE" w:rsidP="007757F3">
            <w:pPr>
              <w:rPr>
                <w:sz w:val="24"/>
                <w:szCs w:val="24"/>
              </w:rPr>
            </w:pPr>
          </w:p>
        </w:tc>
      </w:tr>
      <w:tr w:rsidR="00AA2A51" w:rsidRPr="006A6CBA" w14:paraId="26E7357F" w14:textId="77777777" w:rsidTr="0026568F">
        <w:trPr>
          <w:trHeight w:val="1255"/>
        </w:trPr>
        <w:tc>
          <w:tcPr>
            <w:tcW w:w="1672" w:type="dxa"/>
            <w:vAlign w:val="center"/>
          </w:tcPr>
          <w:p w14:paraId="520467C6" w14:textId="77777777" w:rsidR="00AA2A51" w:rsidRPr="00DC7C18" w:rsidRDefault="00AA2A51" w:rsidP="00836AED">
            <w:pPr>
              <w:rPr>
                <w:rFonts w:ascii="楷体" w:eastAsia="楷体" w:hAnsi="楷体"/>
                <w:b/>
                <w:szCs w:val="24"/>
              </w:rPr>
            </w:pPr>
            <w:r w:rsidRPr="00DC7C18">
              <w:rPr>
                <w:rFonts w:ascii="楷体" w:eastAsia="楷体" w:hAnsi="楷体" w:hint="eastAsia"/>
                <w:szCs w:val="24"/>
              </w:rPr>
              <w:t>企业基本信息</w:t>
            </w:r>
          </w:p>
        </w:tc>
        <w:tc>
          <w:tcPr>
            <w:tcW w:w="1452" w:type="dxa"/>
            <w:vAlign w:val="center"/>
          </w:tcPr>
          <w:p w14:paraId="0E0DFA96" w14:textId="77777777" w:rsidR="00AA2A51" w:rsidRPr="00DC7C18" w:rsidRDefault="00AA2A51" w:rsidP="00836AED">
            <w:pPr>
              <w:rPr>
                <w:rFonts w:ascii="楷体" w:eastAsia="楷体" w:hAnsi="楷体"/>
                <w:b/>
                <w:szCs w:val="24"/>
              </w:rPr>
            </w:pPr>
          </w:p>
        </w:tc>
        <w:tc>
          <w:tcPr>
            <w:tcW w:w="10734" w:type="dxa"/>
            <w:vAlign w:val="center"/>
          </w:tcPr>
          <w:p w14:paraId="4953164C" w14:textId="77777777"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面谈人员：最高管理者</w:t>
            </w:r>
            <w:proofErr w:type="gramStart"/>
            <w:r w:rsidR="007524AD">
              <w:rPr>
                <w:rFonts w:ascii="楷体" w:eastAsia="楷体" w:hAnsi="楷体" w:hint="eastAsia"/>
                <w:szCs w:val="24"/>
              </w:rPr>
              <w:t>戎</w:t>
            </w:r>
            <w:proofErr w:type="gramEnd"/>
            <w:r w:rsidR="007524AD">
              <w:rPr>
                <w:rFonts w:ascii="楷体" w:eastAsia="楷体" w:hAnsi="楷体" w:hint="eastAsia"/>
                <w:szCs w:val="24"/>
              </w:rPr>
              <w:t>辛</w:t>
            </w:r>
            <w:r w:rsidRPr="00DC7C18">
              <w:rPr>
                <w:rFonts w:ascii="楷体" w:eastAsia="楷体" w:hAnsi="楷体" w:hint="eastAsia"/>
                <w:szCs w:val="24"/>
              </w:rPr>
              <w:t>、管代</w:t>
            </w:r>
            <w:r w:rsidR="00172894">
              <w:rPr>
                <w:rFonts w:ascii="楷体" w:eastAsia="楷体" w:hAnsi="楷体" w:hint="eastAsia"/>
                <w:szCs w:val="24"/>
              </w:rPr>
              <w:t>王建新</w:t>
            </w:r>
            <w:r w:rsidRPr="00DC7C18">
              <w:rPr>
                <w:rFonts w:ascii="楷体" w:eastAsia="楷体" w:hAnsi="楷体" w:hint="eastAsia"/>
                <w:szCs w:val="24"/>
              </w:rPr>
              <w:t xml:space="preserve">， </w:t>
            </w:r>
          </w:p>
          <w:p w14:paraId="138B383B" w14:textId="77777777"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公司成立于20</w:t>
            </w:r>
            <w:r w:rsidR="00106DF2">
              <w:rPr>
                <w:rFonts w:ascii="楷体" w:eastAsia="楷体" w:hAnsi="楷体" w:hint="eastAsia"/>
                <w:szCs w:val="24"/>
              </w:rPr>
              <w:t>16</w:t>
            </w:r>
            <w:r w:rsidRPr="00DC7C18">
              <w:rPr>
                <w:rFonts w:ascii="楷体" w:eastAsia="楷体" w:hAnsi="楷体" w:hint="eastAsia"/>
                <w:szCs w:val="24"/>
              </w:rPr>
              <w:t>年</w:t>
            </w:r>
            <w:r w:rsidR="00106DF2">
              <w:rPr>
                <w:rFonts w:ascii="楷体" w:eastAsia="楷体" w:hAnsi="楷体" w:hint="eastAsia"/>
                <w:szCs w:val="24"/>
              </w:rPr>
              <w:t>10月31日</w:t>
            </w:r>
            <w:r w:rsidRPr="00DC7C18">
              <w:rPr>
                <w:rFonts w:ascii="楷体" w:eastAsia="楷体" w:hAnsi="楷体" w:hint="eastAsia"/>
                <w:szCs w:val="24"/>
              </w:rPr>
              <w:t>，法人代表</w:t>
            </w:r>
            <w:r w:rsidR="00106DF2">
              <w:rPr>
                <w:rFonts w:ascii="楷体" w:eastAsia="楷体" w:hAnsi="楷体" w:hint="eastAsia"/>
                <w:szCs w:val="24"/>
              </w:rPr>
              <w:t>张梅</w:t>
            </w:r>
            <w:r w:rsidRPr="00DC7C18">
              <w:rPr>
                <w:rFonts w:ascii="楷体" w:eastAsia="楷体" w:hAnsi="楷体" w:hint="eastAsia"/>
                <w:szCs w:val="24"/>
              </w:rPr>
              <w:t>。</w:t>
            </w:r>
          </w:p>
          <w:p w14:paraId="5EF8E202" w14:textId="77777777"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注册地址：</w:t>
            </w:r>
            <w:bookmarkStart w:id="0" w:name="生产地址"/>
            <w:r w:rsidR="00106DF2" w:rsidRPr="00106DF2">
              <w:rPr>
                <w:rFonts w:ascii="楷体" w:eastAsia="楷体" w:hAnsi="楷体"/>
                <w:szCs w:val="24"/>
              </w:rPr>
              <w:t>天津市武清区黄</w:t>
            </w:r>
            <w:proofErr w:type="gramStart"/>
            <w:r w:rsidR="00106DF2" w:rsidRPr="00106DF2">
              <w:rPr>
                <w:rFonts w:ascii="楷体" w:eastAsia="楷体" w:hAnsi="楷体"/>
                <w:szCs w:val="24"/>
              </w:rPr>
              <w:t>花店镇</w:t>
            </w:r>
            <w:proofErr w:type="gramEnd"/>
            <w:r w:rsidR="00106DF2" w:rsidRPr="00106DF2">
              <w:rPr>
                <w:rFonts w:ascii="楷体" w:eastAsia="楷体" w:hAnsi="楷体"/>
                <w:szCs w:val="24"/>
              </w:rPr>
              <w:t>八里桥村</w:t>
            </w:r>
            <w:bookmarkEnd w:id="0"/>
            <w:r w:rsidRPr="00DC7C18">
              <w:rPr>
                <w:rFonts w:ascii="楷体" w:eastAsia="楷体" w:hAnsi="楷体" w:hint="eastAsia"/>
                <w:szCs w:val="24"/>
              </w:rPr>
              <w:t>。</w:t>
            </w:r>
          </w:p>
          <w:p w14:paraId="0D0357DF" w14:textId="77777777"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生产经营地址：</w:t>
            </w:r>
            <w:r w:rsidR="00106DF2" w:rsidRPr="00106DF2">
              <w:rPr>
                <w:rFonts w:ascii="楷体" w:eastAsia="楷体" w:hAnsi="楷体"/>
                <w:szCs w:val="24"/>
              </w:rPr>
              <w:t>天津市武清区黄</w:t>
            </w:r>
            <w:proofErr w:type="gramStart"/>
            <w:r w:rsidR="00106DF2" w:rsidRPr="00106DF2">
              <w:rPr>
                <w:rFonts w:ascii="楷体" w:eastAsia="楷体" w:hAnsi="楷体"/>
                <w:szCs w:val="24"/>
              </w:rPr>
              <w:t>花店镇</w:t>
            </w:r>
            <w:proofErr w:type="gramEnd"/>
            <w:r w:rsidR="00106DF2" w:rsidRPr="00106DF2">
              <w:rPr>
                <w:rFonts w:ascii="楷体" w:eastAsia="楷体" w:hAnsi="楷体"/>
                <w:szCs w:val="24"/>
              </w:rPr>
              <w:t>八里桥村工业区</w:t>
            </w:r>
            <w:r w:rsidRPr="00DC7C18">
              <w:rPr>
                <w:rFonts w:ascii="楷体" w:eastAsia="楷体" w:hAnsi="楷体" w:hint="eastAsia"/>
                <w:szCs w:val="24"/>
              </w:rPr>
              <w:t>，</w:t>
            </w:r>
          </w:p>
          <w:p w14:paraId="5A90ABA5" w14:textId="77777777" w:rsidR="00AA2A51" w:rsidRDefault="00AA2A51" w:rsidP="00836AED">
            <w:pPr>
              <w:spacing w:line="360" w:lineRule="auto"/>
              <w:rPr>
                <w:rFonts w:ascii="楷体" w:eastAsia="楷体" w:hAnsi="楷体"/>
                <w:szCs w:val="24"/>
              </w:rPr>
            </w:pPr>
            <w:r w:rsidRPr="00DC7C18">
              <w:rPr>
                <w:rFonts w:ascii="楷体" w:eastAsia="楷体" w:hAnsi="楷体" w:hint="eastAsia"/>
                <w:szCs w:val="24"/>
              </w:rPr>
              <w:t>目前主要从事</w:t>
            </w:r>
            <w:bookmarkStart w:id="1" w:name="审核范围"/>
            <w:r w:rsidR="00501391" w:rsidRPr="00106DF2">
              <w:rPr>
                <w:rFonts w:ascii="楷体" w:eastAsia="楷体" w:hAnsi="楷体" w:hint="eastAsia"/>
                <w:szCs w:val="24"/>
              </w:rPr>
              <w:t>汽车零部件（汽车头枕定型</w:t>
            </w:r>
            <w:proofErr w:type="gramStart"/>
            <w:r w:rsidR="00501391" w:rsidRPr="00106DF2">
              <w:rPr>
                <w:rFonts w:ascii="楷体" w:eastAsia="楷体" w:hAnsi="楷体" w:hint="eastAsia"/>
                <w:szCs w:val="24"/>
              </w:rPr>
              <w:t>绵</w:t>
            </w:r>
            <w:proofErr w:type="gramEnd"/>
            <w:r w:rsidR="00501391" w:rsidRPr="00106DF2">
              <w:rPr>
                <w:rFonts w:ascii="楷体" w:eastAsia="楷体" w:hAnsi="楷体" w:hint="eastAsia"/>
                <w:szCs w:val="24"/>
              </w:rPr>
              <w:t>、扶手定型</w:t>
            </w:r>
            <w:proofErr w:type="gramStart"/>
            <w:r w:rsidR="00501391" w:rsidRPr="00106DF2">
              <w:rPr>
                <w:rFonts w:ascii="楷体" w:eastAsia="楷体" w:hAnsi="楷体" w:hint="eastAsia"/>
                <w:szCs w:val="24"/>
              </w:rPr>
              <w:t>绵</w:t>
            </w:r>
            <w:proofErr w:type="gramEnd"/>
            <w:r w:rsidR="00501391" w:rsidRPr="00106DF2">
              <w:rPr>
                <w:rFonts w:ascii="楷体" w:eastAsia="楷体" w:hAnsi="楷体" w:hint="eastAsia"/>
                <w:szCs w:val="24"/>
              </w:rPr>
              <w:t>）、家具配件（聚氨酯座椅定型</w:t>
            </w:r>
            <w:proofErr w:type="gramStart"/>
            <w:r w:rsidR="00501391" w:rsidRPr="00106DF2">
              <w:rPr>
                <w:rFonts w:ascii="楷体" w:eastAsia="楷体" w:hAnsi="楷体" w:hint="eastAsia"/>
                <w:szCs w:val="24"/>
              </w:rPr>
              <w:t>绵</w:t>
            </w:r>
            <w:proofErr w:type="gramEnd"/>
            <w:r w:rsidR="00501391" w:rsidRPr="00106DF2">
              <w:rPr>
                <w:rFonts w:ascii="楷体" w:eastAsia="楷体" w:hAnsi="楷体" w:hint="eastAsia"/>
                <w:szCs w:val="24"/>
              </w:rPr>
              <w:t>）的制造</w:t>
            </w:r>
            <w:bookmarkEnd w:id="1"/>
            <w:r w:rsidRPr="00DC7C18">
              <w:rPr>
                <w:rFonts w:ascii="楷体" w:eastAsia="楷体" w:hAnsi="楷体" w:hint="eastAsia"/>
                <w:szCs w:val="24"/>
              </w:rPr>
              <w:t>。</w:t>
            </w:r>
          </w:p>
          <w:p w14:paraId="544EC420" w14:textId="1B2D9DCF" w:rsidR="003D4F71" w:rsidRPr="00DC7C18" w:rsidRDefault="003D4F71" w:rsidP="003D4F71">
            <w:pPr>
              <w:spacing w:line="360" w:lineRule="auto"/>
              <w:rPr>
                <w:rFonts w:ascii="楷体" w:eastAsia="楷体" w:hAnsi="楷体"/>
                <w:b/>
                <w:szCs w:val="24"/>
              </w:rPr>
            </w:pPr>
            <w:r w:rsidRPr="00DC7C18">
              <w:rPr>
                <w:rFonts w:ascii="楷体" w:eastAsia="楷体" w:hAnsi="楷体" w:hint="eastAsia"/>
                <w:szCs w:val="24"/>
              </w:rPr>
              <w:t>组织从201</w:t>
            </w:r>
            <w:r>
              <w:rPr>
                <w:rFonts w:ascii="楷体" w:eastAsia="楷体" w:hAnsi="楷体" w:hint="eastAsia"/>
                <w:szCs w:val="24"/>
              </w:rPr>
              <w:t>9</w:t>
            </w:r>
            <w:r w:rsidRPr="00DC7C18">
              <w:rPr>
                <w:rFonts w:ascii="楷体" w:eastAsia="楷体" w:hAnsi="楷体" w:hint="eastAsia"/>
                <w:szCs w:val="24"/>
              </w:rPr>
              <w:t>年1月开始运行</w:t>
            </w:r>
            <w:r>
              <w:rPr>
                <w:rFonts w:ascii="楷体" w:eastAsia="楷体" w:hAnsi="楷体" w:hint="eastAsia"/>
                <w:szCs w:val="24"/>
              </w:rPr>
              <w:t>质量</w:t>
            </w:r>
            <w:r w:rsidRPr="00DC7C18">
              <w:rPr>
                <w:rFonts w:ascii="楷体" w:eastAsia="楷体" w:hAnsi="楷体" w:hint="eastAsia"/>
                <w:szCs w:val="24"/>
              </w:rPr>
              <w:t>管理体系，识别了生产的过程及其相互关系，企业提供编号：</w:t>
            </w:r>
            <w:r w:rsidRPr="001D7121">
              <w:rPr>
                <w:rFonts w:ascii="楷体" w:eastAsia="楷体" w:hAnsi="楷体" w:hint="eastAsia"/>
                <w:szCs w:val="24"/>
              </w:rPr>
              <w:t>QM-QCAX-2019</w:t>
            </w:r>
            <w:r w:rsidRPr="00DC7C18">
              <w:rPr>
                <w:rFonts w:ascii="楷体" w:eastAsia="楷体" w:hAnsi="楷体" w:hint="eastAsia"/>
                <w:szCs w:val="24"/>
              </w:rPr>
              <w:t xml:space="preserve"> 《</w:t>
            </w:r>
            <w:r>
              <w:rPr>
                <w:rFonts w:ascii="楷体" w:eastAsia="楷体" w:hAnsi="楷体" w:hint="eastAsia"/>
                <w:szCs w:val="24"/>
              </w:rPr>
              <w:t>质量手册</w:t>
            </w:r>
            <w:r w:rsidRPr="00DC7C18">
              <w:rPr>
                <w:rFonts w:ascii="楷体" w:eastAsia="楷体" w:hAnsi="楷体" w:hint="eastAsia"/>
                <w:szCs w:val="24"/>
              </w:rPr>
              <w:t>》，依据GB/T19001-2016/ISO9001:2015标准。</w:t>
            </w:r>
            <w:r>
              <w:rPr>
                <w:rFonts w:ascii="楷体" w:eastAsia="楷体" w:hAnsi="楷体" w:hint="eastAsia"/>
                <w:szCs w:val="24"/>
              </w:rPr>
              <w:t>2019</w:t>
            </w:r>
            <w:r w:rsidRPr="00DC7C18">
              <w:rPr>
                <w:rFonts w:ascii="楷体" w:eastAsia="楷体" w:hAnsi="楷体" w:hint="eastAsia"/>
                <w:szCs w:val="24"/>
              </w:rPr>
              <w:t>.1.</w:t>
            </w:r>
            <w:r>
              <w:rPr>
                <w:rFonts w:ascii="楷体" w:eastAsia="楷体" w:hAnsi="楷体" w:hint="eastAsia"/>
                <w:szCs w:val="24"/>
              </w:rPr>
              <w:t>30</w:t>
            </w:r>
            <w:r w:rsidRPr="00DC7C18">
              <w:rPr>
                <w:rFonts w:ascii="楷体" w:eastAsia="楷体" w:hAnsi="楷体" w:hint="eastAsia"/>
                <w:szCs w:val="24"/>
              </w:rPr>
              <w:t>发布、实施；总经理</w:t>
            </w:r>
            <w:proofErr w:type="gramStart"/>
            <w:r>
              <w:rPr>
                <w:rFonts w:ascii="楷体" w:eastAsia="楷体" w:hAnsi="楷体" w:hint="eastAsia"/>
                <w:szCs w:val="24"/>
              </w:rPr>
              <w:t>戎</w:t>
            </w:r>
            <w:proofErr w:type="gramEnd"/>
            <w:r>
              <w:rPr>
                <w:rFonts w:ascii="楷体" w:eastAsia="楷体" w:hAnsi="楷体" w:hint="eastAsia"/>
                <w:szCs w:val="24"/>
              </w:rPr>
              <w:t>辛</w:t>
            </w:r>
            <w:r w:rsidRPr="00DC7C18">
              <w:rPr>
                <w:rFonts w:ascii="楷体" w:eastAsia="楷体" w:hAnsi="楷体" w:hint="eastAsia"/>
                <w:szCs w:val="24"/>
              </w:rPr>
              <w:t>批准。</w:t>
            </w:r>
          </w:p>
        </w:tc>
        <w:tc>
          <w:tcPr>
            <w:tcW w:w="851" w:type="dxa"/>
          </w:tcPr>
          <w:p w14:paraId="6CC6EFB7" w14:textId="77777777" w:rsidR="00AA2A51" w:rsidRPr="006A6CBA" w:rsidRDefault="00AA2A51" w:rsidP="007757F3">
            <w:pPr>
              <w:rPr>
                <w:sz w:val="24"/>
                <w:szCs w:val="24"/>
              </w:rPr>
            </w:pPr>
          </w:p>
        </w:tc>
      </w:tr>
      <w:tr w:rsidR="00AA2A51" w:rsidRPr="006A6CBA" w14:paraId="16A4A434" w14:textId="77777777" w:rsidTr="0026568F">
        <w:trPr>
          <w:trHeight w:val="1968"/>
        </w:trPr>
        <w:tc>
          <w:tcPr>
            <w:tcW w:w="1672" w:type="dxa"/>
            <w:vAlign w:val="center"/>
          </w:tcPr>
          <w:p w14:paraId="0EFBFFEA" w14:textId="77777777" w:rsidR="00AA2A51" w:rsidRPr="00DC7C18" w:rsidRDefault="00AA2A51" w:rsidP="00836AED">
            <w:pPr>
              <w:rPr>
                <w:rFonts w:ascii="楷体" w:eastAsia="楷体" w:hAnsi="楷体"/>
                <w:b/>
                <w:szCs w:val="24"/>
              </w:rPr>
            </w:pPr>
            <w:r w:rsidRPr="00DC7C18">
              <w:rPr>
                <w:rFonts w:ascii="楷体" w:eastAsia="楷体" w:hAnsi="楷体" w:hint="eastAsia"/>
                <w:szCs w:val="24"/>
              </w:rPr>
              <w:t>领导作用和承诺、组织的岗位职责和权限</w:t>
            </w:r>
          </w:p>
        </w:tc>
        <w:tc>
          <w:tcPr>
            <w:tcW w:w="1452" w:type="dxa"/>
            <w:vAlign w:val="center"/>
          </w:tcPr>
          <w:p w14:paraId="74955F04" w14:textId="77777777" w:rsidR="00AA2A51" w:rsidRPr="00DC7C18" w:rsidRDefault="00AA2A51" w:rsidP="00836AED">
            <w:pPr>
              <w:spacing w:line="360" w:lineRule="auto"/>
              <w:rPr>
                <w:rFonts w:ascii="楷体" w:eastAsia="楷体" w:hAnsi="楷体"/>
                <w:b/>
                <w:szCs w:val="24"/>
              </w:rPr>
            </w:pPr>
            <w:r w:rsidRPr="00DC7C18">
              <w:rPr>
                <w:rFonts w:ascii="楷体" w:eastAsia="楷体" w:hAnsi="楷体" w:hint="eastAsia"/>
                <w:szCs w:val="24"/>
              </w:rPr>
              <w:t xml:space="preserve">Q：5.1，5.3   </w:t>
            </w:r>
          </w:p>
        </w:tc>
        <w:tc>
          <w:tcPr>
            <w:tcW w:w="10734" w:type="dxa"/>
            <w:vAlign w:val="center"/>
          </w:tcPr>
          <w:p w14:paraId="216B0056"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公司对部门及其职责进行了规定，设有</w:t>
            </w:r>
            <w:r w:rsidR="00172894">
              <w:rPr>
                <w:rFonts w:ascii="楷体" w:eastAsia="楷体" w:hAnsi="楷体" w:hint="eastAsia"/>
                <w:szCs w:val="24"/>
              </w:rPr>
              <w:t>综合部</w:t>
            </w:r>
            <w:r w:rsidRPr="00DC7C18">
              <w:rPr>
                <w:rFonts w:ascii="楷体" w:eastAsia="楷体" w:hAnsi="楷体" w:hint="eastAsia"/>
                <w:szCs w:val="24"/>
              </w:rPr>
              <w:t>、生产部、</w:t>
            </w:r>
            <w:r w:rsidR="00172894">
              <w:rPr>
                <w:rFonts w:ascii="楷体" w:eastAsia="楷体" w:hAnsi="楷体" w:hint="eastAsia"/>
                <w:szCs w:val="24"/>
              </w:rPr>
              <w:t>品质部</w:t>
            </w:r>
            <w:r w:rsidRPr="00DC7C18">
              <w:rPr>
                <w:rFonts w:ascii="楷体" w:eastAsia="楷体" w:hAnsi="楷体" w:hint="eastAsia"/>
                <w:szCs w:val="24"/>
              </w:rPr>
              <w:t>、供销部，在质量手册内明确了岗位职责，以文件上发的形式沟通各部门的职责及各部门之间工作的联系。</w:t>
            </w:r>
          </w:p>
          <w:p w14:paraId="20F89BAA"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总经理</w:t>
            </w:r>
            <w:proofErr w:type="gramStart"/>
            <w:r w:rsidR="007524AD">
              <w:rPr>
                <w:rFonts w:ascii="楷体" w:eastAsia="楷体" w:hAnsi="楷体" w:hint="eastAsia"/>
                <w:szCs w:val="24"/>
              </w:rPr>
              <w:t>戎</w:t>
            </w:r>
            <w:proofErr w:type="gramEnd"/>
            <w:r w:rsidR="007524AD">
              <w:rPr>
                <w:rFonts w:ascii="楷体" w:eastAsia="楷体" w:hAnsi="楷体" w:hint="eastAsia"/>
                <w:szCs w:val="24"/>
              </w:rPr>
              <w:t>辛</w:t>
            </w:r>
            <w:r w:rsidRPr="00DC7C18">
              <w:rPr>
                <w:rFonts w:ascii="楷体" w:eastAsia="楷体" w:hAnsi="楷体" w:hint="eastAsia"/>
                <w:szCs w:val="24"/>
              </w:rPr>
              <w:t>，主要负责公司全面工作，日常主要侧重于公司财务及</w:t>
            </w:r>
            <w:r w:rsidR="00A33478">
              <w:rPr>
                <w:rFonts w:ascii="楷体" w:eastAsia="楷体" w:hAnsi="楷体" w:hint="eastAsia"/>
                <w:szCs w:val="24"/>
              </w:rPr>
              <w:t>后期</w:t>
            </w:r>
            <w:r w:rsidRPr="00DC7C18">
              <w:rPr>
                <w:rFonts w:ascii="楷体" w:eastAsia="楷体" w:hAnsi="楷体" w:hint="eastAsia"/>
                <w:szCs w:val="24"/>
              </w:rPr>
              <w:t>工作，根据体系的要求，负责组织制定方针、目标，管理评审等工作；</w:t>
            </w:r>
          </w:p>
          <w:p w14:paraId="7C7899FA"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管代</w:t>
            </w:r>
            <w:r w:rsidR="00172894">
              <w:rPr>
                <w:rFonts w:ascii="楷体" w:eastAsia="楷体" w:hAnsi="楷体" w:hint="eastAsia"/>
                <w:szCs w:val="24"/>
              </w:rPr>
              <w:t>王建新</w:t>
            </w:r>
            <w:r w:rsidR="00A33478">
              <w:rPr>
                <w:rFonts w:ascii="楷体" w:eastAsia="楷体" w:hAnsi="楷体" w:hint="eastAsia"/>
                <w:szCs w:val="24"/>
              </w:rPr>
              <w:t>，主要负责公司业务</w:t>
            </w:r>
            <w:r w:rsidRPr="00DC7C18">
              <w:rPr>
                <w:rFonts w:ascii="楷体" w:eastAsia="楷体" w:hAnsi="楷体" w:hint="eastAsia"/>
                <w:szCs w:val="24"/>
              </w:rPr>
              <w:t>及体系工作。</w:t>
            </w:r>
          </w:p>
          <w:p w14:paraId="39B80821" w14:textId="77777777"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lastRenderedPageBreak/>
              <w:t>1、确保本公司管理体系所需的过程得到建立、实施和保持；</w:t>
            </w:r>
          </w:p>
          <w:p w14:paraId="641C9AA6" w14:textId="77777777"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2、向总经理报告体系运行的业绩，包括改进的需求；</w:t>
            </w:r>
          </w:p>
          <w:p w14:paraId="3865C924" w14:textId="77777777"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3、在全公司范围内促进满足顾客要求意识的形成和提高；就体系有关事宜对外联系。</w:t>
            </w:r>
          </w:p>
          <w:p w14:paraId="33E24711"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总经理主持建立了质量管理体系，对管理体系的运行和保持进行了适当的授权，提供了必需的资源，能履行其管理承诺。</w:t>
            </w:r>
          </w:p>
          <w:p w14:paraId="0ACD1A9D" w14:textId="77777777" w:rsidR="00AA2A51" w:rsidRPr="00DC7C18" w:rsidRDefault="00AA2A51" w:rsidP="00AA2A51">
            <w:pPr>
              <w:spacing w:line="360" w:lineRule="auto"/>
              <w:ind w:firstLineChars="200" w:firstLine="420"/>
              <w:rPr>
                <w:rFonts w:ascii="楷体" w:eastAsia="楷体" w:hAnsi="楷体"/>
                <w:szCs w:val="24"/>
              </w:rPr>
            </w:pPr>
            <w:proofErr w:type="gramStart"/>
            <w:r w:rsidRPr="00DC7C18">
              <w:rPr>
                <w:rFonts w:ascii="楷体" w:eastAsia="楷体" w:hAnsi="楷体" w:hint="eastAsia"/>
                <w:szCs w:val="24"/>
              </w:rPr>
              <w:t>经交流</w:t>
            </w:r>
            <w:proofErr w:type="gramEnd"/>
            <w:r w:rsidRPr="00DC7C18">
              <w:rPr>
                <w:rFonts w:ascii="楷体" w:eastAsia="楷体" w:hAnsi="楷体" w:hint="eastAsia"/>
                <w:szCs w:val="24"/>
              </w:rPr>
              <w:t>总经理和管代基本制度管理体系的基本运行情况，比较重视体系建设。</w:t>
            </w:r>
          </w:p>
          <w:p w14:paraId="7982BECA" w14:textId="0A61021B" w:rsidR="00AA2A51" w:rsidRPr="00DC7C18" w:rsidRDefault="00AA2A51" w:rsidP="001D7121">
            <w:pPr>
              <w:spacing w:line="360" w:lineRule="auto"/>
              <w:ind w:firstLineChars="200" w:firstLine="420"/>
              <w:rPr>
                <w:rFonts w:ascii="楷体" w:eastAsia="楷体" w:hAnsi="楷体"/>
                <w:szCs w:val="24"/>
              </w:rPr>
            </w:pPr>
          </w:p>
        </w:tc>
        <w:tc>
          <w:tcPr>
            <w:tcW w:w="851" w:type="dxa"/>
          </w:tcPr>
          <w:p w14:paraId="27DE4FB5" w14:textId="77777777" w:rsidR="00AA2A51" w:rsidRPr="006A6CBA" w:rsidRDefault="00AA2A51" w:rsidP="007757F3">
            <w:pPr>
              <w:rPr>
                <w:sz w:val="24"/>
                <w:szCs w:val="24"/>
              </w:rPr>
            </w:pPr>
          </w:p>
        </w:tc>
      </w:tr>
      <w:tr w:rsidR="00AA2A51" w:rsidRPr="006A6CBA" w14:paraId="200751CB" w14:textId="77777777" w:rsidTr="0026568F">
        <w:trPr>
          <w:trHeight w:val="2110"/>
        </w:trPr>
        <w:tc>
          <w:tcPr>
            <w:tcW w:w="1672" w:type="dxa"/>
            <w:vAlign w:val="center"/>
          </w:tcPr>
          <w:p w14:paraId="453C2360" w14:textId="77777777" w:rsidR="00AA2A51" w:rsidRPr="00DC7C18" w:rsidRDefault="00AA2A51" w:rsidP="00836AED">
            <w:pPr>
              <w:rPr>
                <w:rFonts w:ascii="楷体" w:eastAsia="楷体" w:hAnsi="楷体"/>
                <w:b/>
                <w:szCs w:val="24"/>
              </w:rPr>
            </w:pPr>
            <w:r w:rsidRPr="00DC7C18">
              <w:rPr>
                <w:rFonts w:ascii="楷体" w:eastAsia="楷体" w:hAnsi="楷体" w:hint="eastAsia"/>
                <w:szCs w:val="24"/>
              </w:rPr>
              <w:lastRenderedPageBreak/>
              <w:t>理解组织及其环境</w:t>
            </w:r>
          </w:p>
        </w:tc>
        <w:tc>
          <w:tcPr>
            <w:tcW w:w="1452" w:type="dxa"/>
            <w:vAlign w:val="center"/>
          </w:tcPr>
          <w:p w14:paraId="2F25F477" w14:textId="77777777" w:rsidR="00AA2A51" w:rsidRPr="00DC7C18" w:rsidRDefault="00AA2A51" w:rsidP="00836AED">
            <w:pPr>
              <w:rPr>
                <w:rFonts w:ascii="楷体" w:eastAsia="楷体" w:hAnsi="楷体"/>
                <w:b/>
                <w:szCs w:val="24"/>
              </w:rPr>
            </w:pPr>
            <w:r w:rsidRPr="00DC7C18">
              <w:rPr>
                <w:rFonts w:ascii="楷体" w:eastAsia="楷体" w:hAnsi="楷体" w:hint="eastAsia"/>
                <w:szCs w:val="24"/>
              </w:rPr>
              <w:t>Q4.1</w:t>
            </w:r>
          </w:p>
        </w:tc>
        <w:tc>
          <w:tcPr>
            <w:tcW w:w="10734" w:type="dxa"/>
            <w:vAlign w:val="center"/>
          </w:tcPr>
          <w:p w14:paraId="5E2043DC"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编制了《</w:t>
            </w:r>
            <w:r w:rsidR="004243F9" w:rsidRPr="004243F9">
              <w:rPr>
                <w:rFonts w:ascii="楷体" w:eastAsia="楷体" w:hAnsi="楷体" w:hint="eastAsia"/>
                <w:szCs w:val="24"/>
              </w:rPr>
              <w:t>QM-QCAX-2019-01</w:t>
            </w:r>
            <w:r w:rsidR="004243F9" w:rsidRPr="004243F9">
              <w:rPr>
                <w:rFonts w:ascii="楷体" w:eastAsia="楷体" w:hAnsi="楷体" w:hint="eastAsia"/>
                <w:szCs w:val="24"/>
              </w:rPr>
              <w:tab/>
              <w:t>公司环境分析控制程序</w:t>
            </w:r>
            <w:r w:rsidRPr="00DC7C18">
              <w:rPr>
                <w:rFonts w:ascii="楷体" w:eastAsia="楷体" w:hAnsi="楷体" w:hint="eastAsia"/>
                <w:szCs w:val="24"/>
              </w:rPr>
              <w:t>》，确定了与其目标和战略方向相关并影响其实现质量管理体系预期结果的各种外部和内部因素。</w:t>
            </w:r>
          </w:p>
          <w:p w14:paraId="16D82578" w14:textId="77777777" w:rsidR="00AA2A51" w:rsidRPr="00DC7C18" w:rsidRDefault="00AA2A51" w:rsidP="00185E27">
            <w:pPr>
              <w:spacing w:line="360" w:lineRule="auto"/>
              <w:ind w:firstLineChars="200" w:firstLine="420"/>
              <w:rPr>
                <w:rFonts w:ascii="楷体" w:eastAsia="楷体" w:hAnsi="楷体"/>
                <w:szCs w:val="24"/>
              </w:rPr>
            </w:pPr>
            <w:r w:rsidRPr="00FA2770">
              <w:rPr>
                <w:rFonts w:ascii="楷体" w:eastAsia="楷体" w:hAnsi="楷体" w:hint="eastAsia"/>
                <w:szCs w:val="24"/>
              </w:rPr>
              <w:t>提供有</w:t>
            </w:r>
            <w:r w:rsidR="004243F9" w:rsidRPr="00FA2770">
              <w:rPr>
                <w:rFonts w:ascii="楷体" w:eastAsia="楷体" w:hAnsi="楷体" w:hint="eastAsia"/>
                <w:szCs w:val="24"/>
              </w:rPr>
              <w:t>“组织内外部环境识别表”、“内外部因素的确认及风险分析”</w:t>
            </w:r>
            <w:r w:rsidRPr="00FA2770">
              <w:rPr>
                <w:rFonts w:ascii="楷体" w:eastAsia="楷体" w:hAnsi="楷体" w:hint="eastAsia"/>
                <w:szCs w:val="24"/>
              </w:rPr>
              <w:t>，识别了相关内容，确定了监视、评审方法、责任部门等。</w:t>
            </w:r>
            <w:r w:rsidR="00185E27" w:rsidRPr="00FA2770">
              <w:rPr>
                <w:rFonts w:ascii="楷体" w:eastAsia="楷体" w:hAnsi="楷体" w:hint="eastAsia"/>
                <w:szCs w:val="24"/>
              </w:rPr>
              <w:t>没有变化</w:t>
            </w:r>
            <w:r w:rsidRPr="00FA2770">
              <w:rPr>
                <w:rFonts w:ascii="楷体" w:eastAsia="楷体" w:hAnsi="楷体" w:hint="eastAsia"/>
                <w:szCs w:val="24"/>
              </w:rPr>
              <w:t>。</w:t>
            </w:r>
          </w:p>
        </w:tc>
        <w:tc>
          <w:tcPr>
            <w:tcW w:w="851" w:type="dxa"/>
          </w:tcPr>
          <w:p w14:paraId="7D221833" w14:textId="77777777" w:rsidR="00AA2A51" w:rsidRPr="006A6CBA" w:rsidRDefault="00AA2A51" w:rsidP="007757F3">
            <w:pPr>
              <w:rPr>
                <w:sz w:val="24"/>
                <w:szCs w:val="24"/>
              </w:rPr>
            </w:pPr>
          </w:p>
        </w:tc>
      </w:tr>
      <w:tr w:rsidR="00AA2A51" w:rsidRPr="006A6CBA" w14:paraId="0FA072AF" w14:textId="77777777" w:rsidTr="0026568F">
        <w:trPr>
          <w:trHeight w:val="2110"/>
        </w:trPr>
        <w:tc>
          <w:tcPr>
            <w:tcW w:w="1672" w:type="dxa"/>
            <w:vAlign w:val="center"/>
          </w:tcPr>
          <w:p w14:paraId="53D99690" w14:textId="77777777" w:rsidR="00AA2A51" w:rsidRPr="00DC7C18" w:rsidRDefault="00AA2A51" w:rsidP="00836AED">
            <w:pPr>
              <w:rPr>
                <w:rFonts w:ascii="楷体" w:eastAsia="楷体" w:hAnsi="楷体"/>
                <w:b/>
                <w:szCs w:val="24"/>
              </w:rPr>
            </w:pPr>
            <w:r w:rsidRPr="00DC7C18">
              <w:rPr>
                <w:rFonts w:ascii="楷体" w:eastAsia="楷体" w:hAnsi="楷体" w:hint="eastAsia"/>
                <w:szCs w:val="24"/>
              </w:rPr>
              <w:t>理解相关方的需求和期望</w:t>
            </w:r>
          </w:p>
        </w:tc>
        <w:tc>
          <w:tcPr>
            <w:tcW w:w="1452" w:type="dxa"/>
            <w:vAlign w:val="center"/>
          </w:tcPr>
          <w:p w14:paraId="5D71E688" w14:textId="77777777" w:rsidR="00AA2A51" w:rsidRPr="00DC7C18" w:rsidRDefault="00AA2A51" w:rsidP="00836AED">
            <w:pPr>
              <w:rPr>
                <w:rFonts w:ascii="楷体" w:eastAsia="楷体" w:hAnsi="楷体"/>
                <w:szCs w:val="24"/>
              </w:rPr>
            </w:pPr>
            <w:r w:rsidRPr="00DC7C18">
              <w:rPr>
                <w:rFonts w:ascii="楷体" w:eastAsia="楷体" w:hAnsi="楷体" w:hint="eastAsia"/>
                <w:szCs w:val="24"/>
              </w:rPr>
              <w:t>Q4.2</w:t>
            </w:r>
          </w:p>
        </w:tc>
        <w:tc>
          <w:tcPr>
            <w:tcW w:w="10734" w:type="dxa"/>
            <w:vAlign w:val="center"/>
          </w:tcPr>
          <w:p w14:paraId="75A5CF89" w14:textId="77777777" w:rsidR="00AA2A51" w:rsidRPr="00DC7C18" w:rsidRDefault="00EB3EF8" w:rsidP="00AA2A51">
            <w:pPr>
              <w:spacing w:line="360" w:lineRule="auto"/>
              <w:ind w:firstLineChars="200" w:firstLine="420"/>
              <w:rPr>
                <w:rFonts w:ascii="楷体" w:eastAsia="楷体" w:hAnsi="楷体"/>
                <w:szCs w:val="24"/>
                <w:lang w:val="zh-CN"/>
              </w:rPr>
            </w:pPr>
            <w:r>
              <w:rPr>
                <w:rFonts w:ascii="楷体" w:eastAsia="楷体" w:hAnsi="楷体" w:hint="eastAsia"/>
                <w:szCs w:val="24"/>
              </w:rPr>
              <w:t>编制了《</w:t>
            </w:r>
            <w:r w:rsidRPr="00EB3EF8">
              <w:rPr>
                <w:rFonts w:ascii="楷体" w:eastAsia="楷体" w:hAnsi="楷体" w:hint="eastAsia"/>
                <w:szCs w:val="24"/>
              </w:rPr>
              <w:t>QM-QCAX-2019-02</w:t>
            </w:r>
            <w:r w:rsidRPr="00EB3EF8">
              <w:rPr>
                <w:rFonts w:ascii="楷体" w:eastAsia="楷体" w:hAnsi="楷体" w:hint="eastAsia"/>
                <w:szCs w:val="24"/>
              </w:rPr>
              <w:tab/>
              <w:t>相关方需求和期望控制程序</w:t>
            </w:r>
            <w:r>
              <w:rPr>
                <w:rFonts w:ascii="楷体" w:eastAsia="楷体" w:hAnsi="楷体" w:hint="eastAsia"/>
                <w:szCs w:val="24"/>
              </w:rPr>
              <w:t>》，</w:t>
            </w:r>
            <w:r w:rsidR="00AA2A51" w:rsidRPr="00FA2770">
              <w:rPr>
                <w:rFonts w:ascii="楷体" w:eastAsia="楷体" w:hAnsi="楷体" w:hint="eastAsia"/>
                <w:szCs w:val="24"/>
              </w:rPr>
              <w:t>由</w:t>
            </w:r>
            <w:r w:rsidR="00172894" w:rsidRPr="00FA2770">
              <w:rPr>
                <w:rFonts w:ascii="楷体" w:eastAsia="楷体" w:hAnsi="楷体" w:hint="eastAsia"/>
                <w:szCs w:val="24"/>
              </w:rPr>
              <w:t>综合部</w:t>
            </w:r>
            <w:r w:rsidR="00AA2A51" w:rsidRPr="00FA2770">
              <w:rPr>
                <w:rFonts w:ascii="楷体" w:eastAsia="楷体" w:hAnsi="楷体" w:hint="eastAsia"/>
                <w:szCs w:val="24"/>
                <w:lang w:val="zh-CN"/>
              </w:rPr>
              <w:t>负责组织对相关方的评估、识别和控制各类风险和机遇，理解公司相关方的需求和期望，做到事先预防、合理规避和妥善处理公司各类经营风险和机遇，在管理体系过程中整合并实施风险和机遇所采取的措施，确保管理体系实现预期结</w:t>
            </w:r>
            <w:r w:rsidR="00AA2A51" w:rsidRPr="00DC7C18">
              <w:rPr>
                <w:rFonts w:ascii="楷体" w:eastAsia="楷体" w:hAnsi="楷体" w:hint="eastAsia"/>
                <w:szCs w:val="24"/>
                <w:lang w:val="zh-CN"/>
              </w:rPr>
              <w:t>果。</w:t>
            </w:r>
          </w:p>
          <w:p w14:paraId="7517BCB1" w14:textId="18A112D5" w:rsidR="00AA2A51" w:rsidRPr="00DC7C18" w:rsidRDefault="004818CE" w:rsidP="004818CE">
            <w:pPr>
              <w:spacing w:line="360" w:lineRule="auto"/>
              <w:ind w:firstLineChars="200" w:firstLine="420"/>
              <w:rPr>
                <w:rFonts w:ascii="楷体" w:eastAsia="楷体" w:hAnsi="楷体"/>
                <w:szCs w:val="24"/>
                <w:lang w:val="zh-CN"/>
              </w:rPr>
            </w:pPr>
            <w:r>
              <w:rPr>
                <w:rFonts w:ascii="楷体" w:eastAsia="楷体" w:hAnsi="楷体" w:hint="eastAsia"/>
                <w:szCs w:val="24"/>
              </w:rPr>
              <w:t>提供了“</w:t>
            </w:r>
            <w:r w:rsidRPr="004818CE">
              <w:rPr>
                <w:rFonts w:ascii="楷体" w:eastAsia="楷体" w:hAnsi="楷体" w:hint="eastAsia"/>
                <w:szCs w:val="24"/>
              </w:rPr>
              <w:t>相关方需求和期望</w:t>
            </w:r>
            <w:r>
              <w:rPr>
                <w:rFonts w:ascii="楷体" w:eastAsia="楷体" w:hAnsi="楷体" w:hint="eastAsia"/>
                <w:szCs w:val="24"/>
              </w:rPr>
              <w:t>”，</w:t>
            </w:r>
            <w:r w:rsidR="00AA2A51" w:rsidRPr="00DC7C18">
              <w:rPr>
                <w:rFonts w:ascii="楷体" w:eastAsia="楷体" w:hAnsi="楷体" w:hint="eastAsia"/>
                <w:szCs w:val="24"/>
              </w:rPr>
              <w:t>相关方包括</w:t>
            </w:r>
            <w:r w:rsidR="00FA2770">
              <w:rPr>
                <w:rFonts w:ascii="楷体" w:eastAsia="楷体" w:hAnsi="楷体" w:hint="eastAsia"/>
                <w:szCs w:val="24"/>
              </w:rPr>
              <w:t>顾客</w:t>
            </w:r>
            <w:r w:rsidR="00AA2A51" w:rsidRPr="00DC7C18">
              <w:rPr>
                <w:rFonts w:ascii="楷体" w:eastAsia="楷体" w:hAnsi="楷体" w:hint="eastAsia"/>
                <w:szCs w:val="24"/>
              </w:rPr>
              <w:t>、员工、供应商等。相关方期望和要求为价格、安全性、合同协议、行业规范标准等。</w:t>
            </w:r>
            <w:r>
              <w:rPr>
                <w:rFonts w:ascii="楷体" w:eastAsia="楷体" w:hAnsi="楷体" w:hint="eastAsia"/>
                <w:szCs w:val="24"/>
              </w:rPr>
              <w:t>没有变化</w:t>
            </w:r>
            <w:r w:rsidR="00AA2A51" w:rsidRPr="00DC7C18">
              <w:rPr>
                <w:rFonts w:ascii="楷体" w:eastAsia="楷体" w:hAnsi="楷体" w:hint="eastAsia"/>
                <w:szCs w:val="24"/>
                <w:lang w:val="zh-CN"/>
              </w:rPr>
              <w:t>。</w:t>
            </w:r>
          </w:p>
        </w:tc>
        <w:tc>
          <w:tcPr>
            <w:tcW w:w="851" w:type="dxa"/>
          </w:tcPr>
          <w:p w14:paraId="2AAED14E" w14:textId="77777777" w:rsidR="00AA2A51" w:rsidRPr="006A6CBA" w:rsidRDefault="00AA2A51" w:rsidP="007757F3">
            <w:pPr>
              <w:rPr>
                <w:sz w:val="24"/>
                <w:szCs w:val="24"/>
              </w:rPr>
            </w:pPr>
          </w:p>
        </w:tc>
      </w:tr>
      <w:tr w:rsidR="00AA2A51" w:rsidRPr="006A6CBA" w14:paraId="5AB44FB6" w14:textId="77777777" w:rsidTr="0026568F">
        <w:trPr>
          <w:trHeight w:val="1385"/>
        </w:trPr>
        <w:tc>
          <w:tcPr>
            <w:tcW w:w="1672" w:type="dxa"/>
            <w:vAlign w:val="center"/>
          </w:tcPr>
          <w:p w14:paraId="195C52C8" w14:textId="77777777" w:rsidR="00AA2A51" w:rsidRPr="00DC7C18" w:rsidRDefault="00AA2A51" w:rsidP="00836AED">
            <w:pPr>
              <w:rPr>
                <w:rFonts w:ascii="楷体" w:eastAsia="楷体" w:hAnsi="楷体"/>
                <w:szCs w:val="24"/>
              </w:rPr>
            </w:pPr>
            <w:r w:rsidRPr="00DC7C18">
              <w:rPr>
                <w:rFonts w:ascii="楷体" w:eastAsia="楷体" w:hAnsi="楷体" w:hint="eastAsia"/>
                <w:szCs w:val="24"/>
              </w:rPr>
              <w:lastRenderedPageBreak/>
              <w:t>质量管理体系的范围</w:t>
            </w:r>
          </w:p>
        </w:tc>
        <w:tc>
          <w:tcPr>
            <w:tcW w:w="1452" w:type="dxa"/>
            <w:vAlign w:val="center"/>
          </w:tcPr>
          <w:p w14:paraId="05E086C5" w14:textId="77777777"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 xml:space="preserve">Q4.3 </w:t>
            </w:r>
          </w:p>
        </w:tc>
        <w:tc>
          <w:tcPr>
            <w:tcW w:w="10734" w:type="dxa"/>
            <w:vAlign w:val="center"/>
          </w:tcPr>
          <w:p w14:paraId="119EEB51" w14:textId="77777777" w:rsidR="00AA2A51" w:rsidRPr="00DC7C18" w:rsidRDefault="00AA2A51" w:rsidP="00836AED">
            <w:pPr>
              <w:spacing w:line="360" w:lineRule="auto"/>
              <w:jc w:val="left"/>
              <w:rPr>
                <w:rFonts w:ascii="楷体" w:eastAsia="楷体" w:hAnsi="楷体"/>
                <w:szCs w:val="24"/>
              </w:rPr>
            </w:pPr>
            <w:r w:rsidRPr="00DC7C18">
              <w:rPr>
                <w:rFonts w:ascii="楷体" w:eastAsia="楷体" w:hAnsi="楷体"/>
                <w:szCs w:val="24"/>
              </w:rPr>
              <w:t>经确认企业的管理体系</w:t>
            </w:r>
            <w:r w:rsidRPr="00DC7C18">
              <w:rPr>
                <w:rFonts w:ascii="楷体" w:eastAsia="楷体" w:hAnsi="楷体" w:hint="eastAsia"/>
                <w:szCs w:val="24"/>
              </w:rPr>
              <w:t>范围</w:t>
            </w:r>
            <w:r w:rsidR="004818CE">
              <w:rPr>
                <w:rFonts w:ascii="楷体" w:eastAsia="楷体" w:hAnsi="楷体"/>
                <w:szCs w:val="24"/>
              </w:rPr>
              <w:t>没有变化</w:t>
            </w:r>
            <w:r w:rsidRPr="00DC7C18">
              <w:rPr>
                <w:rFonts w:ascii="楷体" w:eastAsia="楷体" w:hAnsi="楷体" w:hint="eastAsia"/>
                <w:szCs w:val="24"/>
              </w:rPr>
              <w:t>：</w:t>
            </w:r>
          </w:p>
          <w:p w14:paraId="18B63B4D" w14:textId="77777777" w:rsidR="00AA2A51" w:rsidRPr="00DC7C18" w:rsidRDefault="00AA2A51" w:rsidP="00836AED">
            <w:pPr>
              <w:spacing w:line="360" w:lineRule="auto"/>
              <w:jc w:val="left"/>
              <w:rPr>
                <w:rFonts w:ascii="楷体" w:eastAsia="楷体" w:hAnsi="楷体"/>
                <w:szCs w:val="24"/>
              </w:rPr>
            </w:pPr>
            <w:r w:rsidRPr="00DC7C18">
              <w:rPr>
                <w:rFonts w:ascii="楷体" w:eastAsia="楷体" w:hAnsi="楷体"/>
                <w:szCs w:val="24"/>
              </w:rPr>
              <w:t>QMS</w:t>
            </w:r>
            <w:r w:rsidRPr="00DC7C18">
              <w:rPr>
                <w:rFonts w:ascii="楷体" w:eastAsia="楷体" w:hAnsi="楷体" w:hint="eastAsia"/>
                <w:szCs w:val="24"/>
              </w:rPr>
              <w:t xml:space="preserve">: </w:t>
            </w:r>
            <w:r w:rsidR="00501391" w:rsidRPr="004818CE">
              <w:rPr>
                <w:rFonts w:ascii="楷体" w:eastAsia="楷体" w:hAnsi="楷体" w:hint="eastAsia"/>
                <w:szCs w:val="24"/>
              </w:rPr>
              <w:t>汽车零部件（汽车头枕定型</w:t>
            </w:r>
            <w:proofErr w:type="gramStart"/>
            <w:r w:rsidR="00501391" w:rsidRPr="004818CE">
              <w:rPr>
                <w:rFonts w:ascii="楷体" w:eastAsia="楷体" w:hAnsi="楷体" w:hint="eastAsia"/>
                <w:szCs w:val="24"/>
              </w:rPr>
              <w:t>绵</w:t>
            </w:r>
            <w:proofErr w:type="gramEnd"/>
            <w:r w:rsidR="00501391" w:rsidRPr="004818CE">
              <w:rPr>
                <w:rFonts w:ascii="楷体" w:eastAsia="楷体" w:hAnsi="楷体" w:hint="eastAsia"/>
                <w:szCs w:val="24"/>
              </w:rPr>
              <w:t>、扶手定型</w:t>
            </w:r>
            <w:proofErr w:type="gramStart"/>
            <w:r w:rsidR="00501391" w:rsidRPr="004818CE">
              <w:rPr>
                <w:rFonts w:ascii="楷体" w:eastAsia="楷体" w:hAnsi="楷体" w:hint="eastAsia"/>
                <w:szCs w:val="24"/>
              </w:rPr>
              <w:t>绵</w:t>
            </w:r>
            <w:proofErr w:type="gramEnd"/>
            <w:r w:rsidR="00501391" w:rsidRPr="004818CE">
              <w:rPr>
                <w:rFonts w:ascii="楷体" w:eastAsia="楷体" w:hAnsi="楷体" w:hint="eastAsia"/>
                <w:szCs w:val="24"/>
              </w:rPr>
              <w:t>）、家具配件（聚氨酯座椅定型</w:t>
            </w:r>
            <w:proofErr w:type="gramStart"/>
            <w:r w:rsidR="00501391" w:rsidRPr="004818CE">
              <w:rPr>
                <w:rFonts w:ascii="楷体" w:eastAsia="楷体" w:hAnsi="楷体" w:hint="eastAsia"/>
                <w:szCs w:val="24"/>
              </w:rPr>
              <w:t>绵</w:t>
            </w:r>
            <w:proofErr w:type="gramEnd"/>
            <w:r w:rsidR="00501391" w:rsidRPr="004818CE">
              <w:rPr>
                <w:rFonts w:ascii="楷体" w:eastAsia="楷体" w:hAnsi="楷体" w:hint="eastAsia"/>
                <w:szCs w:val="24"/>
              </w:rPr>
              <w:t>）的制造</w:t>
            </w:r>
            <w:r w:rsidRPr="00DC7C18">
              <w:rPr>
                <w:rFonts w:ascii="楷体" w:eastAsia="楷体" w:hAnsi="楷体" w:hint="eastAsia"/>
                <w:szCs w:val="24"/>
              </w:rPr>
              <w:t>；</w:t>
            </w:r>
          </w:p>
          <w:p w14:paraId="220DA748" w14:textId="77777777" w:rsidR="00AA2A51" w:rsidRPr="00DC7C18" w:rsidRDefault="00AA2A51" w:rsidP="00836AED">
            <w:pPr>
              <w:spacing w:line="360" w:lineRule="auto"/>
              <w:jc w:val="left"/>
              <w:rPr>
                <w:rFonts w:ascii="楷体" w:eastAsia="楷体" w:hAnsi="楷体"/>
                <w:szCs w:val="24"/>
              </w:rPr>
            </w:pPr>
            <w:r w:rsidRPr="00DC7C18">
              <w:rPr>
                <w:rFonts w:ascii="楷体" w:eastAsia="楷体" w:hAnsi="楷体" w:hint="eastAsia"/>
                <w:szCs w:val="24"/>
              </w:rPr>
              <w:t>其中Q8.3条款不适用</w:t>
            </w:r>
            <w:r w:rsidR="004818CE">
              <w:rPr>
                <w:rFonts w:ascii="楷体" w:eastAsia="楷体" w:hAnsi="楷体" w:hint="eastAsia"/>
                <w:szCs w:val="24"/>
              </w:rPr>
              <w:t>，无外包过程</w:t>
            </w:r>
            <w:r w:rsidRPr="00DC7C18">
              <w:rPr>
                <w:rFonts w:ascii="楷体" w:eastAsia="楷体" w:hAnsi="楷体" w:hint="eastAsia"/>
                <w:szCs w:val="24"/>
              </w:rPr>
              <w:t>。</w:t>
            </w:r>
          </w:p>
        </w:tc>
        <w:tc>
          <w:tcPr>
            <w:tcW w:w="851" w:type="dxa"/>
          </w:tcPr>
          <w:p w14:paraId="00D73260" w14:textId="77777777" w:rsidR="00AA2A51" w:rsidRPr="006A6CBA" w:rsidRDefault="00AA2A51" w:rsidP="007757F3">
            <w:pPr>
              <w:rPr>
                <w:sz w:val="24"/>
                <w:szCs w:val="24"/>
              </w:rPr>
            </w:pPr>
          </w:p>
        </w:tc>
      </w:tr>
      <w:tr w:rsidR="00AA2A51" w:rsidRPr="006A6CBA" w14:paraId="59434C6C" w14:textId="77777777" w:rsidTr="0026568F">
        <w:trPr>
          <w:trHeight w:val="2110"/>
        </w:trPr>
        <w:tc>
          <w:tcPr>
            <w:tcW w:w="1672" w:type="dxa"/>
            <w:vAlign w:val="center"/>
          </w:tcPr>
          <w:p w14:paraId="5262D3DB" w14:textId="77777777" w:rsidR="00AA2A51" w:rsidRPr="00DC7C18" w:rsidRDefault="00AA2A51" w:rsidP="00836AED">
            <w:pPr>
              <w:rPr>
                <w:rFonts w:ascii="楷体" w:eastAsia="楷体" w:hAnsi="楷体"/>
                <w:szCs w:val="24"/>
              </w:rPr>
            </w:pPr>
            <w:r w:rsidRPr="00DC7C18">
              <w:rPr>
                <w:rFonts w:ascii="楷体" w:eastAsia="楷体" w:hAnsi="楷体" w:hint="eastAsia"/>
                <w:szCs w:val="24"/>
              </w:rPr>
              <w:t>质量管理体系及其过程</w:t>
            </w:r>
          </w:p>
        </w:tc>
        <w:tc>
          <w:tcPr>
            <w:tcW w:w="1452" w:type="dxa"/>
            <w:vAlign w:val="center"/>
          </w:tcPr>
          <w:p w14:paraId="34665C97" w14:textId="77777777"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Q4.4 </w:t>
            </w:r>
          </w:p>
          <w:p w14:paraId="55FAD323" w14:textId="77777777" w:rsidR="00AA2A51" w:rsidRPr="00DC7C18" w:rsidRDefault="00AA2A51" w:rsidP="00836AED">
            <w:pPr>
              <w:rPr>
                <w:rFonts w:ascii="楷体" w:eastAsia="楷体" w:hAnsi="楷体"/>
                <w:szCs w:val="24"/>
              </w:rPr>
            </w:pPr>
          </w:p>
        </w:tc>
        <w:tc>
          <w:tcPr>
            <w:tcW w:w="10734" w:type="dxa"/>
            <w:vAlign w:val="center"/>
          </w:tcPr>
          <w:p w14:paraId="1282CE18" w14:textId="77777777"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公司按照 GB/T19001-2016 标准的要求识别了质量管理体系所需的过程及相互作用，识别了质量管理体系涉及的各个过程：</w:t>
            </w:r>
          </w:p>
          <w:p w14:paraId="3F29232B" w14:textId="77777777"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 xml:space="preserve">　　a) 确定这些过程所需的输入和期望的输出；</w:t>
            </w:r>
          </w:p>
          <w:p w14:paraId="28370828" w14:textId="77777777"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 xml:space="preserve">　　b) 确定这些过程的顺序和相互作用；</w:t>
            </w:r>
          </w:p>
          <w:p w14:paraId="6240B0B5" w14:textId="77777777"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 xml:space="preserve">　　c) 建立了程序文件、管理制度、作业指导书、检验规程等明确了各个过程所需的准则和方法，并明确了目标。</w:t>
            </w:r>
          </w:p>
          <w:p w14:paraId="66C80936" w14:textId="77777777"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 xml:space="preserve">　　d) 规定了每个过程所需的资源；</w:t>
            </w:r>
          </w:p>
          <w:p w14:paraId="23164751" w14:textId="77777777"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 xml:space="preserve">　　e) 规定与这些过程相关的责任和权限；</w:t>
            </w:r>
          </w:p>
          <w:p w14:paraId="28BABB14" w14:textId="77777777"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 xml:space="preserve">　  f) 针对这些过程识别和确定了质量管理活动的风险、机会以及所需的措施；</w:t>
            </w:r>
          </w:p>
          <w:p w14:paraId="1EA7C124"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g) 对这些过程进行了评价，暂无所需的变更；</w:t>
            </w:r>
          </w:p>
          <w:p w14:paraId="24A93182"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h) 公司通过绩效评价、内部审核、管理评审等以期对质量管理体系得到改进。</w:t>
            </w:r>
          </w:p>
          <w:p w14:paraId="09DD213F" w14:textId="0E4925B4"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公司按照标准建立了文件化的质量管理体系，编制了</w:t>
            </w:r>
            <w:r w:rsidR="004E44A2">
              <w:rPr>
                <w:rFonts w:ascii="楷体" w:eastAsia="楷体" w:hAnsi="楷体" w:hint="eastAsia"/>
                <w:szCs w:val="24"/>
              </w:rPr>
              <w:t>质量手册</w:t>
            </w:r>
            <w:r w:rsidR="00676D82">
              <w:rPr>
                <w:rFonts w:ascii="楷体" w:eastAsia="楷体" w:hAnsi="楷体" w:hint="eastAsia"/>
                <w:szCs w:val="24"/>
              </w:rPr>
              <w:t>、程序</w:t>
            </w:r>
            <w:r w:rsidRPr="00DC7C18">
              <w:rPr>
                <w:rFonts w:ascii="楷体" w:eastAsia="楷体" w:hAnsi="楷体" w:hint="eastAsia"/>
                <w:szCs w:val="24"/>
              </w:rPr>
              <w:t>文件、</w:t>
            </w:r>
            <w:r w:rsidR="00676D82">
              <w:rPr>
                <w:rFonts w:ascii="楷体" w:eastAsia="楷体" w:hAnsi="楷体" w:hint="eastAsia"/>
                <w:szCs w:val="24"/>
              </w:rPr>
              <w:t>质量</w:t>
            </w:r>
            <w:r w:rsidRPr="00DC7C18">
              <w:rPr>
                <w:rFonts w:ascii="楷体" w:eastAsia="楷体" w:hAnsi="楷体" w:hint="eastAsia"/>
                <w:szCs w:val="24"/>
              </w:rPr>
              <w:t>管理制度</w:t>
            </w:r>
            <w:r w:rsidRPr="0085663D">
              <w:rPr>
                <w:rFonts w:ascii="楷体" w:eastAsia="楷体" w:hAnsi="楷体" w:hint="eastAsia"/>
                <w:szCs w:val="24"/>
              </w:rPr>
              <w:t>、作业指导书、</w:t>
            </w:r>
            <w:r w:rsidRPr="003D4F71">
              <w:rPr>
                <w:rFonts w:ascii="楷体" w:eastAsia="楷体" w:hAnsi="楷体" w:hint="eastAsia"/>
                <w:szCs w:val="24"/>
              </w:rPr>
              <w:t>检验规程等；并对各个过程的监控进行了记录，形成了相关文件化信息，为过程运行提供了支持，以证实过程按照策划执行。</w:t>
            </w:r>
          </w:p>
        </w:tc>
        <w:tc>
          <w:tcPr>
            <w:tcW w:w="851" w:type="dxa"/>
          </w:tcPr>
          <w:p w14:paraId="03511946" w14:textId="77777777" w:rsidR="00AA2A51" w:rsidRPr="006A6CBA" w:rsidRDefault="00AA2A51" w:rsidP="007757F3">
            <w:pPr>
              <w:rPr>
                <w:sz w:val="24"/>
                <w:szCs w:val="24"/>
              </w:rPr>
            </w:pPr>
          </w:p>
        </w:tc>
      </w:tr>
      <w:tr w:rsidR="00AA2A51" w:rsidRPr="006A6CBA" w14:paraId="68055CFB" w14:textId="77777777" w:rsidTr="0026568F">
        <w:trPr>
          <w:trHeight w:val="2110"/>
        </w:trPr>
        <w:tc>
          <w:tcPr>
            <w:tcW w:w="1672" w:type="dxa"/>
            <w:vAlign w:val="center"/>
          </w:tcPr>
          <w:p w14:paraId="05D7BBB5" w14:textId="77777777" w:rsidR="00AA2A51" w:rsidRPr="00DC7C18" w:rsidRDefault="00AA2A51" w:rsidP="00836AED">
            <w:pPr>
              <w:rPr>
                <w:rFonts w:ascii="楷体" w:eastAsia="楷体" w:hAnsi="楷体"/>
                <w:szCs w:val="24"/>
              </w:rPr>
            </w:pPr>
            <w:r w:rsidRPr="00DC7C18">
              <w:rPr>
                <w:rFonts w:ascii="楷体" w:eastAsia="楷体" w:hAnsi="楷体" w:hint="eastAsia"/>
                <w:szCs w:val="24"/>
              </w:rPr>
              <w:lastRenderedPageBreak/>
              <w:t>方针</w:t>
            </w:r>
          </w:p>
        </w:tc>
        <w:tc>
          <w:tcPr>
            <w:tcW w:w="1452" w:type="dxa"/>
            <w:vAlign w:val="center"/>
          </w:tcPr>
          <w:p w14:paraId="4048CB85" w14:textId="77777777"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Q5.2 </w:t>
            </w:r>
          </w:p>
        </w:tc>
        <w:tc>
          <w:tcPr>
            <w:tcW w:w="10734" w:type="dxa"/>
            <w:vAlign w:val="center"/>
          </w:tcPr>
          <w:p w14:paraId="43B49312" w14:textId="77777777"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企业已经制定质量方针，具体包含在《</w:t>
            </w:r>
            <w:r w:rsidR="004E44A2">
              <w:rPr>
                <w:rFonts w:ascii="楷体" w:eastAsia="楷体" w:hAnsi="楷体" w:hint="eastAsia"/>
                <w:szCs w:val="24"/>
              </w:rPr>
              <w:t>质量手册</w:t>
            </w:r>
            <w:r w:rsidRPr="00DC7C18">
              <w:rPr>
                <w:rFonts w:ascii="楷体" w:eastAsia="楷体" w:hAnsi="楷体" w:hint="eastAsia"/>
                <w:szCs w:val="24"/>
              </w:rPr>
              <w:t>》明确了：</w:t>
            </w:r>
          </w:p>
          <w:p w14:paraId="017AE6A5" w14:textId="2835D61F" w:rsidR="00AA2A51" w:rsidRPr="00DC7C18" w:rsidRDefault="003D4F71" w:rsidP="00AA2A51">
            <w:pPr>
              <w:tabs>
                <w:tab w:val="right" w:pos="8306"/>
              </w:tabs>
              <w:spacing w:line="360" w:lineRule="auto"/>
              <w:ind w:firstLineChars="200" w:firstLine="420"/>
              <w:rPr>
                <w:rFonts w:ascii="楷体" w:eastAsia="楷体" w:hAnsi="楷体"/>
                <w:szCs w:val="24"/>
              </w:rPr>
            </w:pPr>
            <w:r>
              <w:rPr>
                <w:rFonts w:ascii="楷体" w:eastAsia="楷体" w:hAnsi="楷体" w:hint="eastAsia"/>
                <w:szCs w:val="24"/>
              </w:rPr>
              <w:t>质量方针没有变化</w:t>
            </w:r>
            <w:r w:rsidR="00AA2A51" w:rsidRPr="00DC7C18">
              <w:rPr>
                <w:rFonts w:ascii="楷体" w:eastAsia="楷体" w:hAnsi="楷体" w:hint="eastAsia"/>
                <w:szCs w:val="24"/>
              </w:rPr>
              <w:t>：</w:t>
            </w:r>
          </w:p>
          <w:p w14:paraId="62EEF7E5" w14:textId="77777777" w:rsidR="004E44A2" w:rsidRPr="004E44A2" w:rsidRDefault="00501391" w:rsidP="001D4C0B">
            <w:pPr>
              <w:spacing w:line="360" w:lineRule="auto"/>
              <w:ind w:firstLineChars="200" w:firstLine="420"/>
              <w:rPr>
                <w:rFonts w:ascii="楷体" w:eastAsia="楷体" w:hAnsi="楷体"/>
                <w:szCs w:val="24"/>
              </w:rPr>
            </w:pPr>
            <w:r w:rsidRPr="004E44A2">
              <w:rPr>
                <w:rFonts w:ascii="楷体" w:eastAsia="楷体" w:hAnsi="楷体" w:hint="eastAsia"/>
                <w:szCs w:val="24"/>
              </w:rPr>
              <w:t>高品质，重创新，造福社会；只超越，不跟随，引领未来</w:t>
            </w:r>
            <w:r w:rsidR="004E44A2" w:rsidRPr="004E44A2">
              <w:rPr>
                <w:rFonts w:ascii="楷体" w:eastAsia="楷体" w:hAnsi="楷体" w:hint="eastAsia"/>
                <w:szCs w:val="24"/>
              </w:rPr>
              <w:t>。</w:t>
            </w:r>
          </w:p>
          <w:p w14:paraId="04A8EFA0" w14:textId="77777777" w:rsidR="00AA2A51" w:rsidRPr="00DC7C18" w:rsidRDefault="00AA2A51" w:rsidP="00501391">
            <w:pPr>
              <w:spacing w:line="360" w:lineRule="auto"/>
              <w:rPr>
                <w:rFonts w:ascii="楷体" w:eastAsia="楷体" w:hAnsi="楷体"/>
                <w:szCs w:val="24"/>
              </w:rPr>
            </w:pPr>
            <w:r w:rsidRPr="00DC7C18">
              <w:rPr>
                <w:rFonts w:ascii="楷体" w:eastAsia="楷体" w:hAnsi="楷体" w:hint="eastAsia"/>
                <w:szCs w:val="24"/>
              </w:rPr>
              <w:t>查领导</w:t>
            </w:r>
            <w:proofErr w:type="gramStart"/>
            <w:r w:rsidRPr="00DC7C18">
              <w:rPr>
                <w:rFonts w:ascii="楷体" w:eastAsia="楷体" w:hAnsi="楷体" w:hint="eastAsia"/>
                <w:szCs w:val="24"/>
              </w:rPr>
              <w:t>层参与</w:t>
            </w:r>
            <w:proofErr w:type="gramEnd"/>
            <w:r w:rsidRPr="00DC7C18">
              <w:rPr>
                <w:rFonts w:ascii="楷体" w:eastAsia="楷体" w:hAnsi="楷体" w:hint="eastAsia"/>
                <w:szCs w:val="24"/>
              </w:rPr>
              <w:t>制定管理体系方针的情况，是否熟悉组织的管理体系方针内容、含义：</w:t>
            </w:r>
          </w:p>
          <w:p w14:paraId="5FFD8D7D" w14:textId="77777777"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总经理:</w:t>
            </w:r>
            <w:r w:rsidRPr="00DC7C18">
              <w:rPr>
                <w:rFonts w:hint="eastAsia"/>
              </w:rPr>
              <w:t xml:space="preserve"> </w:t>
            </w:r>
            <w:proofErr w:type="gramStart"/>
            <w:r w:rsidR="007524AD">
              <w:rPr>
                <w:rFonts w:ascii="楷体" w:eastAsia="楷体" w:hAnsi="楷体" w:hint="eastAsia"/>
                <w:szCs w:val="24"/>
              </w:rPr>
              <w:t>戎</w:t>
            </w:r>
            <w:proofErr w:type="gramEnd"/>
            <w:r w:rsidR="007524AD">
              <w:rPr>
                <w:rFonts w:ascii="楷体" w:eastAsia="楷体" w:hAnsi="楷体" w:hint="eastAsia"/>
                <w:szCs w:val="24"/>
              </w:rPr>
              <w:t>辛</w:t>
            </w:r>
            <w:r w:rsidRPr="00DC7C18">
              <w:rPr>
                <w:rFonts w:ascii="楷体" w:eastAsia="楷体" w:hAnsi="楷体" w:hint="eastAsia"/>
                <w:szCs w:val="24"/>
              </w:rPr>
              <w:t>；管代：</w:t>
            </w:r>
            <w:r w:rsidR="00172894">
              <w:rPr>
                <w:rFonts w:ascii="楷体" w:eastAsia="楷体" w:hAnsi="楷体" w:hint="eastAsia"/>
                <w:szCs w:val="24"/>
              </w:rPr>
              <w:t>王建新</w:t>
            </w:r>
            <w:r w:rsidRPr="00DC7C18">
              <w:rPr>
                <w:rFonts w:ascii="楷体" w:eastAsia="楷体" w:hAnsi="楷体" w:hint="eastAsia"/>
                <w:szCs w:val="24"/>
              </w:rPr>
              <w:t>，按照标准要求制订的方针，并介绍了方针的含义，对体系知识的学习还需加强。管理评审对质量方针的适宜性作了评审，判定适宜，适合公司的发展需求。质量方针符合标准要求。</w:t>
            </w:r>
          </w:p>
        </w:tc>
        <w:tc>
          <w:tcPr>
            <w:tcW w:w="851" w:type="dxa"/>
          </w:tcPr>
          <w:p w14:paraId="1D29CF60" w14:textId="77777777" w:rsidR="00AA2A51" w:rsidRPr="006A6CBA" w:rsidRDefault="00AA2A51" w:rsidP="007757F3">
            <w:pPr>
              <w:rPr>
                <w:sz w:val="24"/>
                <w:szCs w:val="24"/>
              </w:rPr>
            </w:pPr>
          </w:p>
        </w:tc>
      </w:tr>
      <w:tr w:rsidR="00AA2A51" w:rsidRPr="006A6CBA" w14:paraId="6AEEFA80" w14:textId="77777777" w:rsidTr="0026568F">
        <w:trPr>
          <w:trHeight w:val="2110"/>
        </w:trPr>
        <w:tc>
          <w:tcPr>
            <w:tcW w:w="1672" w:type="dxa"/>
            <w:vAlign w:val="center"/>
          </w:tcPr>
          <w:p w14:paraId="30CCF17C" w14:textId="77777777" w:rsidR="00AA2A51" w:rsidRPr="00DC7C18" w:rsidRDefault="00AA2A51" w:rsidP="00836AED">
            <w:pPr>
              <w:rPr>
                <w:rFonts w:ascii="楷体" w:eastAsia="楷体" w:hAnsi="楷体"/>
                <w:szCs w:val="24"/>
              </w:rPr>
            </w:pPr>
            <w:r w:rsidRPr="00DC7C18">
              <w:rPr>
                <w:rFonts w:ascii="楷体" w:eastAsia="楷体" w:hAnsi="楷体" w:hint="eastAsia"/>
                <w:szCs w:val="24"/>
              </w:rPr>
              <w:t>组织的角色、职责和权限</w:t>
            </w:r>
          </w:p>
        </w:tc>
        <w:tc>
          <w:tcPr>
            <w:tcW w:w="1452" w:type="dxa"/>
            <w:vAlign w:val="center"/>
          </w:tcPr>
          <w:p w14:paraId="4158F5E4" w14:textId="77777777"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Q5.3  </w:t>
            </w:r>
          </w:p>
        </w:tc>
        <w:tc>
          <w:tcPr>
            <w:tcW w:w="10734" w:type="dxa"/>
            <w:vAlign w:val="center"/>
          </w:tcPr>
          <w:p w14:paraId="0CDE0F7C"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 xml:space="preserve">最高管理者明确了各部门和各岗位的职责和权限，以确保管理体系符合各项标准的要求，并确保各个过程获得其预期输出，向最高管理者报告质量管理体系的绩效及改进机会，确保整个组织推动以顾客为关注焦点，确保在策划和实施管理体系变更时保持其完整性。 </w:t>
            </w:r>
          </w:p>
          <w:p w14:paraId="3E04D1DA"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经</w:t>
            </w:r>
            <w:proofErr w:type="gramStart"/>
            <w:r w:rsidRPr="00DC7C18">
              <w:rPr>
                <w:rFonts w:ascii="楷体" w:eastAsia="楷体" w:hAnsi="楷体" w:hint="eastAsia"/>
                <w:szCs w:val="24"/>
              </w:rPr>
              <w:t>查每个</w:t>
            </w:r>
            <w:proofErr w:type="gramEnd"/>
            <w:r w:rsidRPr="00DC7C18">
              <w:rPr>
                <w:rFonts w:ascii="楷体" w:eastAsia="楷体" w:hAnsi="楷体" w:hint="eastAsia"/>
                <w:szCs w:val="24"/>
              </w:rPr>
              <w:t>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据总经理介绍，为体系的建立实施和改进投入了各种资源、资金等,现场询问管代、陪同人员，</w:t>
            </w:r>
            <w:proofErr w:type="gramStart"/>
            <w:r w:rsidRPr="00DC7C18">
              <w:rPr>
                <w:rFonts w:ascii="楷体" w:eastAsia="楷体" w:hAnsi="楷体" w:hint="eastAsia"/>
                <w:szCs w:val="24"/>
              </w:rPr>
              <w:t>均了解</w:t>
            </w:r>
            <w:proofErr w:type="gramEnd"/>
            <w:r w:rsidRPr="00DC7C18">
              <w:rPr>
                <w:rFonts w:ascii="楷体" w:eastAsia="楷体" w:hAnsi="楷体" w:hint="eastAsia"/>
                <w:szCs w:val="24"/>
              </w:rPr>
              <w:t>其职责。</w:t>
            </w:r>
          </w:p>
        </w:tc>
        <w:tc>
          <w:tcPr>
            <w:tcW w:w="851" w:type="dxa"/>
          </w:tcPr>
          <w:p w14:paraId="59F36ED0" w14:textId="77777777" w:rsidR="00AA2A51" w:rsidRPr="006A6CBA" w:rsidRDefault="00AA2A51" w:rsidP="007757F3">
            <w:pPr>
              <w:rPr>
                <w:sz w:val="24"/>
                <w:szCs w:val="24"/>
              </w:rPr>
            </w:pPr>
          </w:p>
        </w:tc>
      </w:tr>
      <w:tr w:rsidR="00AA2A51" w:rsidRPr="006A6CBA" w14:paraId="4C79C5D8" w14:textId="77777777" w:rsidTr="0026568F">
        <w:trPr>
          <w:trHeight w:val="1628"/>
        </w:trPr>
        <w:tc>
          <w:tcPr>
            <w:tcW w:w="1672" w:type="dxa"/>
            <w:vAlign w:val="center"/>
          </w:tcPr>
          <w:p w14:paraId="6D0CF1A4" w14:textId="77777777" w:rsidR="00AA2A51" w:rsidRPr="00DC7C18" w:rsidRDefault="00AA2A51" w:rsidP="00836AED">
            <w:pPr>
              <w:rPr>
                <w:rFonts w:ascii="楷体" w:eastAsia="楷体" w:hAnsi="楷体"/>
                <w:szCs w:val="24"/>
              </w:rPr>
            </w:pPr>
            <w:r w:rsidRPr="00DC7C18">
              <w:rPr>
                <w:rFonts w:ascii="楷体" w:eastAsia="楷体" w:hAnsi="楷体" w:hint="eastAsia"/>
                <w:szCs w:val="24"/>
              </w:rPr>
              <w:t>应对风险和机会的措施</w:t>
            </w:r>
          </w:p>
        </w:tc>
        <w:tc>
          <w:tcPr>
            <w:tcW w:w="1452" w:type="dxa"/>
            <w:vAlign w:val="center"/>
          </w:tcPr>
          <w:p w14:paraId="249F0535" w14:textId="77777777" w:rsidR="00AA2A51" w:rsidRPr="00DC7C18" w:rsidRDefault="00AA2A51" w:rsidP="00836AED">
            <w:pPr>
              <w:rPr>
                <w:rFonts w:ascii="楷体" w:eastAsia="楷体" w:hAnsi="楷体"/>
                <w:szCs w:val="24"/>
              </w:rPr>
            </w:pPr>
            <w:r w:rsidRPr="00DC7C18">
              <w:rPr>
                <w:rFonts w:ascii="楷体" w:eastAsia="楷体" w:hAnsi="楷体" w:hint="eastAsia"/>
                <w:szCs w:val="24"/>
              </w:rPr>
              <w:t>Q 6.1</w:t>
            </w:r>
          </w:p>
        </w:tc>
        <w:tc>
          <w:tcPr>
            <w:tcW w:w="10734" w:type="dxa"/>
            <w:vAlign w:val="center"/>
          </w:tcPr>
          <w:p w14:paraId="03979A00"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公司在策划管理体系时，组织考虑了 4.1 和 4.2 的要求，并确定了各个过程所需要应对的风险和机会。</w:t>
            </w:r>
          </w:p>
          <w:p w14:paraId="69FB9A02"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编制有《</w:t>
            </w:r>
            <w:r w:rsidR="00967CFF" w:rsidRPr="00967CFF">
              <w:rPr>
                <w:rFonts w:ascii="楷体" w:eastAsia="楷体" w:hAnsi="楷体" w:hint="eastAsia"/>
                <w:szCs w:val="24"/>
              </w:rPr>
              <w:t>QM-QCAX-2019-03</w:t>
            </w:r>
            <w:r w:rsidR="00967CFF" w:rsidRPr="00967CFF">
              <w:rPr>
                <w:rFonts w:ascii="楷体" w:eastAsia="楷体" w:hAnsi="楷体" w:hint="eastAsia"/>
                <w:szCs w:val="24"/>
              </w:rPr>
              <w:tab/>
              <w:t>风险和机遇的应对措施控制程序</w:t>
            </w:r>
            <w:r w:rsidRPr="00DC7C18">
              <w:rPr>
                <w:rFonts w:ascii="楷体" w:eastAsia="楷体" w:hAnsi="楷体" w:hint="eastAsia"/>
                <w:szCs w:val="24"/>
              </w:rPr>
              <w:t>》，对组织内外的风险和机遇进行了策划。提供《</w:t>
            </w:r>
            <w:r w:rsidR="00967CFF" w:rsidRPr="00967CFF">
              <w:rPr>
                <w:rFonts w:ascii="楷体" w:eastAsia="楷体" w:hAnsi="楷体" w:hint="eastAsia"/>
                <w:szCs w:val="24"/>
              </w:rPr>
              <w:t>风险和机遇评估分析表</w:t>
            </w:r>
            <w:r w:rsidRPr="00DC7C18">
              <w:rPr>
                <w:rFonts w:ascii="楷体" w:eastAsia="楷体" w:hAnsi="楷体" w:hint="eastAsia"/>
                <w:szCs w:val="24"/>
              </w:rPr>
              <w:t>》，识别了风险和机遇来源、风险和机遇内容、管理措施、责任部门、实时时间等</w:t>
            </w:r>
            <w:r w:rsidR="001F75DC">
              <w:rPr>
                <w:rFonts w:ascii="楷体" w:eastAsia="楷体" w:hAnsi="楷体" w:hint="eastAsia"/>
                <w:szCs w:val="24"/>
              </w:rPr>
              <w:t>。</w:t>
            </w:r>
          </w:p>
          <w:p w14:paraId="30234D33" w14:textId="2198E93E" w:rsidR="00106209" w:rsidRPr="003D4F71" w:rsidRDefault="00AA2A51" w:rsidP="00106209">
            <w:pPr>
              <w:spacing w:line="360" w:lineRule="auto"/>
              <w:ind w:firstLineChars="200" w:firstLine="420"/>
              <w:rPr>
                <w:rFonts w:ascii="楷体" w:eastAsia="楷体" w:hAnsi="楷体"/>
                <w:szCs w:val="24"/>
              </w:rPr>
            </w:pPr>
            <w:r w:rsidRPr="00DC7C18">
              <w:rPr>
                <w:rFonts w:ascii="楷体" w:eastAsia="楷体" w:hAnsi="楷体" w:hint="eastAsia"/>
                <w:szCs w:val="24"/>
              </w:rPr>
              <w:t>风险、机遇：</w:t>
            </w:r>
            <w:r w:rsidR="00B270C2">
              <w:rPr>
                <w:rFonts w:ascii="楷体" w:eastAsia="楷体" w:hAnsi="楷体" w:hint="eastAsia"/>
                <w:szCs w:val="24"/>
              </w:rPr>
              <w:t>分别</w:t>
            </w:r>
            <w:r w:rsidR="00B270C2" w:rsidRPr="00106209">
              <w:rPr>
                <w:rFonts w:ascii="楷体" w:eastAsia="楷体" w:hAnsi="楷体" w:hint="eastAsia"/>
                <w:szCs w:val="24"/>
              </w:rPr>
              <w:t>从供销部、管理层、品质部、生产部、综合</w:t>
            </w:r>
            <w:proofErr w:type="gramStart"/>
            <w:r w:rsidR="00B270C2" w:rsidRPr="00106209">
              <w:rPr>
                <w:rFonts w:ascii="楷体" w:eastAsia="楷体" w:hAnsi="楷体" w:hint="eastAsia"/>
                <w:szCs w:val="24"/>
              </w:rPr>
              <w:t>部</w:t>
            </w:r>
            <w:r w:rsidR="00441DD5" w:rsidRPr="00106209">
              <w:rPr>
                <w:rFonts w:ascii="楷体" w:eastAsia="楷体" w:hAnsi="楷体" w:hint="eastAsia"/>
                <w:szCs w:val="24"/>
              </w:rPr>
              <w:t>不同</w:t>
            </w:r>
            <w:proofErr w:type="gramEnd"/>
            <w:r w:rsidR="00441DD5" w:rsidRPr="00106209">
              <w:rPr>
                <w:rFonts w:ascii="楷体" w:eastAsia="楷体" w:hAnsi="楷体" w:hint="eastAsia"/>
                <w:szCs w:val="24"/>
              </w:rPr>
              <w:t>业</w:t>
            </w:r>
            <w:r w:rsidR="00441DD5">
              <w:rPr>
                <w:rFonts w:ascii="楷体" w:eastAsia="楷体" w:hAnsi="楷体" w:hint="eastAsia"/>
                <w:szCs w:val="24"/>
              </w:rPr>
              <w:t>务类型分别识别和评价，</w:t>
            </w:r>
            <w:r w:rsidR="00210069">
              <w:rPr>
                <w:rFonts w:ascii="楷体" w:eastAsia="楷体" w:hAnsi="楷体" w:hint="eastAsia"/>
                <w:szCs w:val="24"/>
              </w:rPr>
              <w:t>分别制定应对措施</w:t>
            </w:r>
            <w:r w:rsidRPr="00DC7C18">
              <w:rPr>
                <w:rFonts w:ascii="楷体" w:eastAsia="楷体" w:hAnsi="楷体" w:hint="eastAsia"/>
                <w:szCs w:val="24"/>
              </w:rPr>
              <w:t>。</w:t>
            </w:r>
            <w:r w:rsidR="00106209" w:rsidRPr="003D4F71">
              <w:rPr>
                <w:rFonts w:ascii="楷体" w:eastAsia="楷体" w:hAnsi="楷体" w:hint="eastAsia"/>
                <w:szCs w:val="24"/>
              </w:rPr>
              <w:t>但查品质部风险和机遇评估分析表中关于“频度”一列，写有“未发生”。</w:t>
            </w:r>
          </w:p>
          <w:p w14:paraId="45854264"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lastRenderedPageBreak/>
              <w:t>应对措施：与风险、机遇相适应。</w:t>
            </w:r>
          </w:p>
        </w:tc>
        <w:tc>
          <w:tcPr>
            <w:tcW w:w="851" w:type="dxa"/>
          </w:tcPr>
          <w:p w14:paraId="2450D7F6" w14:textId="77777777" w:rsidR="00AA2A51" w:rsidRPr="006A6CBA" w:rsidRDefault="00AA2A51" w:rsidP="007757F3">
            <w:pPr>
              <w:rPr>
                <w:sz w:val="24"/>
                <w:szCs w:val="24"/>
              </w:rPr>
            </w:pPr>
          </w:p>
        </w:tc>
      </w:tr>
      <w:tr w:rsidR="00AA2A51" w:rsidRPr="006A6CBA" w14:paraId="4324FE71" w14:textId="77777777" w:rsidTr="0026568F">
        <w:trPr>
          <w:trHeight w:val="2110"/>
        </w:trPr>
        <w:tc>
          <w:tcPr>
            <w:tcW w:w="1672" w:type="dxa"/>
            <w:vAlign w:val="center"/>
          </w:tcPr>
          <w:p w14:paraId="76A7C243" w14:textId="77777777" w:rsidR="00AA2A51" w:rsidRPr="00DC7C18" w:rsidRDefault="00AA2A51" w:rsidP="00836AED">
            <w:pPr>
              <w:rPr>
                <w:rFonts w:ascii="楷体" w:eastAsia="楷体" w:hAnsi="楷体"/>
                <w:szCs w:val="24"/>
              </w:rPr>
            </w:pPr>
            <w:r w:rsidRPr="00DC7C18">
              <w:rPr>
                <w:rFonts w:ascii="楷体" w:eastAsia="楷体" w:hAnsi="楷体" w:hint="eastAsia"/>
                <w:szCs w:val="24"/>
              </w:rPr>
              <w:lastRenderedPageBreak/>
              <w:t>目标和措施</w:t>
            </w:r>
          </w:p>
        </w:tc>
        <w:tc>
          <w:tcPr>
            <w:tcW w:w="1452" w:type="dxa"/>
            <w:vAlign w:val="center"/>
          </w:tcPr>
          <w:p w14:paraId="1CD47988" w14:textId="77777777"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Q6.2 </w:t>
            </w:r>
          </w:p>
        </w:tc>
        <w:tc>
          <w:tcPr>
            <w:tcW w:w="10734" w:type="dxa"/>
            <w:vAlign w:val="center"/>
          </w:tcPr>
          <w:p w14:paraId="1E470D2E"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查《</w:t>
            </w:r>
            <w:r w:rsidR="00210069">
              <w:rPr>
                <w:rFonts w:ascii="楷体" w:eastAsia="楷体" w:hAnsi="楷体" w:hint="eastAsia"/>
                <w:szCs w:val="24"/>
              </w:rPr>
              <w:t>质量</w:t>
            </w:r>
            <w:r w:rsidR="004E44A2">
              <w:rPr>
                <w:rFonts w:ascii="楷体" w:eastAsia="楷体" w:hAnsi="楷体" w:hint="eastAsia"/>
                <w:szCs w:val="24"/>
              </w:rPr>
              <w:t>手册</w:t>
            </w:r>
            <w:r w:rsidRPr="00DC7C18">
              <w:rPr>
                <w:rFonts w:ascii="楷体" w:eastAsia="楷体" w:hAnsi="楷体" w:hint="eastAsia"/>
                <w:szCs w:val="24"/>
              </w:rPr>
              <w:t>》，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14:paraId="26D16F16" w14:textId="77777777" w:rsidR="008C1074" w:rsidRDefault="00AA2A51" w:rsidP="00501391">
            <w:pPr>
              <w:spacing w:line="360" w:lineRule="auto"/>
              <w:ind w:firstLineChars="200" w:firstLine="420"/>
              <w:rPr>
                <w:rFonts w:ascii="楷体" w:eastAsia="楷体" w:hAnsi="楷体"/>
                <w:szCs w:val="24"/>
              </w:rPr>
            </w:pPr>
            <w:r w:rsidRPr="00DC7C18">
              <w:rPr>
                <w:rFonts w:ascii="楷体" w:eastAsia="楷体" w:hAnsi="楷体" w:hint="eastAsia"/>
                <w:szCs w:val="24"/>
              </w:rPr>
              <w:t>公司质量目标：</w:t>
            </w:r>
          </w:p>
          <w:p w14:paraId="4B9F5C82" w14:textId="77777777" w:rsidR="00501391" w:rsidRPr="008C1074" w:rsidRDefault="00501391" w:rsidP="00501391">
            <w:pPr>
              <w:spacing w:line="360" w:lineRule="auto"/>
              <w:ind w:firstLineChars="200" w:firstLine="420"/>
              <w:rPr>
                <w:rFonts w:ascii="楷体" w:eastAsia="楷体" w:hAnsi="楷体"/>
                <w:szCs w:val="24"/>
              </w:rPr>
            </w:pPr>
            <w:r w:rsidRPr="008C1074">
              <w:rPr>
                <w:rFonts w:ascii="楷体" w:eastAsia="楷体" w:hAnsi="楷体" w:hint="eastAsia"/>
                <w:szCs w:val="24"/>
              </w:rPr>
              <w:t>产品一次交验合格率 ≥95%</w:t>
            </w:r>
            <w:r w:rsidR="008C1074">
              <w:rPr>
                <w:rFonts w:ascii="楷体" w:eastAsia="楷体" w:hAnsi="楷体" w:hint="eastAsia"/>
                <w:szCs w:val="24"/>
              </w:rPr>
              <w:t>；</w:t>
            </w:r>
          </w:p>
          <w:p w14:paraId="3BACC5F0" w14:textId="77777777" w:rsidR="00501391" w:rsidRPr="008C1074" w:rsidRDefault="00501391" w:rsidP="008C1074">
            <w:pPr>
              <w:spacing w:line="360" w:lineRule="auto"/>
              <w:ind w:firstLineChars="200" w:firstLine="420"/>
              <w:rPr>
                <w:rFonts w:ascii="楷体" w:eastAsia="楷体" w:hAnsi="楷体"/>
                <w:szCs w:val="24"/>
              </w:rPr>
            </w:pPr>
            <w:r w:rsidRPr="008C1074">
              <w:rPr>
                <w:rFonts w:ascii="楷体" w:eastAsia="楷体" w:hAnsi="楷体" w:hint="eastAsia"/>
                <w:szCs w:val="24"/>
              </w:rPr>
              <w:t>生产产品出厂合格率100%</w:t>
            </w:r>
            <w:r w:rsidR="008C1074">
              <w:rPr>
                <w:rFonts w:ascii="楷体" w:eastAsia="楷体" w:hAnsi="楷体" w:hint="eastAsia"/>
                <w:szCs w:val="24"/>
              </w:rPr>
              <w:t>；</w:t>
            </w:r>
          </w:p>
          <w:p w14:paraId="6E325270" w14:textId="77777777" w:rsidR="00AA2A51" w:rsidRPr="00DC7C18" w:rsidRDefault="00501391" w:rsidP="008C1074">
            <w:pPr>
              <w:spacing w:line="360" w:lineRule="auto"/>
              <w:ind w:firstLineChars="200" w:firstLine="420"/>
              <w:rPr>
                <w:rFonts w:ascii="楷体" w:eastAsia="楷体" w:hAnsi="楷体"/>
                <w:szCs w:val="24"/>
              </w:rPr>
            </w:pPr>
            <w:r w:rsidRPr="008C1074">
              <w:rPr>
                <w:rFonts w:ascii="楷体" w:eastAsia="楷体" w:hAnsi="楷体" w:hint="eastAsia"/>
                <w:szCs w:val="24"/>
              </w:rPr>
              <w:t>顾客满意率  ≥97%</w:t>
            </w:r>
            <w:r w:rsidR="00AA2A51" w:rsidRPr="00DC7C18">
              <w:rPr>
                <w:rFonts w:ascii="楷体" w:eastAsia="楷体" w:hAnsi="楷体" w:hint="eastAsia"/>
                <w:szCs w:val="24"/>
              </w:rPr>
              <w:t>。</w:t>
            </w:r>
          </w:p>
          <w:p w14:paraId="1B91931E" w14:textId="5D77A7A8"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组织对公司质量目标予以分解，并在相关职能层次部门建立分目标，查见“</w:t>
            </w:r>
            <w:r w:rsidR="00BF4BEC" w:rsidRPr="00BF4BEC">
              <w:rPr>
                <w:rFonts w:ascii="楷体" w:eastAsia="楷体" w:hAnsi="楷体" w:hint="eastAsia"/>
                <w:szCs w:val="24"/>
              </w:rPr>
              <w:t>质量目标分解及达成</w:t>
            </w:r>
            <w:r w:rsidRPr="00DC7C18">
              <w:rPr>
                <w:rFonts w:ascii="楷体" w:eastAsia="楷体" w:hAnsi="楷体" w:hint="eastAsia"/>
                <w:szCs w:val="24"/>
              </w:rPr>
              <w:t>”，目标已分解到各部门，有</w:t>
            </w:r>
            <w:r w:rsidR="006C703A">
              <w:rPr>
                <w:rFonts w:ascii="楷体" w:eastAsia="楷体" w:hAnsi="楷体" w:hint="eastAsia"/>
                <w:szCs w:val="24"/>
              </w:rPr>
              <w:t>实现的措施、</w:t>
            </w:r>
            <w:r w:rsidRPr="00DC7C18">
              <w:rPr>
                <w:rFonts w:ascii="楷体" w:eastAsia="楷体" w:hAnsi="楷体" w:hint="eastAsia"/>
                <w:szCs w:val="24"/>
              </w:rPr>
              <w:t>目标考核方法等要求</w:t>
            </w:r>
            <w:r w:rsidR="00124257">
              <w:rPr>
                <w:rFonts w:ascii="楷体" w:eastAsia="楷体" w:hAnsi="楷体" w:hint="eastAsia"/>
                <w:szCs w:val="24"/>
              </w:rPr>
              <w:t>，</w:t>
            </w:r>
            <w:r w:rsidR="002812DB">
              <w:rPr>
                <w:rFonts w:ascii="楷体" w:eastAsia="楷体" w:hAnsi="楷体" w:hint="eastAsia"/>
                <w:szCs w:val="24"/>
              </w:rPr>
              <w:t>提供了“</w:t>
            </w:r>
            <w:r w:rsidR="002812DB" w:rsidRPr="002812DB">
              <w:rPr>
                <w:rFonts w:ascii="楷体" w:eastAsia="楷体" w:hAnsi="楷体" w:hint="eastAsia"/>
                <w:szCs w:val="24"/>
              </w:rPr>
              <w:t>目标分解考核表</w:t>
            </w:r>
            <w:r w:rsidR="002812DB">
              <w:rPr>
                <w:rFonts w:ascii="楷体" w:eastAsia="楷体" w:hAnsi="楷体" w:hint="eastAsia"/>
                <w:szCs w:val="24"/>
              </w:rPr>
              <w:t>”，</w:t>
            </w:r>
            <w:r w:rsidR="00124257">
              <w:rPr>
                <w:rFonts w:ascii="楷体" w:eastAsia="楷体" w:hAnsi="楷体" w:hint="eastAsia"/>
                <w:szCs w:val="24"/>
              </w:rPr>
              <w:t>2020.</w:t>
            </w:r>
            <w:r w:rsidR="002812DB">
              <w:rPr>
                <w:rFonts w:ascii="楷体" w:eastAsia="楷体" w:hAnsi="楷体" w:hint="eastAsia"/>
                <w:szCs w:val="24"/>
              </w:rPr>
              <w:t>1</w:t>
            </w:r>
            <w:r w:rsidR="00875F36">
              <w:rPr>
                <w:rFonts w:ascii="楷体" w:eastAsia="楷体" w:hAnsi="楷体"/>
                <w:szCs w:val="24"/>
              </w:rPr>
              <w:t>.30-</w:t>
            </w:r>
            <w:r w:rsidR="00875F36">
              <w:rPr>
                <w:rFonts w:ascii="楷体" w:eastAsia="楷体" w:hAnsi="楷体" w:hint="eastAsia"/>
                <w:szCs w:val="24"/>
              </w:rPr>
              <w:t xml:space="preserve"> </w:t>
            </w:r>
            <w:r w:rsidR="002812DB">
              <w:rPr>
                <w:rFonts w:ascii="楷体" w:eastAsia="楷体" w:hAnsi="楷体" w:hint="eastAsia"/>
                <w:szCs w:val="24"/>
              </w:rPr>
              <w:t>202</w:t>
            </w:r>
            <w:r w:rsidR="00875F36">
              <w:rPr>
                <w:rFonts w:ascii="楷体" w:eastAsia="楷体" w:hAnsi="楷体"/>
                <w:szCs w:val="24"/>
              </w:rPr>
              <w:t>1</w:t>
            </w:r>
            <w:r w:rsidR="002812DB">
              <w:rPr>
                <w:rFonts w:ascii="楷体" w:eastAsia="楷体" w:hAnsi="楷体" w:hint="eastAsia"/>
                <w:szCs w:val="24"/>
              </w:rPr>
              <w:t>.</w:t>
            </w:r>
            <w:r w:rsidR="00875F36">
              <w:rPr>
                <w:rFonts w:ascii="楷体" w:eastAsia="楷体" w:hAnsi="楷体"/>
                <w:szCs w:val="24"/>
              </w:rPr>
              <w:t>3</w:t>
            </w:r>
            <w:r w:rsidR="002812DB">
              <w:rPr>
                <w:rFonts w:ascii="楷体" w:eastAsia="楷体" w:hAnsi="楷体" w:hint="eastAsia"/>
                <w:szCs w:val="24"/>
              </w:rPr>
              <w:t>.30</w:t>
            </w:r>
            <w:r w:rsidR="00875F36">
              <w:rPr>
                <w:rFonts w:ascii="楷体" w:eastAsia="楷体" w:hAnsi="楷体" w:hint="eastAsia"/>
                <w:szCs w:val="24"/>
              </w:rPr>
              <w:t>目标分解考核表</w:t>
            </w:r>
            <w:r w:rsidR="002812DB">
              <w:rPr>
                <w:rFonts w:ascii="楷体" w:eastAsia="楷体" w:hAnsi="楷体" w:hint="eastAsia"/>
                <w:szCs w:val="24"/>
              </w:rPr>
              <w:t>，均能</w:t>
            </w:r>
            <w:r w:rsidR="00124257">
              <w:rPr>
                <w:rFonts w:ascii="楷体" w:eastAsia="楷体" w:hAnsi="楷体" w:hint="eastAsia"/>
                <w:szCs w:val="24"/>
              </w:rPr>
              <w:t>完成</w:t>
            </w:r>
            <w:r w:rsidRPr="00DC7C18">
              <w:rPr>
                <w:rFonts w:ascii="楷体" w:eastAsia="楷体" w:hAnsi="楷体" w:hint="eastAsia"/>
                <w:szCs w:val="24"/>
              </w:rPr>
              <w:t>。</w:t>
            </w:r>
          </w:p>
          <w:p w14:paraId="3AC5A643" w14:textId="7740D7C1" w:rsidR="00AA2A51" w:rsidRPr="00DC7C18" w:rsidRDefault="00AA2A51" w:rsidP="003D4F71">
            <w:pPr>
              <w:spacing w:line="360" w:lineRule="auto"/>
              <w:ind w:firstLineChars="200" w:firstLine="420"/>
              <w:rPr>
                <w:rFonts w:ascii="楷体" w:eastAsia="楷体" w:hAnsi="楷体"/>
                <w:szCs w:val="24"/>
              </w:rPr>
            </w:pPr>
            <w:r w:rsidRPr="00DC7C18">
              <w:rPr>
                <w:rFonts w:ascii="楷体" w:eastAsia="楷体" w:hAnsi="楷体" w:hint="eastAsia"/>
                <w:szCs w:val="24"/>
              </w:rPr>
              <w:t>目标的实现程度输入了管理评审。</w:t>
            </w:r>
          </w:p>
        </w:tc>
        <w:tc>
          <w:tcPr>
            <w:tcW w:w="851" w:type="dxa"/>
          </w:tcPr>
          <w:p w14:paraId="4B88334D" w14:textId="77777777" w:rsidR="00AA2A51" w:rsidRPr="006A6CBA" w:rsidRDefault="00AA2A51" w:rsidP="007757F3">
            <w:pPr>
              <w:rPr>
                <w:sz w:val="24"/>
                <w:szCs w:val="24"/>
              </w:rPr>
            </w:pPr>
          </w:p>
        </w:tc>
      </w:tr>
      <w:tr w:rsidR="00AA2A51" w:rsidRPr="006A6CBA" w14:paraId="134BDAD2" w14:textId="77777777" w:rsidTr="00024080">
        <w:trPr>
          <w:trHeight w:val="1599"/>
        </w:trPr>
        <w:tc>
          <w:tcPr>
            <w:tcW w:w="1672" w:type="dxa"/>
            <w:vAlign w:val="center"/>
          </w:tcPr>
          <w:p w14:paraId="7D421D59" w14:textId="77777777" w:rsidR="00AA2A51" w:rsidRPr="00DC7C18" w:rsidRDefault="00AA2A51" w:rsidP="00836AED">
            <w:pPr>
              <w:rPr>
                <w:rFonts w:ascii="楷体" w:eastAsia="楷体" w:hAnsi="楷体"/>
                <w:szCs w:val="24"/>
              </w:rPr>
            </w:pPr>
            <w:r w:rsidRPr="00DC7C18">
              <w:rPr>
                <w:rFonts w:ascii="楷体" w:eastAsia="楷体" w:hAnsi="楷体" w:hint="eastAsia"/>
                <w:szCs w:val="24"/>
              </w:rPr>
              <w:t>变更的策划</w:t>
            </w:r>
          </w:p>
        </w:tc>
        <w:tc>
          <w:tcPr>
            <w:tcW w:w="1452" w:type="dxa"/>
            <w:vAlign w:val="center"/>
          </w:tcPr>
          <w:p w14:paraId="6C6CD98A" w14:textId="77777777" w:rsidR="00AA2A51" w:rsidRPr="00DC7C18" w:rsidRDefault="00AA2A51" w:rsidP="00836AED">
            <w:pPr>
              <w:rPr>
                <w:rFonts w:ascii="楷体" w:eastAsia="楷体" w:hAnsi="楷体"/>
                <w:szCs w:val="24"/>
              </w:rPr>
            </w:pPr>
            <w:r w:rsidRPr="00DC7C18">
              <w:rPr>
                <w:rFonts w:ascii="楷体" w:eastAsia="楷体" w:hAnsi="楷体" w:hint="eastAsia"/>
                <w:szCs w:val="24"/>
              </w:rPr>
              <w:t>Q6.3</w:t>
            </w:r>
          </w:p>
        </w:tc>
        <w:tc>
          <w:tcPr>
            <w:tcW w:w="10734" w:type="dxa"/>
            <w:vAlign w:val="center"/>
          </w:tcPr>
          <w:p w14:paraId="26E266DD"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851" w:type="dxa"/>
          </w:tcPr>
          <w:p w14:paraId="5690FD22" w14:textId="77777777" w:rsidR="00AA2A51" w:rsidRPr="006A6CBA" w:rsidRDefault="00AA2A51" w:rsidP="007757F3">
            <w:pPr>
              <w:rPr>
                <w:sz w:val="24"/>
                <w:szCs w:val="24"/>
              </w:rPr>
            </w:pPr>
          </w:p>
        </w:tc>
      </w:tr>
      <w:tr w:rsidR="00AA2A51" w:rsidRPr="006A6CBA" w14:paraId="4AC13DD9" w14:textId="77777777" w:rsidTr="0026568F">
        <w:trPr>
          <w:trHeight w:val="2110"/>
        </w:trPr>
        <w:tc>
          <w:tcPr>
            <w:tcW w:w="1672" w:type="dxa"/>
            <w:vAlign w:val="center"/>
          </w:tcPr>
          <w:p w14:paraId="6016591E" w14:textId="77777777" w:rsidR="00AA2A51" w:rsidRPr="00DC7C18" w:rsidRDefault="00AA2A51" w:rsidP="00836AED">
            <w:pPr>
              <w:rPr>
                <w:rFonts w:ascii="楷体" w:eastAsia="楷体" w:hAnsi="楷体"/>
                <w:szCs w:val="24"/>
              </w:rPr>
            </w:pPr>
            <w:r w:rsidRPr="00DC7C18">
              <w:rPr>
                <w:rFonts w:ascii="楷体" w:eastAsia="楷体" w:hAnsi="楷体" w:hint="eastAsia"/>
                <w:szCs w:val="24"/>
              </w:rPr>
              <w:lastRenderedPageBreak/>
              <w:t>资源</w:t>
            </w:r>
          </w:p>
        </w:tc>
        <w:tc>
          <w:tcPr>
            <w:tcW w:w="1452" w:type="dxa"/>
            <w:vAlign w:val="center"/>
          </w:tcPr>
          <w:p w14:paraId="5465C1E4" w14:textId="77777777"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Q7.1.1 </w:t>
            </w:r>
          </w:p>
          <w:p w14:paraId="5ECC3A8B" w14:textId="77777777" w:rsidR="00AA2A51" w:rsidRPr="00DC7C18" w:rsidRDefault="00AA2A51" w:rsidP="00836AED">
            <w:pPr>
              <w:rPr>
                <w:rFonts w:ascii="楷体" w:eastAsia="楷体" w:hAnsi="楷体"/>
                <w:szCs w:val="24"/>
              </w:rPr>
            </w:pPr>
          </w:p>
        </w:tc>
        <w:tc>
          <w:tcPr>
            <w:tcW w:w="10734" w:type="dxa"/>
            <w:vAlign w:val="center"/>
          </w:tcPr>
          <w:p w14:paraId="5BEEC3DB"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最高管理者为建立、实施、保持和持续改进质量管理体系制定提供了必要的资源，配备了适宜的人员、资金、设备、设施、工作环境、灭火器、安全防护措施等，以保证体系有限运行。</w:t>
            </w:r>
          </w:p>
          <w:p w14:paraId="71DC8ED5" w14:textId="77777777" w:rsidR="00AA2A51" w:rsidRPr="00DC7C18" w:rsidRDefault="00AA2A51" w:rsidP="00634F5D">
            <w:pPr>
              <w:spacing w:line="360" w:lineRule="auto"/>
              <w:ind w:firstLineChars="200" w:firstLine="420"/>
              <w:rPr>
                <w:rFonts w:ascii="楷体" w:eastAsia="楷体" w:hAnsi="楷体"/>
                <w:szCs w:val="24"/>
              </w:rPr>
            </w:pPr>
            <w:r w:rsidRPr="00DC7C18">
              <w:rPr>
                <w:rFonts w:ascii="楷体" w:eastAsia="楷体" w:hAnsi="楷体" w:hint="eastAsia"/>
                <w:szCs w:val="24"/>
              </w:rPr>
              <w:t>组织机构设置：</w:t>
            </w:r>
            <w:r w:rsidR="00172894">
              <w:rPr>
                <w:rFonts w:ascii="楷体" w:eastAsia="楷体" w:hAnsi="楷体" w:hint="eastAsia"/>
                <w:szCs w:val="24"/>
              </w:rPr>
              <w:t>综合部</w:t>
            </w:r>
            <w:r w:rsidRPr="00DC7C18">
              <w:rPr>
                <w:rFonts w:ascii="楷体" w:eastAsia="楷体" w:hAnsi="楷体" w:hint="eastAsia"/>
                <w:szCs w:val="24"/>
              </w:rPr>
              <w:t>、生产部、</w:t>
            </w:r>
            <w:r w:rsidR="00172894">
              <w:rPr>
                <w:rFonts w:ascii="楷体" w:eastAsia="楷体" w:hAnsi="楷体" w:hint="eastAsia"/>
                <w:szCs w:val="24"/>
              </w:rPr>
              <w:t>品质部</w:t>
            </w:r>
            <w:r w:rsidRPr="00DC7C18">
              <w:rPr>
                <w:rFonts w:ascii="楷体" w:eastAsia="楷体" w:hAnsi="楷体" w:hint="eastAsia"/>
                <w:szCs w:val="24"/>
              </w:rPr>
              <w:t>、供销部， 总经理：</w:t>
            </w:r>
            <w:proofErr w:type="gramStart"/>
            <w:r w:rsidR="007524AD">
              <w:rPr>
                <w:rFonts w:ascii="楷体" w:eastAsia="楷体" w:hAnsi="楷体" w:hint="eastAsia"/>
                <w:szCs w:val="24"/>
              </w:rPr>
              <w:t>戎</w:t>
            </w:r>
            <w:proofErr w:type="gramEnd"/>
            <w:r w:rsidR="007524AD">
              <w:rPr>
                <w:rFonts w:ascii="楷体" w:eastAsia="楷体" w:hAnsi="楷体" w:hint="eastAsia"/>
                <w:szCs w:val="24"/>
              </w:rPr>
              <w:t>辛</w:t>
            </w:r>
            <w:r w:rsidRPr="00DC7C18">
              <w:rPr>
                <w:rFonts w:ascii="楷体" w:eastAsia="楷体" w:hAnsi="楷体" w:hint="eastAsia"/>
                <w:szCs w:val="24"/>
              </w:rPr>
              <w:t>；管代：</w:t>
            </w:r>
            <w:r w:rsidR="00172894">
              <w:rPr>
                <w:rFonts w:ascii="楷体" w:eastAsia="楷体" w:hAnsi="楷体" w:hint="eastAsia"/>
                <w:szCs w:val="24"/>
              </w:rPr>
              <w:t>王建新</w:t>
            </w:r>
            <w:r w:rsidRPr="00DC7C18">
              <w:rPr>
                <w:rFonts w:ascii="楷体" w:eastAsia="楷体" w:hAnsi="楷体" w:hint="eastAsia"/>
                <w:szCs w:val="24"/>
              </w:rPr>
              <w:t>，职工人数：</w:t>
            </w:r>
            <w:r w:rsidR="00B909A0">
              <w:rPr>
                <w:rFonts w:ascii="楷体" w:eastAsia="楷体" w:hAnsi="楷体" w:hint="eastAsia"/>
                <w:szCs w:val="24"/>
              </w:rPr>
              <w:t>13</w:t>
            </w:r>
            <w:r w:rsidRPr="00DC7C18">
              <w:rPr>
                <w:rFonts w:ascii="楷体" w:eastAsia="楷体" w:hAnsi="楷体" w:hint="eastAsia"/>
                <w:szCs w:val="24"/>
              </w:rPr>
              <w:t>人。组织结构设置与组织相关文件的描述一致；相关岗位的职责和权限有明确规定。</w:t>
            </w:r>
          </w:p>
          <w:p w14:paraId="35607F42"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查组织多场所情况，经核实，组织多场所与申报的场所一致，暂无多场所。</w:t>
            </w:r>
          </w:p>
          <w:p w14:paraId="51FEE6CF"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公司为员工配备了</w:t>
            </w:r>
            <w:r w:rsidR="00B909A0">
              <w:rPr>
                <w:rFonts w:ascii="楷体" w:eastAsia="楷体" w:hAnsi="楷体" w:hint="eastAsia"/>
                <w:szCs w:val="24"/>
              </w:rPr>
              <w:t>生产</w:t>
            </w:r>
            <w:r w:rsidRPr="00DC7C18">
              <w:rPr>
                <w:rFonts w:ascii="楷体" w:eastAsia="楷体" w:hAnsi="楷体" w:hint="eastAsia"/>
                <w:szCs w:val="24"/>
              </w:rPr>
              <w:t>设备设施、电脑、打印机、复印件、文件柜、内部局域网等硬件和软件设备。现场</w:t>
            </w:r>
            <w:r w:rsidR="00B909A0">
              <w:rPr>
                <w:rFonts w:ascii="楷体" w:eastAsia="楷体" w:hAnsi="楷体" w:hint="eastAsia"/>
                <w:szCs w:val="24"/>
              </w:rPr>
              <w:t>生产、</w:t>
            </w:r>
            <w:r w:rsidRPr="00DC7C18">
              <w:rPr>
                <w:rFonts w:ascii="楷体" w:eastAsia="楷体" w:hAnsi="楷体" w:hint="eastAsia"/>
                <w:szCs w:val="24"/>
              </w:rPr>
              <w:t>办公照明充足，宽敞明亮，工作场所空气流通，现场通风条件良好，供电配电消防等设施。公司配有灭火器多个，状态完好，有消防指示，消防通道畅通。</w:t>
            </w:r>
          </w:p>
          <w:p w14:paraId="3AE97941"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公司确定所生产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14:paraId="29DD753A"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目前，公司资源配置满足产品生产服务和管理体系运行需要。</w:t>
            </w:r>
          </w:p>
        </w:tc>
        <w:tc>
          <w:tcPr>
            <w:tcW w:w="851" w:type="dxa"/>
          </w:tcPr>
          <w:p w14:paraId="2FE6F7E8" w14:textId="77777777" w:rsidR="00AA2A51" w:rsidRPr="006A6CBA" w:rsidRDefault="00AA2A51" w:rsidP="007757F3">
            <w:pPr>
              <w:rPr>
                <w:sz w:val="24"/>
                <w:szCs w:val="24"/>
              </w:rPr>
            </w:pPr>
          </w:p>
        </w:tc>
      </w:tr>
      <w:tr w:rsidR="00AA2A51" w:rsidRPr="006A6CBA" w14:paraId="692117D9" w14:textId="77777777" w:rsidTr="0026568F">
        <w:trPr>
          <w:trHeight w:val="1668"/>
        </w:trPr>
        <w:tc>
          <w:tcPr>
            <w:tcW w:w="1672" w:type="dxa"/>
            <w:vAlign w:val="center"/>
          </w:tcPr>
          <w:p w14:paraId="726E7B01" w14:textId="77777777" w:rsidR="00AA2A51" w:rsidRPr="00DC7C18" w:rsidRDefault="00AA2A51" w:rsidP="00836AED">
            <w:pPr>
              <w:rPr>
                <w:rFonts w:ascii="楷体" w:eastAsia="楷体" w:hAnsi="楷体"/>
                <w:szCs w:val="24"/>
              </w:rPr>
            </w:pPr>
            <w:r w:rsidRPr="00DC7C18">
              <w:rPr>
                <w:rFonts w:ascii="楷体" w:eastAsia="楷体" w:hAnsi="楷体" w:hint="eastAsia"/>
                <w:szCs w:val="24"/>
              </w:rPr>
              <w:t>沟通</w:t>
            </w:r>
          </w:p>
          <w:p w14:paraId="1371D904" w14:textId="77777777" w:rsidR="00AA2A51" w:rsidRPr="00DC7C18" w:rsidRDefault="00AA2A51" w:rsidP="00836AED">
            <w:pPr>
              <w:rPr>
                <w:rFonts w:ascii="楷体" w:eastAsia="楷体" w:hAnsi="楷体"/>
                <w:szCs w:val="24"/>
              </w:rPr>
            </w:pPr>
          </w:p>
        </w:tc>
        <w:tc>
          <w:tcPr>
            <w:tcW w:w="1452" w:type="dxa"/>
            <w:vAlign w:val="center"/>
          </w:tcPr>
          <w:p w14:paraId="119F277A" w14:textId="77777777"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Q7.4 </w:t>
            </w:r>
          </w:p>
        </w:tc>
        <w:tc>
          <w:tcPr>
            <w:tcW w:w="10734" w:type="dxa"/>
            <w:vAlign w:val="center"/>
          </w:tcPr>
          <w:p w14:paraId="21BA2F91"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公司通过各种会议、文件下发、培训、检查、电话、交谈、微信、互联网、内网等形式，对合同、销售、服务、质量体系等进行内部沟通，促进各部门和岗位相互了解和信任，达到全员增强质量意识。</w:t>
            </w:r>
          </w:p>
          <w:p w14:paraId="7EBF82A6"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利用电话、信函、走访、回访、顾客满意度调查等方式进行外部信息交流，确保质量信息与相关方得到有效沟通。</w:t>
            </w:r>
          </w:p>
          <w:p w14:paraId="14040442"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各部门负责与业务有关的内外部信息沟通。</w:t>
            </w:r>
          </w:p>
          <w:p w14:paraId="79240574"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目前公司内外信息交流渠道顺畅、交流信息广泛。</w:t>
            </w:r>
          </w:p>
        </w:tc>
        <w:tc>
          <w:tcPr>
            <w:tcW w:w="851" w:type="dxa"/>
          </w:tcPr>
          <w:p w14:paraId="75F23D28" w14:textId="77777777" w:rsidR="00AA2A51" w:rsidRPr="006A6CBA" w:rsidRDefault="00AA2A51" w:rsidP="007757F3">
            <w:pPr>
              <w:rPr>
                <w:sz w:val="24"/>
                <w:szCs w:val="24"/>
              </w:rPr>
            </w:pPr>
          </w:p>
        </w:tc>
      </w:tr>
      <w:tr w:rsidR="00AA2A51" w:rsidRPr="006A6CBA" w14:paraId="770C63A7" w14:textId="77777777" w:rsidTr="0026568F">
        <w:trPr>
          <w:trHeight w:val="2110"/>
        </w:trPr>
        <w:tc>
          <w:tcPr>
            <w:tcW w:w="1672" w:type="dxa"/>
            <w:vAlign w:val="center"/>
          </w:tcPr>
          <w:p w14:paraId="359CC476" w14:textId="77777777" w:rsidR="00AA2A51" w:rsidRPr="00DC7C18" w:rsidRDefault="00AA2A51" w:rsidP="00836AED">
            <w:pPr>
              <w:rPr>
                <w:rFonts w:ascii="楷体" w:eastAsia="楷体" w:hAnsi="楷体"/>
                <w:szCs w:val="24"/>
              </w:rPr>
            </w:pPr>
            <w:r w:rsidRPr="00DC7C18">
              <w:rPr>
                <w:rFonts w:ascii="楷体" w:eastAsia="楷体" w:hAnsi="楷体" w:hint="eastAsia"/>
                <w:szCs w:val="24"/>
              </w:rPr>
              <w:lastRenderedPageBreak/>
              <w:t>管理评审</w:t>
            </w:r>
          </w:p>
        </w:tc>
        <w:tc>
          <w:tcPr>
            <w:tcW w:w="1452" w:type="dxa"/>
            <w:vAlign w:val="center"/>
          </w:tcPr>
          <w:p w14:paraId="5A29BA88" w14:textId="77777777" w:rsidR="00AA2A51" w:rsidRPr="00DC7C18" w:rsidRDefault="00AA2A51" w:rsidP="00836AED">
            <w:pPr>
              <w:rPr>
                <w:rFonts w:ascii="楷体" w:eastAsia="楷体" w:hAnsi="楷体"/>
                <w:szCs w:val="24"/>
              </w:rPr>
            </w:pPr>
            <w:r w:rsidRPr="00DC7C18">
              <w:rPr>
                <w:rFonts w:ascii="楷体" w:eastAsia="楷体" w:hAnsi="楷体" w:hint="eastAsia"/>
                <w:szCs w:val="24"/>
              </w:rPr>
              <w:t xml:space="preserve">Q9.3  </w:t>
            </w:r>
          </w:p>
        </w:tc>
        <w:tc>
          <w:tcPr>
            <w:tcW w:w="10734" w:type="dxa"/>
            <w:vAlign w:val="center"/>
          </w:tcPr>
          <w:p w14:paraId="0DE5E12E" w14:textId="119413D0"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查看《管理评审程序》，基本符合要求。20</w:t>
            </w:r>
            <w:r w:rsidR="00A57865">
              <w:rPr>
                <w:rFonts w:ascii="楷体" w:eastAsia="楷体" w:hAnsi="楷体" w:hint="eastAsia"/>
                <w:szCs w:val="24"/>
              </w:rPr>
              <w:t>2</w:t>
            </w:r>
            <w:r w:rsidR="00B475CF">
              <w:rPr>
                <w:rFonts w:ascii="楷体" w:eastAsia="楷体" w:hAnsi="楷体" w:hint="eastAsia"/>
                <w:szCs w:val="24"/>
              </w:rPr>
              <w:t>1</w:t>
            </w:r>
            <w:r w:rsidRPr="00DC7C18">
              <w:rPr>
                <w:rFonts w:ascii="楷体" w:eastAsia="楷体" w:hAnsi="楷体" w:hint="eastAsia"/>
                <w:szCs w:val="24"/>
              </w:rPr>
              <w:t>年</w:t>
            </w:r>
            <w:r w:rsidR="00A57865">
              <w:rPr>
                <w:rFonts w:ascii="楷体" w:eastAsia="楷体" w:hAnsi="楷体" w:hint="eastAsia"/>
                <w:szCs w:val="24"/>
              </w:rPr>
              <w:t>5</w:t>
            </w:r>
            <w:r w:rsidRPr="00DC7C18">
              <w:rPr>
                <w:rFonts w:ascii="楷体" w:eastAsia="楷体" w:hAnsi="楷体" w:hint="eastAsia"/>
                <w:szCs w:val="24"/>
              </w:rPr>
              <w:t>月</w:t>
            </w:r>
            <w:r w:rsidR="004E1346">
              <w:rPr>
                <w:rFonts w:ascii="楷体" w:eastAsia="楷体" w:hAnsi="楷体" w:hint="eastAsia"/>
                <w:szCs w:val="24"/>
              </w:rPr>
              <w:t>30</w:t>
            </w:r>
            <w:r w:rsidRPr="00DC7C18">
              <w:rPr>
                <w:rFonts w:ascii="楷体" w:eastAsia="楷体" w:hAnsi="楷体" w:hint="eastAsia"/>
                <w:szCs w:val="24"/>
              </w:rPr>
              <w:t>日进行了管理评审。</w:t>
            </w:r>
          </w:p>
          <w:p w14:paraId="46FC5928" w14:textId="6B6B4344"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查看</w:t>
            </w:r>
            <w:r w:rsidR="008B42D8" w:rsidRPr="003D4F71">
              <w:rPr>
                <w:rFonts w:ascii="楷体" w:eastAsia="楷体" w:hAnsi="楷体" w:hint="eastAsia"/>
                <w:szCs w:val="24"/>
              </w:rPr>
              <w:t>《管理评审通知单(计划)》</w:t>
            </w:r>
            <w:r w:rsidRPr="00DC7C18">
              <w:rPr>
                <w:rFonts w:ascii="楷体" w:eastAsia="楷体" w:hAnsi="楷体" w:hint="eastAsia"/>
                <w:szCs w:val="24"/>
              </w:rPr>
              <w:t>，由</w:t>
            </w:r>
            <w:proofErr w:type="gramStart"/>
            <w:r w:rsidR="007524AD">
              <w:rPr>
                <w:rFonts w:ascii="楷体" w:eastAsia="楷体" w:hAnsi="楷体" w:hint="eastAsia"/>
                <w:szCs w:val="24"/>
              </w:rPr>
              <w:t>戎</w:t>
            </w:r>
            <w:proofErr w:type="gramEnd"/>
            <w:r w:rsidR="007524AD">
              <w:rPr>
                <w:rFonts w:ascii="楷体" w:eastAsia="楷体" w:hAnsi="楷体" w:hint="eastAsia"/>
                <w:szCs w:val="24"/>
              </w:rPr>
              <w:t>辛</w:t>
            </w:r>
            <w:r w:rsidRPr="00DC7C18">
              <w:rPr>
                <w:rFonts w:ascii="楷体" w:eastAsia="楷体" w:hAnsi="楷体" w:hint="eastAsia"/>
                <w:szCs w:val="24"/>
              </w:rPr>
              <w:t>签发；内容包括；评审目的、评审时间、参加部门人员、评审输入内容等。</w:t>
            </w:r>
          </w:p>
          <w:p w14:paraId="59F53D41" w14:textId="021E75A4" w:rsidR="008B42D8" w:rsidRDefault="00AA2A51" w:rsidP="008B42D8">
            <w:pPr>
              <w:spacing w:line="360" w:lineRule="auto"/>
              <w:ind w:firstLineChars="300" w:firstLine="630"/>
              <w:rPr>
                <w:rFonts w:ascii="楷体" w:eastAsia="楷体" w:hAnsi="楷体"/>
                <w:szCs w:val="24"/>
              </w:rPr>
            </w:pPr>
            <w:r w:rsidRPr="00DC7C18">
              <w:rPr>
                <w:rFonts w:ascii="楷体" w:eastAsia="楷体" w:hAnsi="楷体" w:hint="eastAsia"/>
                <w:szCs w:val="24"/>
              </w:rPr>
              <w:t>管理评审输入:</w:t>
            </w:r>
          </w:p>
          <w:p w14:paraId="734BBD4A" w14:textId="77777777" w:rsidR="008B42D8" w:rsidRDefault="008B42D8" w:rsidP="008B42D8">
            <w:pPr>
              <w:spacing w:line="360" w:lineRule="auto"/>
              <w:ind w:firstLineChars="200" w:firstLine="440"/>
              <w:rPr>
                <w:rFonts w:ascii="楷体_GB2312" w:eastAsia="楷体_GB2312"/>
                <w:sz w:val="22"/>
                <w:szCs w:val="22"/>
              </w:rPr>
            </w:pPr>
            <w:r>
              <w:rPr>
                <w:rFonts w:ascii="楷体_GB2312" w:eastAsia="楷体_GB2312" w:hint="eastAsia"/>
                <w:sz w:val="22"/>
                <w:szCs w:val="22"/>
              </w:rPr>
              <w:t>1)公司内外部环境、相关方的需求和期望、应对风险和机遇的措施及评价；</w:t>
            </w:r>
          </w:p>
          <w:p w14:paraId="3BA9B6B8" w14:textId="77777777" w:rsidR="008B42D8" w:rsidRDefault="008B42D8" w:rsidP="008B42D8">
            <w:pPr>
              <w:spacing w:line="360" w:lineRule="auto"/>
              <w:ind w:firstLineChars="200" w:firstLine="440"/>
              <w:rPr>
                <w:rFonts w:ascii="楷体_GB2312" w:eastAsia="楷体_GB2312"/>
                <w:sz w:val="22"/>
                <w:szCs w:val="22"/>
              </w:rPr>
            </w:pPr>
            <w:r>
              <w:rPr>
                <w:rFonts w:ascii="楷体_GB2312" w:eastAsia="楷体_GB2312" w:hint="eastAsia"/>
                <w:sz w:val="22"/>
                <w:szCs w:val="22"/>
              </w:rPr>
              <w:t>2）内部审核结果分析报告</w:t>
            </w:r>
          </w:p>
          <w:p w14:paraId="78D38DFA" w14:textId="77777777" w:rsidR="008B42D8" w:rsidRDefault="008B42D8" w:rsidP="008B42D8">
            <w:pPr>
              <w:spacing w:line="360" w:lineRule="auto"/>
              <w:ind w:firstLineChars="200" w:firstLine="440"/>
              <w:rPr>
                <w:rFonts w:ascii="楷体_GB2312" w:eastAsia="楷体_GB2312"/>
                <w:sz w:val="22"/>
                <w:szCs w:val="22"/>
              </w:rPr>
            </w:pPr>
            <w:r>
              <w:rPr>
                <w:rFonts w:ascii="楷体_GB2312" w:eastAsia="楷体_GB2312" w:hint="eastAsia"/>
                <w:sz w:val="22"/>
                <w:szCs w:val="22"/>
              </w:rPr>
              <w:t>3）目标完成情况</w:t>
            </w:r>
          </w:p>
          <w:p w14:paraId="66FAA78E" w14:textId="77777777" w:rsidR="008B42D8" w:rsidRDefault="008B42D8" w:rsidP="008B42D8">
            <w:pPr>
              <w:spacing w:line="360" w:lineRule="auto"/>
              <w:ind w:firstLineChars="200" w:firstLine="440"/>
              <w:rPr>
                <w:rFonts w:ascii="楷体_GB2312" w:eastAsia="楷体_GB2312"/>
                <w:sz w:val="22"/>
                <w:szCs w:val="22"/>
              </w:rPr>
            </w:pPr>
            <w:r>
              <w:rPr>
                <w:rFonts w:ascii="楷体_GB2312" w:eastAsia="楷体_GB2312" w:hint="eastAsia"/>
                <w:sz w:val="22"/>
                <w:szCs w:val="22"/>
              </w:rPr>
              <w:t>4）纠正措施、预防措施效果分析报告</w:t>
            </w:r>
          </w:p>
          <w:p w14:paraId="38FAD69E" w14:textId="77777777" w:rsidR="008B42D8" w:rsidRDefault="008B42D8" w:rsidP="008B42D8">
            <w:pPr>
              <w:spacing w:line="360" w:lineRule="auto"/>
              <w:ind w:firstLineChars="200" w:firstLine="440"/>
              <w:rPr>
                <w:rFonts w:ascii="楷体_GB2312" w:eastAsia="楷体_GB2312"/>
                <w:sz w:val="22"/>
                <w:szCs w:val="22"/>
              </w:rPr>
            </w:pPr>
            <w:r>
              <w:rPr>
                <w:rFonts w:ascii="楷体_GB2312" w:eastAsia="楷体_GB2312" w:hint="eastAsia"/>
                <w:sz w:val="22"/>
                <w:szCs w:val="22"/>
              </w:rPr>
              <w:t>5）管理方针、目标适宜性分析报告</w:t>
            </w:r>
          </w:p>
          <w:p w14:paraId="0A0831AF" w14:textId="77777777" w:rsidR="008B42D8" w:rsidRDefault="008B42D8" w:rsidP="008B42D8">
            <w:pPr>
              <w:spacing w:line="360" w:lineRule="auto"/>
              <w:ind w:firstLineChars="200" w:firstLine="440"/>
              <w:rPr>
                <w:rFonts w:ascii="楷体_GB2312" w:eastAsia="楷体_GB2312"/>
                <w:sz w:val="22"/>
                <w:szCs w:val="22"/>
              </w:rPr>
            </w:pPr>
            <w:r>
              <w:rPr>
                <w:rFonts w:ascii="楷体_GB2312" w:eastAsia="楷体_GB2312" w:hint="eastAsia"/>
                <w:sz w:val="22"/>
                <w:szCs w:val="22"/>
              </w:rPr>
              <w:t>6）法律法规和其他要求遵循情况分析报告</w:t>
            </w:r>
          </w:p>
          <w:p w14:paraId="7766C895" w14:textId="77777777" w:rsidR="008B42D8" w:rsidRDefault="008B42D8" w:rsidP="008B42D8">
            <w:pPr>
              <w:spacing w:line="360" w:lineRule="auto"/>
              <w:ind w:firstLineChars="200" w:firstLine="440"/>
              <w:rPr>
                <w:rFonts w:ascii="楷体_GB2312" w:eastAsia="楷体_GB2312"/>
                <w:sz w:val="22"/>
                <w:szCs w:val="22"/>
              </w:rPr>
            </w:pPr>
            <w:r>
              <w:rPr>
                <w:rFonts w:ascii="楷体_GB2312" w:eastAsia="楷体_GB2312" w:hint="eastAsia"/>
                <w:sz w:val="22"/>
                <w:szCs w:val="22"/>
              </w:rPr>
              <w:t>7）关于如何提高公司管理体系运行质量和效率的建议</w:t>
            </w:r>
          </w:p>
          <w:p w14:paraId="3D29FD4E" w14:textId="77777777" w:rsidR="008B42D8" w:rsidRDefault="008B42D8" w:rsidP="008B42D8">
            <w:pPr>
              <w:spacing w:line="360" w:lineRule="auto"/>
              <w:ind w:firstLineChars="200" w:firstLine="440"/>
              <w:rPr>
                <w:rFonts w:ascii="楷体_GB2312" w:eastAsia="楷体_GB2312"/>
                <w:sz w:val="22"/>
                <w:szCs w:val="22"/>
              </w:rPr>
            </w:pPr>
            <w:r>
              <w:rPr>
                <w:rFonts w:ascii="楷体_GB2312" w:eastAsia="楷体_GB2312" w:hint="eastAsia"/>
                <w:sz w:val="22"/>
                <w:szCs w:val="22"/>
              </w:rPr>
              <w:t>8）顾客反馈及满意度调查情况。</w:t>
            </w:r>
          </w:p>
          <w:p w14:paraId="0EE778DF" w14:textId="77777777" w:rsidR="008B42D8" w:rsidRDefault="008B42D8" w:rsidP="008B42D8">
            <w:pPr>
              <w:spacing w:line="360" w:lineRule="auto"/>
              <w:ind w:firstLineChars="200" w:firstLine="440"/>
              <w:rPr>
                <w:rFonts w:ascii="楷体_GB2312" w:eastAsia="楷体_GB2312"/>
                <w:sz w:val="22"/>
                <w:szCs w:val="22"/>
              </w:rPr>
            </w:pPr>
            <w:r>
              <w:rPr>
                <w:rFonts w:ascii="楷体_GB2312" w:eastAsia="楷体_GB2312" w:hint="eastAsia"/>
                <w:sz w:val="22"/>
                <w:szCs w:val="22"/>
              </w:rPr>
              <w:t>9）过程绩效及产品符合性总结。</w:t>
            </w:r>
          </w:p>
          <w:p w14:paraId="6114CD30" w14:textId="77777777" w:rsidR="008B42D8" w:rsidRDefault="008B42D8" w:rsidP="008B42D8">
            <w:pPr>
              <w:spacing w:line="360" w:lineRule="auto"/>
              <w:ind w:firstLineChars="200" w:firstLine="440"/>
              <w:rPr>
                <w:rFonts w:ascii="楷体_GB2312" w:eastAsia="楷体_GB2312"/>
                <w:sz w:val="22"/>
                <w:szCs w:val="22"/>
              </w:rPr>
            </w:pPr>
            <w:r>
              <w:rPr>
                <w:rFonts w:ascii="楷体_GB2312" w:eastAsia="楷体_GB2312" w:hint="eastAsia"/>
                <w:sz w:val="22"/>
                <w:szCs w:val="22"/>
              </w:rPr>
              <w:t>10）上一年度管理评审该进项完成情况</w:t>
            </w:r>
          </w:p>
          <w:p w14:paraId="6593D47D" w14:textId="7610A3E5" w:rsidR="008B42D8" w:rsidRDefault="008B42D8" w:rsidP="008B42D8">
            <w:pPr>
              <w:spacing w:line="360" w:lineRule="auto"/>
              <w:ind w:firstLineChars="200" w:firstLine="440"/>
              <w:rPr>
                <w:rFonts w:ascii="楷体_GB2312" w:eastAsia="楷体_GB2312"/>
                <w:sz w:val="22"/>
                <w:szCs w:val="22"/>
              </w:rPr>
            </w:pPr>
            <w:r>
              <w:rPr>
                <w:rFonts w:ascii="楷体_GB2312" w:eastAsia="楷体_GB2312" w:hint="eastAsia"/>
                <w:sz w:val="22"/>
                <w:szCs w:val="22"/>
              </w:rPr>
              <w:t>11）影响体系变更情况</w:t>
            </w:r>
            <w:r>
              <w:rPr>
                <w:rFonts w:ascii="楷体_GB2312" w:eastAsia="楷体_GB2312"/>
                <w:sz w:val="22"/>
                <w:szCs w:val="22"/>
              </w:rPr>
              <w:t>提出了自体系运行以来取得的成绩和存在的不足；</w:t>
            </w:r>
            <w:r>
              <w:rPr>
                <w:rFonts w:ascii="宋体" w:hAnsi="宋体" w:hint="eastAsia"/>
                <w:kern w:val="0"/>
                <w:sz w:val="24"/>
              </w:rPr>
              <w:t xml:space="preserve">   </w:t>
            </w:r>
          </w:p>
          <w:p w14:paraId="17F09D29"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管理评审输出：</w:t>
            </w:r>
          </w:p>
          <w:p w14:paraId="04C9F0F6" w14:textId="77777777" w:rsidR="00AA2A51" w:rsidRPr="00DC7C18" w:rsidRDefault="00AA2A51" w:rsidP="00836AED">
            <w:pPr>
              <w:spacing w:line="360" w:lineRule="auto"/>
              <w:rPr>
                <w:rFonts w:ascii="楷体" w:eastAsia="楷体" w:hAnsi="楷体"/>
                <w:szCs w:val="24"/>
              </w:rPr>
            </w:pPr>
            <w:r w:rsidRPr="00DC7C18">
              <w:rPr>
                <w:rFonts w:ascii="楷体" w:eastAsia="楷体" w:hAnsi="楷体" w:hint="eastAsia"/>
                <w:szCs w:val="24"/>
              </w:rPr>
              <w:t>查看了总经理</w:t>
            </w:r>
            <w:proofErr w:type="gramStart"/>
            <w:r w:rsidR="007524AD">
              <w:rPr>
                <w:rFonts w:ascii="楷体" w:eastAsia="楷体" w:hAnsi="楷体" w:hint="eastAsia"/>
                <w:szCs w:val="24"/>
              </w:rPr>
              <w:t>戎辛</w:t>
            </w:r>
            <w:r w:rsidRPr="00DC7C18">
              <w:rPr>
                <w:rFonts w:ascii="楷体" w:eastAsia="楷体" w:hAnsi="楷体" w:hint="eastAsia"/>
                <w:szCs w:val="24"/>
              </w:rPr>
              <w:t>批准</w:t>
            </w:r>
            <w:proofErr w:type="gramEnd"/>
            <w:r w:rsidRPr="00DC7C18">
              <w:rPr>
                <w:rFonts w:ascii="楷体" w:eastAsia="楷体" w:hAnsi="楷体" w:hint="eastAsia"/>
                <w:szCs w:val="24"/>
              </w:rPr>
              <w:t>的“管理评审报告”，对公司体系文件的符合性，国家、地方及行业相关法规、标准的执行情况，风险和机遇的应对情况，产品质量情况，内</w:t>
            </w:r>
            <w:proofErr w:type="gramStart"/>
            <w:r w:rsidRPr="00DC7C18">
              <w:rPr>
                <w:rFonts w:ascii="楷体" w:eastAsia="楷体" w:hAnsi="楷体" w:hint="eastAsia"/>
                <w:szCs w:val="24"/>
              </w:rPr>
              <w:t>审实施</w:t>
            </w:r>
            <w:proofErr w:type="gramEnd"/>
            <w:r w:rsidRPr="00DC7C18">
              <w:rPr>
                <w:rFonts w:ascii="楷体" w:eastAsia="楷体" w:hAnsi="楷体" w:hint="eastAsia"/>
                <w:szCs w:val="24"/>
              </w:rPr>
              <w:t>情况、相关</w:t>
            </w:r>
            <w:proofErr w:type="gramStart"/>
            <w:r w:rsidRPr="00DC7C18">
              <w:rPr>
                <w:rFonts w:ascii="楷体" w:eastAsia="楷体" w:hAnsi="楷体" w:hint="eastAsia"/>
                <w:szCs w:val="24"/>
              </w:rPr>
              <w:t>方投诉</w:t>
            </w:r>
            <w:proofErr w:type="gramEnd"/>
            <w:r w:rsidRPr="00DC7C18">
              <w:rPr>
                <w:rFonts w:ascii="楷体" w:eastAsia="楷体" w:hAnsi="楷体" w:hint="eastAsia"/>
                <w:szCs w:val="24"/>
              </w:rPr>
              <w:t>情况、管理目标完成情况、管理体系的适</w:t>
            </w:r>
            <w:r w:rsidRPr="00DC7C18">
              <w:rPr>
                <w:rFonts w:ascii="楷体" w:eastAsia="楷体" w:hAnsi="楷体" w:hint="eastAsia"/>
                <w:szCs w:val="24"/>
              </w:rPr>
              <w:lastRenderedPageBreak/>
              <w:t>宜性、有效性、充分性做出了评价。评审结论：</w:t>
            </w:r>
            <w:r w:rsidR="00776700">
              <w:rPr>
                <w:rFonts w:ascii="楷体" w:eastAsia="楷体" w:hAnsi="楷体" w:hint="eastAsia"/>
                <w:szCs w:val="24"/>
              </w:rPr>
              <w:t>本公司的质量</w:t>
            </w:r>
            <w:r w:rsidRPr="00DC7C18">
              <w:rPr>
                <w:rFonts w:ascii="楷体_GB2312" w:eastAsia="楷体_GB2312" w:hAnsi="宋体" w:hint="eastAsia"/>
                <w:szCs w:val="24"/>
              </w:rPr>
              <w:t>管理体系基本上是适宜的、充分的和有效的</w:t>
            </w:r>
            <w:r w:rsidRPr="00DC7C18">
              <w:rPr>
                <w:rFonts w:ascii="楷体" w:eastAsia="楷体" w:hAnsi="楷体" w:hint="eastAsia"/>
                <w:szCs w:val="24"/>
              </w:rPr>
              <w:t>。</w:t>
            </w:r>
          </w:p>
          <w:p w14:paraId="522DB048" w14:textId="4F14D34B" w:rsidR="00AA2A51" w:rsidRPr="00DC7C18" w:rsidRDefault="00AA2A51" w:rsidP="00FB1585">
            <w:pPr>
              <w:spacing w:line="360" w:lineRule="auto"/>
              <w:rPr>
                <w:rFonts w:ascii="楷体" w:eastAsia="楷体" w:hAnsi="楷体"/>
                <w:szCs w:val="24"/>
              </w:rPr>
            </w:pPr>
            <w:r w:rsidRPr="00DC7C18">
              <w:rPr>
                <w:rFonts w:ascii="楷体" w:eastAsia="楷体" w:hAnsi="楷体" w:hint="eastAsia"/>
                <w:szCs w:val="24"/>
              </w:rPr>
              <w:t>提出了改进措施:</w:t>
            </w:r>
            <w:r w:rsidR="00811D59">
              <w:rPr>
                <w:rFonts w:ascii="楷体_GB2312" w:eastAsia="楷体_GB2312" w:hAnsi="宋体" w:hint="eastAsia"/>
                <w:szCs w:val="24"/>
              </w:rPr>
              <w:t>组织进行专题培训</w:t>
            </w:r>
            <w:r w:rsidR="00FB1585" w:rsidRPr="00FB1585">
              <w:rPr>
                <w:rFonts w:ascii="楷体_GB2312" w:eastAsia="楷体_GB2312" w:hAnsi="宋体" w:hint="eastAsia"/>
                <w:szCs w:val="24"/>
              </w:rPr>
              <w:t>对GB/T19001-2016质量管理体系-要求标准、质量手册、程序文件，条款及内容</w:t>
            </w:r>
            <w:r w:rsidR="00FB1585">
              <w:rPr>
                <w:rFonts w:ascii="楷体_GB2312" w:eastAsia="楷体_GB2312" w:hAnsi="宋体" w:hint="eastAsia"/>
                <w:szCs w:val="24"/>
              </w:rPr>
              <w:t>学习；</w:t>
            </w:r>
            <w:r w:rsidR="00FB1585" w:rsidRPr="00FB1585">
              <w:rPr>
                <w:rFonts w:ascii="楷体_GB2312" w:eastAsia="楷体_GB2312" w:hAnsi="宋体" w:hint="eastAsia"/>
                <w:szCs w:val="24"/>
              </w:rPr>
              <w:t>继续加强对全体员工的质量意识教育。</w:t>
            </w:r>
          </w:p>
          <w:p w14:paraId="3DD0ACB9" w14:textId="77777777" w:rsidR="00AA2A51" w:rsidRPr="00DC7C18" w:rsidRDefault="00AA2A51" w:rsidP="00836AED">
            <w:pPr>
              <w:spacing w:line="360" w:lineRule="auto"/>
              <w:rPr>
                <w:rFonts w:ascii="楷体" w:eastAsia="楷体" w:hAnsi="楷体"/>
                <w:szCs w:val="24"/>
              </w:rPr>
            </w:pPr>
            <w:proofErr w:type="gramStart"/>
            <w:r w:rsidRPr="00DC7C18">
              <w:rPr>
                <w:rFonts w:ascii="楷体" w:eastAsia="楷体" w:hAnsi="楷体" w:hint="eastAsia"/>
                <w:szCs w:val="24"/>
              </w:rPr>
              <w:t>抽措施</w:t>
            </w:r>
            <w:proofErr w:type="gramEnd"/>
            <w:r w:rsidRPr="00DC7C18">
              <w:rPr>
                <w:rFonts w:ascii="楷体" w:eastAsia="楷体" w:hAnsi="楷体" w:hint="eastAsia"/>
                <w:szCs w:val="24"/>
              </w:rPr>
              <w:t>完成情况，目前正在实施中。</w:t>
            </w:r>
          </w:p>
          <w:p w14:paraId="097F04A2" w14:textId="77777777" w:rsidR="00AA2A51" w:rsidRDefault="00AA2A51" w:rsidP="00776700">
            <w:pPr>
              <w:spacing w:line="360" w:lineRule="auto"/>
              <w:rPr>
                <w:rFonts w:ascii="楷体" w:eastAsia="楷体" w:hAnsi="楷体"/>
                <w:szCs w:val="24"/>
              </w:rPr>
            </w:pPr>
            <w:r w:rsidRPr="00DC7C18">
              <w:rPr>
                <w:rFonts w:ascii="楷体" w:eastAsia="楷体" w:hAnsi="楷体" w:hint="eastAsia"/>
                <w:szCs w:val="24"/>
              </w:rPr>
              <w:t>管理评审的策划及实施符合要求。</w:t>
            </w:r>
          </w:p>
          <w:p w14:paraId="7D193721" w14:textId="396EC365" w:rsidR="00E7684A" w:rsidRPr="00DC7C18" w:rsidRDefault="009B37C7" w:rsidP="009B37C7">
            <w:pPr>
              <w:spacing w:line="360" w:lineRule="auto"/>
              <w:rPr>
                <w:rFonts w:ascii="楷体" w:eastAsia="楷体" w:hAnsi="楷体"/>
                <w:szCs w:val="24"/>
              </w:rPr>
            </w:pPr>
            <w:r>
              <w:rPr>
                <w:rFonts w:ascii="楷体" w:eastAsia="楷体" w:hAnsi="楷体"/>
                <w:noProof/>
                <w:szCs w:val="24"/>
              </w:rPr>
              <w:drawing>
                <wp:inline distT="0" distB="0" distL="0" distR="0" wp14:anchorId="48A3E241" wp14:editId="3AC444EA">
                  <wp:extent cx="2671831" cy="35705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9900" cy="3581288"/>
                          </a:xfrm>
                          <a:prstGeom prst="rect">
                            <a:avLst/>
                          </a:prstGeom>
                          <a:noFill/>
                          <a:ln>
                            <a:noFill/>
                          </a:ln>
                        </pic:spPr>
                      </pic:pic>
                    </a:graphicData>
                  </a:graphic>
                </wp:inline>
              </w:drawing>
            </w:r>
            <w:bookmarkStart w:id="2" w:name="_GoBack"/>
            <w:bookmarkEnd w:id="2"/>
          </w:p>
        </w:tc>
        <w:tc>
          <w:tcPr>
            <w:tcW w:w="851" w:type="dxa"/>
          </w:tcPr>
          <w:p w14:paraId="4B64DA02" w14:textId="77777777" w:rsidR="00AA2A51" w:rsidRPr="006A6CBA" w:rsidRDefault="00AA2A51" w:rsidP="007757F3">
            <w:pPr>
              <w:rPr>
                <w:sz w:val="24"/>
                <w:szCs w:val="24"/>
              </w:rPr>
            </w:pPr>
          </w:p>
        </w:tc>
      </w:tr>
      <w:tr w:rsidR="00AA2A51" w:rsidRPr="006A6CBA" w14:paraId="49879054" w14:textId="77777777" w:rsidTr="00343E90">
        <w:trPr>
          <w:trHeight w:val="834"/>
        </w:trPr>
        <w:tc>
          <w:tcPr>
            <w:tcW w:w="1672" w:type="dxa"/>
            <w:vAlign w:val="center"/>
          </w:tcPr>
          <w:p w14:paraId="3157F135" w14:textId="77777777" w:rsidR="00AA2A51" w:rsidRPr="00DC7C18" w:rsidRDefault="00AA2A51" w:rsidP="00836AED">
            <w:pPr>
              <w:rPr>
                <w:rFonts w:ascii="楷体" w:eastAsia="楷体" w:hAnsi="楷体"/>
                <w:szCs w:val="24"/>
              </w:rPr>
            </w:pPr>
            <w:r w:rsidRPr="00DC7C18">
              <w:rPr>
                <w:rFonts w:ascii="楷体" w:eastAsia="楷体" w:hAnsi="楷体" w:hint="eastAsia"/>
                <w:szCs w:val="24"/>
              </w:rPr>
              <w:lastRenderedPageBreak/>
              <w:t>改进</w:t>
            </w:r>
          </w:p>
          <w:p w14:paraId="15CD5BB1" w14:textId="77777777" w:rsidR="00AA2A51" w:rsidRPr="00DC7C18" w:rsidRDefault="00AA2A51" w:rsidP="00836AED">
            <w:pPr>
              <w:rPr>
                <w:rFonts w:ascii="楷体" w:eastAsia="楷体" w:hAnsi="楷体"/>
                <w:szCs w:val="24"/>
              </w:rPr>
            </w:pPr>
          </w:p>
        </w:tc>
        <w:tc>
          <w:tcPr>
            <w:tcW w:w="1452" w:type="dxa"/>
            <w:vAlign w:val="center"/>
          </w:tcPr>
          <w:p w14:paraId="02435C30" w14:textId="77777777" w:rsidR="00AA2A51" w:rsidRPr="00DC7C18" w:rsidRDefault="00AA2A51" w:rsidP="00836AED">
            <w:pPr>
              <w:rPr>
                <w:rFonts w:ascii="楷体" w:eastAsia="楷体" w:hAnsi="楷体"/>
                <w:szCs w:val="24"/>
              </w:rPr>
            </w:pPr>
            <w:r w:rsidRPr="00DC7C18">
              <w:rPr>
                <w:rFonts w:ascii="楷体" w:eastAsia="楷体" w:hAnsi="楷体" w:hint="eastAsia"/>
                <w:szCs w:val="24"/>
              </w:rPr>
              <w:t>Q10</w:t>
            </w:r>
          </w:p>
        </w:tc>
        <w:tc>
          <w:tcPr>
            <w:tcW w:w="10734" w:type="dxa"/>
            <w:vAlign w:val="center"/>
          </w:tcPr>
          <w:p w14:paraId="6D344A78"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根据公司的战略方向，利用质量方针、质量目标、审核结果、数据分析、管理评审、风险和机遇的应对措施、合</w:t>
            </w:r>
            <w:proofErr w:type="gramStart"/>
            <w:r w:rsidRPr="00DC7C18">
              <w:rPr>
                <w:rFonts w:ascii="楷体" w:eastAsia="楷体" w:hAnsi="楷体" w:hint="eastAsia"/>
                <w:szCs w:val="24"/>
              </w:rPr>
              <w:t>规</w:t>
            </w:r>
            <w:proofErr w:type="gramEnd"/>
            <w:r w:rsidRPr="00DC7C18">
              <w:rPr>
                <w:rFonts w:ascii="楷体" w:eastAsia="楷体" w:hAnsi="楷体" w:hint="eastAsia"/>
                <w:szCs w:val="24"/>
              </w:rPr>
              <w:t>性评价、质量绩效分析和评价，发现改进的机会，采取措施，实施对管理体系的有效性的持续改进。</w:t>
            </w:r>
          </w:p>
          <w:p w14:paraId="0A19BDCF" w14:textId="0D55BF5E"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采取纠正措施，针对顾客</w:t>
            </w:r>
            <w:r w:rsidR="002323D3">
              <w:rPr>
                <w:rFonts w:ascii="楷体" w:eastAsia="楷体" w:hAnsi="楷体" w:hint="eastAsia"/>
                <w:szCs w:val="24"/>
              </w:rPr>
              <w:t>反馈</w:t>
            </w:r>
            <w:r w:rsidRPr="00DC7C18">
              <w:rPr>
                <w:rFonts w:ascii="楷体" w:eastAsia="楷体" w:hAnsi="楷体" w:hint="eastAsia"/>
                <w:szCs w:val="24"/>
              </w:rPr>
              <w:t>、</w:t>
            </w:r>
            <w:r w:rsidR="00CB61C4" w:rsidRPr="00CB61C4">
              <w:rPr>
                <w:rFonts w:ascii="楷体" w:eastAsia="楷体" w:hAnsi="楷体" w:hint="eastAsia"/>
                <w:szCs w:val="24"/>
              </w:rPr>
              <w:t>不合格品处置记录</w:t>
            </w:r>
            <w:r w:rsidRPr="00DC7C18">
              <w:rPr>
                <w:rFonts w:ascii="楷体" w:eastAsia="楷体" w:hAnsi="楷体" w:hint="eastAsia"/>
                <w:szCs w:val="24"/>
              </w:rPr>
              <w:t>、管理评审输出、</w:t>
            </w:r>
            <w:r w:rsidR="00CB61C4" w:rsidRPr="00CB61C4">
              <w:rPr>
                <w:rFonts w:ascii="楷体" w:eastAsia="楷体" w:hAnsi="楷体" w:hint="eastAsia"/>
                <w:szCs w:val="24"/>
              </w:rPr>
              <w:t>内部审核报告</w:t>
            </w:r>
            <w:r w:rsidRPr="00DC7C18">
              <w:rPr>
                <w:rFonts w:ascii="楷体" w:eastAsia="楷体" w:hAnsi="楷体" w:hint="eastAsia"/>
                <w:szCs w:val="24"/>
              </w:rPr>
              <w:t>、数据分析的输出、顾客满意度、过程和服务测量的结果、绩效的监视和测量等发现的不合格确定并实施纠正措施，实施持续改进。</w:t>
            </w:r>
          </w:p>
          <w:p w14:paraId="18935B16" w14:textId="77777777"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针对相关方的需求和期望、市场分析结果、数据分析的输出等发现的潜在不合格确定并实施改进措施，实现持续改进。采用过程改进方法，针对过程有效性实施必要的改进。管理评审提出的改进建议项，目前正在实施中。</w:t>
            </w:r>
          </w:p>
        </w:tc>
        <w:tc>
          <w:tcPr>
            <w:tcW w:w="851" w:type="dxa"/>
          </w:tcPr>
          <w:p w14:paraId="681A06E6" w14:textId="77777777" w:rsidR="00AA2A51" w:rsidRPr="006A6CBA" w:rsidRDefault="00AA2A51" w:rsidP="007757F3">
            <w:pPr>
              <w:rPr>
                <w:sz w:val="24"/>
                <w:szCs w:val="24"/>
              </w:rPr>
            </w:pPr>
          </w:p>
        </w:tc>
      </w:tr>
      <w:tr w:rsidR="00AA2A51" w:rsidRPr="006A6CBA" w14:paraId="55E61387" w14:textId="77777777" w:rsidTr="0026568F">
        <w:trPr>
          <w:trHeight w:val="832"/>
        </w:trPr>
        <w:tc>
          <w:tcPr>
            <w:tcW w:w="1672" w:type="dxa"/>
          </w:tcPr>
          <w:p w14:paraId="70B8BA22" w14:textId="77777777" w:rsidR="00AA2A51" w:rsidRPr="00DC7C18" w:rsidRDefault="00AA2A51" w:rsidP="00836AED">
            <w:pPr>
              <w:rPr>
                <w:rFonts w:ascii="楷体" w:eastAsia="楷体" w:hAnsi="楷体"/>
                <w:szCs w:val="24"/>
              </w:rPr>
            </w:pPr>
            <w:r w:rsidRPr="00DC7C18">
              <w:rPr>
                <w:rFonts w:ascii="楷体" w:eastAsia="楷体" w:hAnsi="楷体" w:hint="eastAsia"/>
                <w:szCs w:val="24"/>
              </w:rPr>
              <w:t>国家/地方抽查、顾客满意、相关</w:t>
            </w:r>
            <w:proofErr w:type="gramStart"/>
            <w:r w:rsidRPr="00DC7C18">
              <w:rPr>
                <w:rFonts w:ascii="楷体" w:eastAsia="楷体" w:hAnsi="楷体" w:hint="eastAsia"/>
                <w:szCs w:val="24"/>
              </w:rPr>
              <w:t>方投诉</w:t>
            </w:r>
            <w:proofErr w:type="gramEnd"/>
            <w:r w:rsidRPr="00DC7C18">
              <w:rPr>
                <w:rFonts w:ascii="楷体" w:eastAsia="楷体" w:hAnsi="楷体" w:hint="eastAsia"/>
                <w:szCs w:val="24"/>
              </w:rPr>
              <w:t>处理</w:t>
            </w:r>
          </w:p>
        </w:tc>
        <w:tc>
          <w:tcPr>
            <w:tcW w:w="1452" w:type="dxa"/>
          </w:tcPr>
          <w:p w14:paraId="79C99F76" w14:textId="77777777" w:rsidR="00AA2A51" w:rsidRPr="00DC7C18" w:rsidRDefault="00AA2A51" w:rsidP="00836AED">
            <w:pPr>
              <w:rPr>
                <w:rFonts w:ascii="楷体" w:eastAsia="楷体" w:hAnsi="楷体"/>
                <w:szCs w:val="24"/>
              </w:rPr>
            </w:pPr>
          </w:p>
        </w:tc>
        <w:tc>
          <w:tcPr>
            <w:tcW w:w="10734" w:type="dxa"/>
          </w:tcPr>
          <w:p w14:paraId="46F76E79" w14:textId="4E174F9C"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自公司成立以来，未受到上级主管部门有关质量的行政处罚。未发生相关方的投诉。</w:t>
            </w:r>
            <w:r w:rsidR="003D4F71" w:rsidRPr="003D4F71">
              <w:rPr>
                <w:rFonts w:ascii="楷体" w:eastAsia="楷体" w:hAnsi="楷体" w:hint="eastAsia"/>
                <w:szCs w:val="24"/>
              </w:rPr>
              <w:t>对于发生的相关方投诉，</w:t>
            </w:r>
            <w:r w:rsidR="006B3CC5" w:rsidRPr="003D4F71">
              <w:rPr>
                <w:rFonts w:ascii="楷体" w:eastAsia="楷体" w:hAnsi="楷体" w:hint="eastAsia"/>
                <w:szCs w:val="24"/>
              </w:rPr>
              <w:t>及时接受信息对投诉进行处理。</w:t>
            </w:r>
          </w:p>
          <w:p w14:paraId="1D55F47F" w14:textId="27541C02" w:rsidR="00AA2A51" w:rsidRPr="00DC7C18" w:rsidRDefault="00AA2A51" w:rsidP="00AA2A51">
            <w:pPr>
              <w:spacing w:line="360" w:lineRule="auto"/>
              <w:ind w:firstLineChars="200" w:firstLine="420"/>
              <w:rPr>
                <w:rFonts w:ascii="楷体" w:eastAsia="楷体" w:hAnsi="楷体"/>
                <w:szCs w:val="24"/>
              </w:rPr>
            </w:pPr>
            <w:r w:rsidRPr="00DC7C18">
              <w:rPr>
                <w:rFonts w:ascii="楷体" w:eastAsia="楷体" w:hAnsi="楷体" w:hint="eastAsia"/>
                <w:szCs w:val="24"/>
              </w:rPr>
              <w:t>暂时没有国家/地方抽查情况。</w:t>
            </w:r>
            <w:r w:rsidR="006B3CC5">
              <w:rPr>
                <w:rFonts w:ascii="楷体" w:eastAsia="楷体" w:hAnsi="楷体" w:hint="eastAsia"/>
                <w:szCs w:val="24"/>
              </w:rPr>
              <w:t>，</w:t>
            </w:r>
          </w:p>
          <w:p w14:paraId="05916C21" w14:textId="77777777" w:rsidR="00AA2A51" w:rsidRDefault="00AA2A51" w:rsidP="00AA2A51">
            <w:pPr>
              <w:snapToGrid w:val="0"/>
              <w:spacing w:line="360" w:lineRule="auto"/>
              <w:ind w:firstLineChars="200" w:firstLine="420"/>
              <w:rPr>
                <w:rFonts w:ascii="楷体" w:eastAsia="楷体" w:hAnsi="楷体"/>
                <w:szCs w:val="24"/>
              </w:rPr>
            </w:pPr>
            <w:r w:rsidRPr="00DC7C18">
              <w:rPr>
                <w:rFonts w:ascii="楷体" w:eastAsia="楷体" w:hAnsi="楷体" w:hint="eastAsia"/>
                <w:szCs w:val="24"/>
              </w:rPr>
              <w:t>目前没有相关行政主管部门的检查处罚，在审核现场也未发现抽查、相关</w:t>
            </w:r>
            <w:proofErr w:type="gramStart"/>
            <w:r w:rsidRPr="00DC7C18">
              <w:rPr>
                <w:rFonts w:ascii="楷体" w:eastAsia="楷体" w:hAnsi="楷体" w:hint="eastAsia"/>
                <w:szCs w:val="24"/>
              </w:rPr>
              <w:t>方投诉</w:t>
            </w:r>
            <w:proofErr w:type="gramEnd"/>
            <w:r w:rsidRPr="00DC7C18">
              <w:rPr>
                <w:rFonts w:ascii="楷体" w:eastAsia="楷体" w:hAnsi="楷体" w:hint="eastAsia"/>
                <w:szCs w:val="24"/>
              </w:rPr>
              <w:t>等情况。</w:t>
            </w:r>
          </w:p>
          <w:p w14:paraId="36EDE61C" w14:textId="77777777" w:rsidR="0075135D" w:rsidRPr="00DC7C18" w:rsidRDefault="0075135D" w:rsidP="00AA2A51">
            <w:pPr>
              <w:snapToGrid w:val="0"/>
              <w:spacing w:line="360" w:lineRule="auto"/>
              <w:ind w:firstLineChars="200" w:firstLine="420"/>
              <w:rPr>
                <w:rFonts w:ascii="楷体" w:eastAsia="楷体" w:hAnsi="楷体"/>
                <w:szCs w:val="24"/>
              </w:rPr>
            </w:pPr>
            <w:r>
              <w:rPr>
                <w:rFonts w:ascii="楷体" w:eastAsia="楷体" w:hAnsi="楷体" w:hint="eastAsia"/>
                <w:szCs w:val="24"/>
              </w:rPr>
              <w:t>日常客户反馈已及时处理，顾客满意。</w:t>
            </w:r>
          </w:p>
        </w:tc>
        <w:tc>
          <w:tcPr>
            <w:tcW w:w="851" w:type="dxa"/>
          </w:tcPr>
          <w:p w14:paraId="5FA19BE2" w14:textId="77777777" w:rsidR="00AA2A51" w:rsidRPr="006A6CBA" w:rsidRDefault="00AA2A51" w:rsidP="007757F3">
            <w:pPr>
              <w:rPr>
                <w:sz w:val="24"/>
                <w:szCs w:val="24"/>
              </w:rPr>
            </w:pPr>
          </w:p>
        </w:tc>
      </w:tr>
      <w:tr w:rsidR="00AA2A51" w:rsidRPr="006A6CBA" w14:paraId="2A99B04B" w14:textId="77777777" w:rsidTr="0026568F">
        <w:trPr>
          <w:trHeight w:val="832"/>
        </w:trPr>
        <w:tc>
          <w:tcPr>
            <w:tcW w:w="1672" w:type="dxa"/>
          </w:tcPr>
          <w:p w14:paraId="7688077E" w14:textId="77777777" w:rsidR="00AA2A51" w:rsidRPr="00DC7C18" w:rsidRDefault="00AA2A51" w:rsidP="00836AED">
            <w:pPr>
              <w:rPr>
                <w:rFonts w:ascii="楷体" w:eastAsia="楷体" w:hAnsi="楷体"/>
                <w:szCs w:val="24"/>
              </w:rPr>
            </w:pPr>
            <w:r w:rsidRPr="00DC7C18">
              <w:rPr>
                <w:rFonts w:ascii="楷体" w:eastAsia="楷体" w:hAnsi="楷体" w:hint="eastAsia"/>
                <w:szCs w:val="24"/>
              </w:rPr>
              <w:t>验证资质</w:t>
            </w:r>
          </w:p>
        </w:tc>
        <w:tc>
          <w:tcPr>
            <w:tcW w:w="1452" w:type="dxa"/>
          </w:tcPr>
          <w:p w14:paraId="5B946ABA" w14:textId="77777777" w:rsidR="00AA2A51" w:rsidRPr="00DC7C18" w:rsidRDefault="00AA2A51" w:rsidP="00836AED">
            <w:pPr>
              <w:rPr>
                <w:rFonts w:ascii="楷体" w:eastAsia="楷体" w:hAnsi="楷体"/>
                <w:szCs w:val="24"/>
              </w:rPr>
            </w:pPr>
          </w:p>
        </w:tc>
        <w:tc>
          <w:tcPr>
            <w:tcW w:w="10734" w:type="dxa"/>
          </w:tcPr>
          <w:p w14:paraId="67CF4872" w14:textId="77777777" w:rsidR="00AA2A51" w:rsidRPr="00DC7C18" w:rsidRDefault="00AA2A51" w:rsidP="0075135D">
            <w:pPr>
              <w:spacing w:line="360" w:lineRule="auto"/>
              <w:ind w:firstLineChars="200" w:firstLine="420"/>
              <w:rPr>
                <w:rFonts w:ascii="楷体" w:eastAsia="楷体" w:hAnsi="楷体"/>
                <w:szCs w:val="24"/>
              </w:rPr>
            </w:pPr>
            <w:r w:rsidRPr="00DC7C18">
              <w:rPr>
                <w:rFonts w:ascii="楷体" w:eastAsia="楷体" w:hAnsi="楷体" w:hint="eastAsia"/>
                <w:szCs w:val="24"/>
              </w:rPr>
              <w:t>提供了组织营业执照</w:t>
            </w:r>
            <w:r w:rsidR="0075135D">
              <w:rPr>
                <w:rFonts w:ascii="楷体" w:eastAsia="楷体" w:hAnsi="楷体" w:hint="eastAsia"/>
                <w:szCs w:val="24"/>
              </w:rPr>
              <w:t>，</w:t>
            </w:r>
            <w:r w:rsidRPr="00DC7C18">
              <w:rPr>
                <w:rFonts w:ascii="楷体" w:eastAsia="楷体" w:hAnsi="楷体" w:hint="eastAsia"/>
                <w:szCs w:val="24"/>
              </w:rPr>
              <w:t>有效</w:t>
            </w:r>
            <w:r w:rsidR="0075135D">
              <w:rPr>
                <w:rFonts w:ascii="楷体" w:eastAsia="楷体" w:hAnsi="楷体" w:hint="eastAsia"/>
                <w:szCs w:val="24"/>
              </w:rPr>
              <w:t>，</w:t>
            </w:r>
            <w:r w:rsidR="00E7684A">
              <w:rPr>
                <w:rFonts w:ascii="楷体" w:eastAsia="楷体" w:hAnsi="楷体" w:hint="eastAsia"/>
                <w:szCs w:val="24"/>
              </w:rPr>
              <w:t>经营范围</w:t>
            </w:r>
            <w:r w:rsidR="0075135D">
              <w:rPr>
                <w:rFonts w:ascii="楷体" w:eastAsia="楷体" w:hAnsi="楷体" w:hint="eastAsia"/>
                <w:szCs w:val="24"/>
              </w:rPr>
              <w:t>包括认证范围</w:t>
            </w:r>
            <w:r w:rsidRPr="00DC7C18">
              <w:rPr>
                <w:rFonts w:ascii="楷体" w:eastAsia="楷体" w:hAnsi="楷体" w:hint="eastAsia"/>
                <w:szCs w:val="24"/>
              </w:rPr>
              <w:t>。</w:t>
            </w:r>
            <w:r w:rsidR="00124257">
              <w:rPr>
                <w:rFonts w:ascii="楷体" w:eastAsia="楷体" w:hAnsi="楷体" w:hint="eastAsia"/>
                <w:szCs w:val="24"/>
              </w:rPr>
              <w:t xml:space="preserve"> </w:t>
            </w:r>
          </w:p>
        </w:tc>
        <w:tc>
          <w:tcPr>
            <w:tcW w:w="851" w:type="dxa"/>
          </w:tcPr>
          <w:p w14:paraId="161B2651" w14:textId="77777777" w:rsidR="00AA2A51" w:rsidRPr="006A6CBA" w:rsidRDefault="00AA2A51" w:rsidP="007757F3">
            <w:pPr>
              <w:rPr>
                <w:sz w:val="24"/>
                <w:szCs w:val="24"/>
              </w:rPr>
            </w:pPr>
          </w:p>
        </w:tc>
      </w:tr>
      <w:tr w:rsidR="00AA2A51" w:rsidRPr="006A6CBA" w14:paraId="5B6CFCA3" w14:textId="77777777" w:rsidTr="0026568F">
        <w:trPr>
          <w:trHeight w:val="832"/>
        </w:trPr>
        <w:tc>
          <w:tcPr>
            <w:tcW w:w="1672" w:type="dxa"/>
          </w:tcPr>
          <w:p w14:paraId="650CEFEE" w14:textId="77777777" w:rsidR="00AA2A51" w:rsidRPr="00DC7C18" w:rsidRDefault="00124257" w:rsidP="00124257">
            <w:pPr>
              <w:rPr>
                <w:rFonts w:ascii="楷体" w:eastAsia="楷体" w:hAnsi="楷体"/>
                <w:szCs w:val="24"/>
              </w:rPr>
            </w:pPr>
            <w:r>
              <w:rPr>
                <w:rFonts w:ascii="楷体" w:eastAsia="楷体" w:hAnsi="楷体" w:hint="eastAsia"/>
                <w:szCs w:val="24"/>
              </w:rPr>
              <w:t>上次审核不符合验证</w:t>
            </w:r>
          </w:p>
        </w:tc>
        <w:tc>
          <w:tcPr>
            <w:tcW w:w="1452" w:type="dxa"/>
          </w:tcPr>
          <w:p w14:paraId="3C5D70A0" w14:textId="77777777" w:rsidR="00AA2A51" w:rsidRPr="00DC7C18" w:rsidRDefault="00AA2A51" w:rsidP="00836AED">
            <w:pPr>
              <w:rPr>
                <w:rFonts w:ascii="楷体" w:eastAsia="楷体" w:hAnsi="楷体"/>
                <w:szCs w:val="24"/>
              </w:rPr>
            </w:pPr>
          </w:p>
        </w:tc>
        <w:tc>
          <w:tcPr>
            <w:tcW w:w="10734" w:type="dxa"/>
          </w:tcPr>
          <w:p w14:paraId="67B68AEE" w14:textId="50162924" w:rsidR="00AA2A51" w:rsidRPr="00DC7C18" w:rsidRDefault="00124257" w:rsidP="008E5F32">
            <w:pPr>
              <w:spacing w:line="360" w:lineRule="auto"/>
              <w:ind w:firstLineChars="200" w:firstLine="420"/>
              <w:rPr>
                <w:rFonts w:ascii="楷体" w:eastAsia="楷体" w:hAnsi="楷体"/>
                <w:szCs w:val="24"/>
              </w:rPr>
            </w:pPr>
            <w:r>
              <w:rPr>
                <w:rFonts w:ascii="楷体" w:eastAsia="楷体" w:hAnsi="楷体" w:hint="eastAsia"/>
                <w:szCs w:val="24"/>
              </w:rPr>
              <w:t>上次</w:t>
            </w:r>
            <w:r w:rsidR="00AA2A51" w:rsidRPr="00DC7C18">
              <w:rPr>
                <w:rFonts w:ascii="楷体" w:eastAsia="楷体" w:hAnsi="楷体" w:hint="eastAsia"/>
                <w:szCs w:val="24"/>
              </w:rPr>
              <w:t>审核时发现的</w:t>
            </w:r>
            <w:r>
              <w:rPr>
                <w:rFonts w:ascii="楷体" w:eastAsia="楷体" w:hAnsi="楷体" w:hint="eastAsia"/>
                <w:szCs w:val="24"/>
              </w:rPr>
              <w:t>不符合（</w:t>
            </w:r>
            <w:r w:rsidR="005871F8">
              <w:rPr>
                <w:rFonts w:ascii="楷体" w:eastAsia="楷体" w:hAnsi="楷体"/>
                <w:szCs w:val="24"/>
              </w:rPr>
              <w:t>7.1.5</w:t>
            </w:r>
            <w:r>
              <w:rPr>
                <w:rFonts w:ascii="楷体" w:eastAsia="楷体" w:hAnsi="楷体" w:hint="eastAsia"/>
                <w:szCs w:val="24"/>
              </w:rPr>
              <w:t>条款）</w:t>
            </w:r>
            <w:r w:rsidR="00AA2A51" w:rsidRPr="00DC7C18">
              <w:rPr>
                <w:rFonts w:ascii="楷体" w:eastAsia="楷体" w:hAnsi="楷体" w:hint="eastAsia"/>
                <w:szCs w:val="24"/>
              </w:rPr>
              <w:t>，经现场验证已关闭，整改措施有效。</w:t>
            </w:r>
          </w:p>
        </w:tc>
        <w:tc>
          <w:tcPr>
            <w:tcW w:w="851" w:type="dxa"/>
          </w:tcPr>
          <w:p w14:paraId="60FCC060" w14:textId="77777777" w:rsidR="00AA2A51" w:rsidRPr="006A6CBA" w:rsidRDefault="00AA2A51" w:rsidP="007757F3">
            <w:pPr>
              <w:rPr>
                <w:sz w:val="24"/>
                <w:szCs w:val="24"/>
              </w:rPr>
            </w:pPr>
          </w:p>
        </w:tc>
      </w:tr>
    </w:tbl>
    <w:p w14:paraId="7F24EA47" w14:textId="77777777" w:rsidR="008973EE" w:rsidRDefault="00971600">
      <w:r>
        <w:ptab w:relativeTo="margin" w:alignment="center" w:leader="none"/>
      </w:r>
    </w:p>
    <w:p w14:paraId="463CA9AB" w14:textId="77777777" w:rsidR="007757F3" w:rsidRDefault="007757F3"/>
    <w:p w14:paraId="2045D2F9" w14:textId="77777777" w:rsidR="007757F3" w:rsidRDefault="007757F3" w:rsidP="0003373A">
      <w:pPr>
        <w:pStyle w:val="a4"/>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70683" w14:textId="77777777" w:rsidR="00092960" w:rsidRDefault="00092960" w:rsidP="008973EE">
      <w:r>
        <w:separator/>
      </w:r>
    </w:p>
  </w:endnote>
  <w:endnote w:type="continuationSeparator" w:id="0">
    <w:p w14:paraId="7776AF6A" w14:textId="77777777" w:rsidR="00092960" w:rsidRDefault="00092960"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9BE43F0" w14:textId="77777777"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B475CF">
              <w:rPr>
                <w:b/>
                <w:noProof/>
              </w:rPr>
              <w:t>1</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B475CF">
              <w:rPr>
                <w:b/>
                <w:noProof/>
              </w:rPr>
              <w:t>9</w:t>
            </w:r>
            <w:r w:rsidR="00695256">
              <w:rPr>
                <w:b/>
                <w:sz w:val="24"/>
                <w:szCs w:val="24"/>
              </w:rPr>
              <w:fldChar w:fldCharType="end"/>
            </w:r>
          </w:p>
        </w:sdtContent>
      </w:sdt>
    </w:sdtContent>
  </w:sdt>
  <w:p w14:paraId="334100D7" w14:textId="77777777"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D2476" w14:textId="77777777" w:rsidR="00092960" w:rsidRDefault="00092960" w:rsidP="008973EE">
      <w:r>
        <w:separator/>
      </w:r>
    </w:p>
  </w:footnote>
  <w:footnote w:type="continuationSeparator" w:id="0">
    <w:p w14:paraId="22492419" w14:textId="77777777" w:rsidR="00092960" w:rsidRDefault="00092960"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21C24" w14:textId="77777777"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295A1B0" wp14:editId="5168CF6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60BE7C99" w14:textId="77777777" w:rsidR="007757F3" w:rsidRDefault="00092960" w:rsidP="007757F3">
    <w:pPr>
      <w:pStyle w:val="a5"/>
      <w:pBdr>
        <w:bottom w:val="none" w:sz="0" w:space="1" w:color="auto"/>
      </w:pBdr>
      <w:spacing w:line="320" w:lineRule="exact"/>
      <w:jc w:val="left"/>
    </w:pPr>
    <w:r>
      <w:pict w14:anchorId="3CEA776B">
        <v:shapetype id="_x0000_t202" coordsize="21600,21600" o:spt="202" path="m,l,21600r21600,l21600,xe">
          <v:stroke joinstyle="miter"/>
          <v:path gradientshapeok="t" o:connecttype="rect"/>
        </v:shapetype>
        <v:shape id="文本框 1" o:spid="_x0000_s2050" type="#_x0000_t202" style="position:absolute;margin-left:545.35pt;margin-top:2.2pt;width:181.4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14:paraId="09F41027" w14:textId="77777777" w:rsidR="007757F3" w:rsidRPr="000B51BD" w:rsidRDefault="00585736" w:rsidP="007757F3">
                <w:r w:rsidRPr="00585736">
                  <w:rPr>
                    <w:rFonts w:hint="eastAsia"/>
                    <w:sz w:val="18"/>
                    <w:szCs w:val="18"/>
                  </w:rPr>
                  <w:t>D ISC-B-II-12</w:t>
                </w:r>
                <w:r w:rsidRPr="00585736">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14:paraId="06BEEC9A" w14:textId="77777777"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4080"/>
    <w:rsid w:val="0003373A"/>
    <w:rsid w:val="0008766F"/>
    <w:rsid w:val="00092960"/>
    <w:rsid w:val="000C3F7F"/>
    <w:rsid w:val="00103BA4"/>
    <w:rsid w:val="00106209"/>
    <w:rsid w:val="00106DF2"/>
    <w:rsid w:val="0012110D"/>
    <w:rsid w:val="00124257"/>
    <w:rsid w:val="001357FF"/>
    <w:rsid w:val="001576A6"/>
    <w:rsid w:val="0016351D"/>
    <w:rsid w:val="0016364A"/>
    <w:rsid w:val="00172894"/>
    <w:rsid w:val="00177E80"/>
    <w:rsid w:val="001840E6"/>
    <w:rsid w:val="00185E27"/>
    <w:rsid w:val="00190F79"/>
    <w:rsid w:val="001A2D7F"/>
    <w:rsid w:val="001C0444"/>
    <w:rsid w:val="001D4C0B"/>
    <w:rsid w:val="001D7121"/>
    <w:rsid w:val="001F6142"/>
    <w:rsid w:val="001F75DC"/>
    <w:rsid w:val="00210069"/>
    <w:rsid w:val="00212B9B"/>
    <w:rsid w:val="002141CE"/>
    <w:rsid w:val="002225F9"/>
    <w:rsid w:val="002323D3"/>
    <w:rsid w:val="00243B76"/>
    <w:rsid w:val="002450D2"/>
    <w:rsid w:val="00257C98"/>
    <w:rsid w:val="0026568F"/>
    <w:rsid w:val="0027212F"/>
    <w:rsid w:val="002812DB"/>
    <w:rsid w:val="002C5BC6"/>
    <w:rsid w:val="002F16F5"/>
    <w:rsid w:val="003321F9"/>
    <w:rsid w:val="00337922"/>
    <w:rsid w:val="00340867"/>
    <w:rsid w:val="00342B37"/>
    <w:rsid w:val="00343C99"/>
    <w:rsid w:val="00352517"/>
    <w:rsid w:val="00380837"/>
    <w:rsid w:val="00396985"/>
    <w:rsid w:val="003B1F4F"/>
    <w:rsid w:val="003B3425"/>
    <w:rsid w:val="003B72F2"/>
    <w:rsid w:val="003B7FE8"/>
    <w:rsid w:val="003D4F71"/>
    <w:rsid w:val="00410914"/>
    <w:rsid w:val="00415B73"/>
    <w:rsid w:val="004243F9"/>
    <w:rsid w:val="00427431"/>
    <w:rsid w:val="0043084B"/>
    <w:rsid w:val="00435DC5"/>
    <w:rsid w:val="00441DD5"/>
    <w:rsid w:val="00451FDD"/>
    <w:rsid w:val="004551E1"/>
    <w:rsid w:val="0047207E"/>
    <w:rsid w:val="004818CE"/>
    <w:rsid w:val="004A24E9"/>
    <w:rsid w:val="004B745A"/>
    <w:rsid w:val="004E1346"/>
    <w:rsid w:val="004E3044"/>
    <w:rsid w:val="004E44A2"/>
    <w:rsid w:val="004F5A7B"/>
    <w:rsid w:val="00501391"/>
    <w:rsid w:val="005235C9"/>
    <w:rsid w:val="00536930"/>
    <w:rsid w:val="00564E53"/>
    <w:rsid w:val="00564F4E"/>
    <w:rsid w:val="005716C6"/>
    <w:rsid w:val="00582C51"/>
    <w:rsid w:val="00583277"/>
    <w:rsid w:val="00584FE9"/>
    <w:rsid w:val="00585736"/>
    <w:rsid w:val="005871F8"/>
    <w:rsid w:val="00592CA3"/>
    <w:rsid w:val="005A7E13"/>
    <w:rsid w:val="005D58FE"/>
    <w:rsid w:val="005E343B"/>
    <w:rsid w:val="005E467C"/>
    <w:rsid w:val="005F5AE4"/>
    <w:rsid w:val="00617A50"/>
    <w:rsid w:val="00634F5D"/>
    <w:rsid w:val="00643EFB"/>
    <w:rsid w:val="00644FE2"/>
    <w:rsid w:val="00654A80"/>
    <w:rsid w:val="00670883"/>
    <w:rsid w:val="00674F07"/>
    <w:rsid w:val="0067640C"/>
    <w:rsid w:val="00676D82"/>
    <w:rsid w:val="00681027"/>
    <w:rsid w:val="00681C57"/>
    <w:rsid w:val="00686067"/>
    <w:rsid w:val="00695256"/>
    <w:rsid w:val="006A2B6E"/>
    <w:rsid w:val="006A6CBA"/>
    <w:rsid w:val="006B3CC5"/>
    <w:rsid w:val="006C4EBB"/>
    <w:rsid w:val="006C703A"/>
    <w:rsid w:val="006E678B"/>
    <w:rsid w:val="006F5A75"/>
    <w:rsid w:val="00725C6A"/>
    <w:rsid w:val="00740466"/>
    <w:rsid w:val="00741C8F"/>
    <w:rsid w:val="007462B9"/>
    <w:rsid w:val="0075135D"/>
    <w:rsid w:val="007524AD"/>
    <w:rsid w:val="007757F3"/>
    <w:rsid w:val="00776700"/>
    <w:rsid w:val="007D2485"/>
    <w:rsid w:val="007E6AEB"/>
    <w:rsid w:val="00802F11"/>
    <w:rsid w:val="00811D59"/>
    <w:rsid w:val="008303DC"/>
    <w:rsid w:val="0085663D"/>
    <w:rsid w:val="008567EA"/>
    <w:rsid w:val="00875F36"/>
    <w:rsid w:val="008973EE"/>
    <w:rsid w:val="008B42D8"/>
    <w:rsid w:val="008C1074"/>
    <w:rsid w:val="008E5F32"/>
    <w:rsid w:val="00952EDD"/>
    <w:rsid w:val="00957ED8"/>
    <w:rsid w:val="00967CFF"/>
    <w:rsid w:val="00971600"/>
    <w:rsid w:val="009860C8"/>
    <w:rsid w:val="009973B4"/>
    <w:rsid w:val="009A1A96"/>
    <w:rsid w:val="009A50D5"/>
    <w:rsid w:val="009B37C7"/>
    <w:rsid w:val="009B7537"/>
    <w:rsid w:val="009E29D9"/>
    <w:rsid w:val="009F7EED"/>
    <w:rsid w:val="00A037F5"/>
    <w:rsid w:val="00A25E83"/>
    <w:rsid w:val="00A33478"/>
    <w:rsid w:val="00A341DD"/>
    <w:rsid w:val="00A37EF3"/>
    <w:rsid w:val="00A57865"/>
    <w:rsid w:val="00A7012F"/>
    <w:rsid w:val="00A754E5"/>
    <w:rsid w:val="00A84C72"/>
    <w:rsid w:val="00A91799"/>
    <w:rsid w:val="00AA2A51"/>
    <w:rsid w:val="00AC080B"/>
    <w:rsid w:val="00AC75D3"/>
    <w:rsid w:val="00AF0AAB"/>
    <w:rsid w:val="00B270C2"/>
    <w:rsid w:val="00B41576"/>
    <w:rsid w:val="00B429B3"/>
    <w:rsid w:val="00B475CF"/>
    <w:rsid w:val="00B5366C"/>
    <w:rsid w:val="00B64499"/>
    <w:rsid w:val="00B909A0"/>
    <w:rsid w:val="00B94394"/>
    <w:rsid w:val="00B952A0"/>
    <w:rsid w:val="00BD5997"/>
    <w:rsid w:val="00BD69AB"/>
    <w:rsid w:val="00BD6D13"/>
    <w:rsid w:val="00BD7068"/>
    <w:rsid w:val="00BE053C"/>
    <w:rsid w:val="00BF4BEC"/>
    <w:rsid w:val="00BF597E"/>
    <w:rsid w:val="00C106BE"/>
    <w:rsid w:val="00C12228"/>
    <w:rsid w:val="00C14036"/>
    <w:rsid w:val="00C250FE"/>
    <w:rsid w:val="00C35A60"/>
    <w:rsid w:val="00C51A36"/>
    <w:rsid w:val="00C55228"/>
    <w:rsid w:val="00C87F35"/>
    <w:rsid w:val="00C90791"/>
    <w:rsid w:val="00CB61C4"/>
    <w:rsid w:val="00CC25DE"/>
    <w:rsid w:val="00CD2F73"/>
    <w:rsid w:val="00CE315A"/>
    <w:rsid w:val="00CE5669"/>
    <w:rsid w:val="00D06F59"/>
    <w:rsid w:val="00D072FA"/>
    <w:rsid w:val="00D170F0"/>
    <w:rsid w:val="00D8388C"/>
    <w:rsid w:val="00DC68D9"/>
    <w:rsid w:val="00DD50E5"/>
    <w:rsid w:val="00DE0D69"/>
    <w:rsid w:val="00DF0A80"/>
    <w:rsid w:val="00E027E3"/>
    <w:rsid w:val="00E147EA"/>
    <w:rsid w:val="00E26830"/>
    <w:rsid w:val="00E2714A"/>
    <w:rsid w:val="00E5298B"/>
    <w:rsid w:val="00E6211B"/>
    <w:rsid w:val="00E7684A"/>
    <w:rsid w:val="00E869BC"/>
    <w:rsid w:val="00E9368A"/>
    <w:rsid w:val="00EB0164"/>
    <w:rsid w:val="00EB3EF8"/>
    <w:rsid w:val="00EC6492"/>
    <w:rsid w:val="00ED0799"/>
    <w:rsid w:val="00ED0F62"/>
    <w:rsid w:val="00ED6575"/>
    <w:rsid w:val="00EE0B15"/>
    <w:rsid w:val="00EE2145"/>
    <w:rsid w:val="00EE5DF5"/>
    <w:rsid w:val="00F26FC9"/>
    <w:rsid w:val="00F34363"/>
    <w:rsid w:val="00F64739"/>
    <w:rsid w:val="00F76150"/>
    <w:rsid w:val="00F840A7"/>
    <w:rsid w:val="00FA0833"/>
    <w:rsid w:val="00FA2770"/>
    <w:rsid w:val="00FA287B"/>
    <w:rsid w:val="00FA4AB8"/>
    <w:rsid w:val="00FB1585"/>
    <w:rsid w:val="00FB2CB6"/>
    <w:rsid w:val="00FB6394"/>
    <w:rsid w:val="00FC16DD"/>
    <w:rsid w:val="00FE1DC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9C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802F11"/>
    <w:pPr>
      <w:autoSpaceDE w:val="0"/>
      <w:autoSpaceDN w:val="0"/>
      <w:adjustRightInd w:val="0"/>
      <w:ind w:left="2713" w:hanging="168"/>
      <w:jc w:val="left"/>
      <w:outlineLvl w:val="0"/>
    </w:pPr>
    <w:rPr>
      <w:rFonts w:ascii="隶书" w:eastAsia="隶书" w:hAnsi="隶书" w:hint="eastAsia"/>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Char">
    <w:name w:val="标题 1 Char"/>
    <w:basedOn w:val="a0"/>
    <w:link w:val="1"/>
    <w:uiPriority w:val="1"/>
    <w:rsid w:val="00802F11"/>
    <w:rPr>
      <w:rFonts w:ascii="隶书" w:eastAsia="隶书" w:hAnsi="隶书" w:cs="Times New Roman"/>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1674">
      <w:bodyDiv w:val="1"/>
      <w:marLeft w:val="0"/>
      <w:marRight w:val="0"/>
      <w:marTop w:val="0"/>
      <w:marBottom w:val="0"/>
      <w:divBdr>
        <w:top w:val="none" w:sz="0" w:space="0" w:color="auto"/>
        <w:left w:val="none" w:sz="0" w:space="0" w:color="auto"/>
        <w:bottom w:val="none" w:sz="0" w:space="0" w:color="auto"/>
        <w:right w:val="none" w:sz="0" w:space="0" w:color="auto"/>
      </w:divBdr>
    </w:div>
    <w:div w:id="816652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9</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213</cp:revision>
  <dcterms:created xsi:type="dcterms:W3CDTF">2015-06-17T12:51:00Z</dcterms:created>
  <dcterms:modified xsi:type="dcterms:W3CDTF">2021-09-09T00:06:00Z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