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D359C" w14:textId="77777777" w:rsidR="00615B7B" w:rsidRPr="0079252A" w:rsidRDefault="00061D69" w:rsidP="00092458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9252A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236"/>
        <w:gridCol w:w="11223"/>
        <w:gridCol w:w="760"/>
      </w:tblGrid>
      <w:tr w:rsidR="0079252A" w:rsidRPr="0079252A" w14:paraId="64CDC025" w14:textId="77777777" w:rsidTr="00972A46">
        <w:trPr>
          <w:trHeight w:val="515"/>
        </w:trPr>
        <w:tc>
          <w:tcPr>
            <w:tcW w:w="1707" w:type="dxa"/>
            <w:vMerge w:val="restart"/>
            <w:vAlign w:val="center"/>
          </w:tcPr>
          <w:p w14:paraId="1D8E6FD3" w14:textId="77777777" w:rsidR="00615B7B" w:rsidRPr="0079252A" w:rsidRDefault="00061D6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14:paraId="7C64B66F" w14:textId="77777777" w:rsidR="00615B7B" w:rsidRPr="0079252A" w:rsidRDefault="00061D6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36" w:type="dxa"/>
            <w:vMerge w:val="restart"/>
            <w:vAlign w:val="center"/>
          </w:tcPr>
          <w:p w14:paraId="3EB7B6C9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14:paraId="28EC1D9B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05387BF5" w14:textId="623FA821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1593C"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主管领导：</w:t>
            </w:r>
            <w:r w:rsidR="00A1593C" w:rsidRPr="00F45392">
              <w:rPr>
                <w:rFonts w:ascii="楷体" w:eastAsia="楷体" w:hAnsi="楷体" w:hint="eastAsia"/>
                <w:sz w:val="24"/>
                <w:szCs w:val="24"/>
              </w:rPr>
              <w:t>尹相</w:t>
            </w:r>
            <w:proofErr w:type="gramStart"/>
            <w:r w:rsidR="00A1593C" w:rsidRPr="00F45392">
              <w:rPr>
                <w:rFonts w:ascii="楷体" w:eastAsia="楷体" w:hAnsi="楷体" w:hint="eastAsia"/>
                <w:sz w:val="24"/>
                <w:szCs w:val="24"/>
              </w:rPr>
              <w:t>谕</w:t>
            </w:r>
            <w:proofErr w:type="gramEnd"/>
            <w:r w:rsidRPr="00F45392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F45392">
              <w:rPr>
                <w:rFonts w:ascii="楷体" w:eastAsia="楷体" w:hAnsi="楷体" w:hint="eastAsia"/>
                <w:sz w:val="24"/>
                <w:szCs w:val="24"/>
              </w:rPr>
              <w:t>王建新</w:t>
            </w:r>
          </w:p>
        </w:tc>
        <w:tc>
          <w:tcPr>
            <w:tcW w:w="760" w:type="dxa"/>
            <w:vMerge w:val="restart"/>
            <w:vAlign w:val="center"/>
          </w:tcPr>
          <w:p w14:paraId="62F825C4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79252A" w:rsidRPr="0079252A" w14:paraId="04F66E8A" w14:textId="77777777" w:rsidTr="00972A46">
        <w:trPr>
          <w:trHeight w:val="403"/>
        </w:trPr>
        <w:tc>
          <w:tcPr>
            <w:tcW w:w="1707" w:type="dxa"/>
            <w:vMerge/>
            <w:vAlign w:val="center"/>
          </w:tcPr>
          <w:p w14:paraId="44513384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7A323441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30B91A1" w14:textId="44A01CCA" w:rsidR="00615B7B" w:rsidRPr="0079252A" w:rsidRDefault="00061D69" w:rsidP="00A1593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审核员：姜海军</w:t>
            </w:r>
            <w:r w:rsidR="00F256C9">
              <w:rPr>
                <w:rFonts w:ascii="楷体" w:eastAsia="楷体" w:hAnsi="楷体" w:cs="宋体" w:hint="eastAsia"/>
                <w:sz w:val="24"/>
                <w:szCs w:val="24"/>
              </w:rPr>
              <w:t>、范雯</w:t>
            </w: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585ABC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审核时间：202</w:t>
            </w:r>
            <w:r w:rsidR="00A1593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1593C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A1593C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760" w:type="dxa"/>
            <w:vMerge/>
          </w:tcPr>
          <w:p w14:paraId="1DDEBC9C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 w14:paraId="1EDB781D" w14:textId="77777777" w:rsidTr="00972A46">
        <w:trPr>
          <w:trHeight w:val="516"/>
        </w:trPr>
        <w:tc>
          <w:tcPr>
            <w:tcW w:w="1707" w:type="dxa"/>
            <w:vMerge/>
            <w:vAlign w:val="center"/>
          </w:tcPr>
          <w:p w14:paraId="7CFB4AA4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4F6B83B7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6AA8F359" w14:textId="77777777" w:rsidR="00615B7B" w:rsidRPr="0079252A" w:rsidRDefault="00061D69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Pr="0079252A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14:paraId="6E8C7E70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 w14:paraId="1F93508A" w14:textId="77777777" w:rsidTr="00972A46">
        <w:trPr>
          <w:trHeight w:val="1081"/>
        </w:trPr>
        <w:tc>
          <w:tcPr>
            <w:tcW w:w="1707" w:type="dxa"/>
          </w:tcPr>
          <w:p w14:paraId="649BB9E3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236" w:type="dxa"/>
            <w:vAlign w:val="center"/>
          </w:tcPr>
          <w:p w14:paraId="71AC524D" w14:textId="59EACCB9" w:rsidR="00615B7B" w:rsidRPr="002A6EB1" w:rsidRDefault="00061D69" w:rsidP="00972A4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Q5.3</w:t>
            </w:r>
          </w:p>
        </w:tc>
        <w:tc>
          <w:tcPr>
            <w:tcW w:w="11223" w:type="dxa"/>
          </w:tcPr>
          <w:p w14:paraId="7ADE42DD" w14:textId="45BA6A89" w:rsidR="00615B7B" w:rsidRPr="0079252A" w:rsidRDefault="00061D69" w:rsidP="0080305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hint="eastAsia"/>
                <w:sz w:val="24"/>
                <w:szCs w:val="24"/>
              </w:rPr>
              <w:t>本部门主要负责供应商管理、产品采购、销售合同签订、产品交付后活动的实施</w:t>
            </w:r>
            <w:r w:rsidR="00016E6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16E6D" w:rsidRPr="00F45392">
              <w:rPr>
                <w:rFonts w:ascii="楷体" w:eastAsia="楷体" w:hAnsi="楷体" w:hint="eastAsia"/>
                <w:sz w:val="24"/>
                <w:szCs w:val="24"/>
              </w:rPr>
              <w:t>顾客沟通、</w:t>
            </w:r>
            <w:r w:rsidRPr="0079252A">
              <w:rPr>
                <w:rFonts w:ascii="楷体" w:eastAsia="楷体" w:hAnsi="楷体" w:hint="eastAsia"/>
                <w:sz w:val="24"/>
                <w:szCs w:val="24"/>
              </w:rPr>
              <w:t>顾客满意度的控制。</w:t>
            </w:r>
          </w:p>
        </w:tc>
        <w:tc>
          <w:tcPr>
            <w:tcW w:w="760" w:type="dxa"/>
          </w:tcPr>
          <w:p w14:paraId="3BB811E5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 w14:paraId="24E5F133" w14:textId="77777777" w:rsidTr="00972A46">
        <w:trPr>
          <w:trHeight w:val="1603"/>
        </w:trPr>
        <w:tc>
          <w:tcPr>
            <w:tcW w:w="1707" w:type="dxa"/>
            <w:vAlign w:val="center"/>
          </w:tcPr>
          <w:p w14:paraId="71858982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1236" w:type="dxa"/>
            <w:vAlign w:val="center"/>
          </w:tcPr>
          <w:p w14:paraId="359CDF8E" w14:textId="00766AC6" w:rsidR="00615B7B" w:rsidRPr="002A6EB1" w:rsidRDefault="005E74F6" w:rsidP="00972A46">
            <w:pPr>
              <w:spacing w:line="360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</w:t>
            </w:r>
            <w:r w:rsidR="00061D69" w:rsidRPr="002A6EB1">
              <w:rPr>
                <w:rFonts w:ascii="楷体" w:eastAsia="楷体" w:hAnsi="楷体" w:cs="宋体" w:hint="eastAsia"/>
                <w:kern w:val="0"/>
                <w:szCs w:val="21"/>
              </w:rPr>
              <w:t>6.2</w:t>
            </w:r>
          </w:p>
        </w:tc>
        <w:tc>
          <w:tcPr>
            <w:tcW w:w="11223" w:type="dxa"/>
            <w:vAlign w:val="center"/>
          </w:tcPr>
          <w:p w14:paraId="041661CA" w14:textId="3241C7E7" w:rsidR="00615B7B" w:rsidRDefault="00061D69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目标分解到</w:t>
            </w:r>
            <w:r w:rsidR="00A159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供销部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门，主要目标：</w:t>
            </w:r>
          </w:p>
          <w:p w14:paraId="546C10BA" w14:textId="77777777" w:rsidR="00016E6D" w:rsidRPr="00016E6D" w:rsidRDefault="00016E6D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6E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1、采购产品合格率96%以上</w:t>
            </w:r>
          </w:p>
          <w:p w14:paraId="50CA909A" w14:textId="77777777" w:rsidR="00016E6D" w:rsidRPr="00016E6D" w:rsidRDefault="00016E6D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6E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2、供方评定率100%</w:t>
            </w:r>
          </w:p>
          <w:p w14:paraId="061A4668" w14:textId="77777777" w:rsidR="00016E6D" w:rsidRPr="00016E6D" w:rsidRDefault="00016E6D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6E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3、合同评审率100%</w:t>
            </w:r>
          </w:p>
          <w:p w14:paraId="390BAAD2" w14:textId="77777777" w:rsidR="00016E6D" w:rsidRPr="00016E6D" w:rsidRDefault="00016E6D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6E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4、合同履约率100%</w:t>
            </w:r>
          </w:p>
          <w:p w14:paraId="209EA949" w14:textId="0FA5061F" w:rsidR="00016E6D" w:rsidRPr="00016E6D" w:rsidRDefault="00016E6D" w:rsidP="00016E6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6E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5、顾客满意率≥97%以上</w:t>
            </w:r>
          </w:p>
          <w:p w14:paraId="69B2291E" w14:textId="2DF079A4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从</w:t>
            </w:r>
            <w:r w:rsidR="00261FE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2021.6.30日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考核表来看，目标达成。</w:t>
            </w:r>
          </w:p>
        </w:tc>
        <w:tc>
          <w:tcPr>
            <w:tcW w:w="760" w:type="dxa"/>
          </w:tcPr>
          <w:p w14:paraId="72E06094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 w14:paraId="0CE75D3E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5906384B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236" w:type="dxa"/>
            <w:vAlign w:val="center"/>
          </w:tcPr>
          <w:p w14:paraId="5EAA6B30" w14:textId="4195FB65" w:rsidR="00615B7B" w:rsidRPr="002A6EB1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Q8.2.1</w:t>
            </w:r>
            <w:r w:rsidRPr="002A6EB1">
              <w:rPr>
                <w:rFonts w:ascii="楷体" w:eastAsia="楷体" w:hAnsi="楷体" w:cs="宋体"/>
                <w:kern w:val="0"/>
                <w:szCs w:val="21"/>
              </w:rPr>
              <w:t xml:space="preserve"> </w:t>
            </w:r>
          </w:p>
        </w:tc>
        <w:tc>
          <w:tcPr>
            <w:tcW w:w="11223" w:type="dxa"/>
          </w:tcPr>
          <w:p w14:paraId="4ADEF763" w14:textId="3BF57747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公司产品主要是</w:t>
            </w:r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汽车零部件（汽车头枕定型</w:t>
            </w:r>
            <w:proofErr w:type="gramStart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绵</w:t>
            </w:r>
            <w:proofErr w:type="gramEnd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、扶手定型</w:t>
            </w:r>
            <w:proofErr w:type="gramStart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绵</w:t>
            </w:r>
            <w:proofErr w:type="gramEnd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）、家具配件（聚氨酯座椅定型</w:t>
            </w:r>
            <w:proofErr w:type="gramStart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绵</w:t>
            </w:r>
            <w:proofErr w:type="gramEnd"/>
            <w:r w:rsidR="00F70CA5" w:rsidRPr="00F70CA5">
              <w:rPr>
                <w:rFonts w:ascii="楷体" w:eastAsia="楷体" w:hAnsi="楷体" w:cs="宋体"/>
                <w:kern w:val="0"/>
                <w:sz w:val="24"/>
                <w:szCs w:val="24"/>
              </w:rPr>
              <w:t>）等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 w14:paraId="66C580D5" w14:textId="2AC9DEF2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公司与顾客沟通的方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式有：</w:t>
            </w:r>
            <w:r w:rsidR="0093593A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订单、电话、传真、会议或当面交流等多种形式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41EC4C7C" w14:textId="77777777" w:rsidR="00615B7B" w:rsidRPr="0079252A" w:rsidRDefault="00A159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60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供销部</w:t>
            </w:r>
            <w:r w:rsidR="00061D69" w:rsidRPr="007960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经理介绍企业未发生过客户投诉的情况。</w:t>
            </w:r>
          </w:p>
        </w:tc>
        <w:tc>
          <w:tcPr>
            <w:tcW w:w="760" w:type="dxa"/>
          </w:tcPr>
          <w:p w14:paraId="213F1A79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 w14:paraId="6C548C38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22F0B95D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236" w:type="dxa"/>
            <w:vAlign w:val="center"/>
          </w:tcPr>
          <w:p w14:paraId="0E246B07" w14:textId="77777777" w:rsidR="00972A46" w:rsidRPr="002A6EB1" w:rsidRDefault="00061D69" w:rsidP="00972A46">
            <w:pPr>
              <w:spacing w:line="360" w:lineRule="auto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Q8.2.2</w:t>
            </w:r>
          </w:p>
          <w:p w14:paraId="0803F436" w14:textId="64ECD2FC" w:rsidR="00615B7B" w:rsidRPr="002A6EB1" w:rsidRDefault="00972A46" w:rsidP="00972A46">
            <w:pPr>
              <w:spacing w:line="360" w:lineRule="auto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</w:t>
            </w:r>
            <w:r w:rsidR="00061D69" w:rsidRPr="002A6EB1">
              <w:rPr>
                <w:rFonts w:ascii="楷体" w:eastAsia="楷体" w:hAnsi="楷体" w:cs="宋体" w:hint="eastAsia"/>
                <w:kern w:val="0"/>
                <w:szCs w:val="21"/>
              </w:rPr>
              <w:t>8</w:t>
            </w:r>
            <w:r w:rsidRPr="002A6EB1">
              <w:rPr>
                <w:rFonts w:ascii="楷体" w:eastAsia="楷体" w:hAnsi="楷体" w:cs="宋体"/>
                <w:kern w:val="0"/>
                <w:szCs w:val="21"/>
              </w:rPr>
              <w:t>.</w:t>
            </w:r>
            <w:r w:rsidR="00061D69" w:rsidRPr="002A6EB1">
              <w:rPr>
                <w:rFonts w:ascii="楷体" w:eastAsia="楷体" w:hAnsi="楷体" w:cs="宋体" w:hint="eastAsia"/>
                <w:kern w:val="0"/>
                <w:szCs w:val="21"/>
              </w:rPr>
              <w:t>2.3</w:t>
            </w:r>
            <w:r w:rsidR="00061D69" w:rsidRPr="002A6EB1">
              <w:rPr>
                <w:rFonts w:ascii="楷体" w:eastAsia="楷体" w:hAnsi="楷体" w:cs="宋体"/>
                <w:kern w:val="0"/>
                <w:szCs w:val="21"/>
              </w:rPr>
              <w:t xml:space="preserve"> </w:t>
            </w:r>
          </w:p>
        </w:tc>
        <w:tc>
          <w:tcPr>
            <w:tcW w:w="11223" w:type="dxa"/>
          </w:tcPr>
          <w:p w14:paraId="1ABC83C7" w14:textId="77777777" w:rsidR="00615B7B" w:rsidRPr="0079252A" w:rsidRDefault="00A159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供销部</w:t>
            </w:r>
            <w:r w:rsidR="00061D69"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经理介绍到由客户提出技术需求和图纸或模具，按照交付时间要求交付给客户。公司在确定产品和要求时，对以下方面进行了考虑：交付时间、产品的质量要求、产品的价格、产品的特别要求、服务等。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供销部</w:t>
            </w:r>
            <w:r w:rsidR="00061D69"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14:paraId="4D1819B2" w14:textId="77777777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14:paraId="309EA88B" w14:textId="10B447E9" w:rsidR="00615B7B" w:rsidRPr="0079252A" w:rsidRDefault="00F45392" w:rsidP="00F45392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受市场大环境影响，2021年度公司经营不景气，只有1份</w:t>
            </w:r>
            <w:r w:rsidR="00061D69"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销售合同：</w:t>
            </w:r>
          </w:p>
          <w:p w14:paraId="51B49F08" w14:textId="0271BB5B" w:rsidR="00615B7B" w:rsidRPr="0079252A" w:rsidRDefault="00061D69" w:rsidP="00D52FA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客户：</w:t>
            </w:r>
            <w:proofErr w:type="gramStart"/>
            <w:r w:rsidR="005610C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北京优进家具</w:t>
            </w:r>
            <w:proofErr w:type="gramEnd"/>
            <w:r w:rsidR="005610C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F45392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202</w:t>
            </w:r>
            <w:r w:rsidR="00F45392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="00F45392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F45392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 w:rsidR="00F45392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F45392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25</w:t>
            </w:r>
            <w:r w:rsidR="00F45392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签订的关于加工</w:t>
            </w:r>
            <w:r w:rsidR="001052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成型海绵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，包含</w:t>
            </w:r>
            <w:r w:rsidR="00105223">
              <w:rPr>
                <w:rFonts w:ascii="楷体" w:eastAsia="楷体" w:hAnsi="楷体" w:cs="宋体"/>
                <w:kern w:val="0"/>
                <w:sz w:val="24"/>
                <w:szCs w:val="24"/>
              </w:rPr>
              <w:t>168</w:t>
            </w:r>
            <w:r w:rsidR="001052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带眼9</w:t>
            </w:r>
            <w:r w:rsidR="00105223">
              <w:rPr>
                <w:rFonts w:ascii="楷体" w:eastAsia="楷体" w:hAnsi="楷体" w:cs="宋体"/>
                <w:kern w:val="0"/>
                <w:sz w:val="24"/>
                <w:szCs w:val="24"/>
              </w:rPr>
              <w:t>919</w:t>
            </w:r>
            <w:r w:rsidR="001052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件、</w:t>
            </w:r>
            <w:r w:rsidR="00105223">
              <w:rPr>
                <w:rFonts w:ascii="楷体" w:eastAsia="楷体" w:hAnsi="楷体" w:cs="宋体"/>
                <w:kern w:val="0"/>
                <w:sz w:val="24"/>
                <w:szCs w:val="24"/>
              </w:rPr>
              <w:t>178</w:t>
            </w:r>
            <w:r w:rsidR="001052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头垫6</w:t>
            </w:r>
            <w:r w:rsidR="00105223">
              <w:rPr>
                <w:rFonts w:ascii="楷体" w:eastAsia="楷体" w:hAnsi="楷体" w:cs="宋体"/>
                <w:kern w:val="0"/>
                <w:sz w:val="24"/>
                <w:szCs w:val="24"/>
              </w:rPr>
              <w:t>000</w:t>
            </w:r>
            <w:r w:rsidR="001052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件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等一系列产品，收到合同后，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各部门</w:t>
            </w:r>
            <w:r w:rsidR="00297745"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主要对产品规定、表述不一致的要求、技术指标、交货期、价格、双方责任、付款方式、纠纷解决方式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进行了评审，形成了“合同评审表”，202</w:t>
            </w:r>
            <w:r w:rsidR="00297745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297745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297745" w:rsidRPr="00F45392">
              <w:rPr>
                <w:rFonts w:ascii="楷体" w:eastAsia="楷体" w:hAnsi="楷体" w:cs="宋体"/>
                <w:kern w:val="0"/>
                <w:sz w:val="24"/>
                <w:szCs w:val="24"/>
              </w:rPr>
              <w:t>25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日各部门人员签名同意。</w:t>
            </w:r>
          </w:p>
          <w:p w14:paraId="1945DB23" w14:textId="77777777" w:rsidR="00615B7B" w:rsidRPr="0079252A" w:rsidRDefault="00061D69" w:rsidP="00B34A4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14:paraId="27F49067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 w14:paraId="482E4A66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02942128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与产品有关要求的更改</w:t>
            </w:r>
          </w:p>
        </w:tc>
        <w:tc>
          <w:tcPr>
            <w:tcW w:w="1236" w:type="dxa"/>
            <w:vAlign w:val="center"/>
          </w:tcPr>
          <w:p w14:paraId="07C8A2B9" w14:textId="18748136" w:rsidR="00615B7B" w:rsidRPr="002A6EB1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Q8.2.4</w:t>
            </w:r>
          </w:p>
        </w:tc>
        <w:tc>
          <w:tcPr>
            <w:tcW w:w="11223" w:type="dxa"/>
          </w:tcPr>
          <w:p w14:paraId="3717469C" w14:textId="77777777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质量手册对产品和服务要求的识别和更改进行了策划和规定，</w:t>
            </w:r>
            <w:r w:rsidR="00A159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供销部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经理介绍到当出现产品要求/合同更改时，会重新评审并将更改情况传达至相关人员。</w:t>
            </w:r>
          </w:p>
          <w:p w14:paraId="12FCB05F" w14:textId="77777777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经过查阅组织内订单文件，并与</w:t>
            </w:r>
            <w:r w:rsidR="00A1593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供销部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负责人进行沟通，</w:t>
            </w:r>
            <w:r w:rsidRPr="00F4539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组织暂无产品和订单变更的情况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</w:p>
          <w:p w14:paraId="0306F1AD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14:paraId="3C722010" w14:textId="77777777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14:paraId="0144D1B9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16E6D" w:rsidRPr="0079252A" w14:paraId="40CAA75F" w14:textId="77777777" w:rsidTr="00972A46">
        <w:trPr>
          <w:trHeight w:val="771"/>
        </w:trPr>
        <w:tc>
          <w:tcPr>
            <w:tcW w:w="1707" w:type="dxa"/>
            <w:vAlign w:val="center"/>
          </w:tcPr>
          <w:p w14:paraId="1C6FAB0E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14:paraId="0301FEBF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E96A3E0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419B4F2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93FA054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8F66619" w14:textId="25D6DA94" w:rsidR="00016E6D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E8C236D" w14:textId="2137E743" w:rsidR="002A6EB1" w:rsidRDefault="002A6EB1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9BFD154" w14:textId="2ECE77A8" w:rsidR="002A6EB1" w:rsidRDefault="002A6EB1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1D13056" w14:textId="113837F3" w:rsidR="002A6EB1" w:rsidRDefault="002A6EB1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4C71D8D" w14:textId="77777777" w:rsidR="002A6EB1" w:rsidRPr="0079252A" w:rsidRDefault="002A6EB1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FB78DAB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236" w:type="dxa"/>
            <w:vAlign w:val="center"/>
          </w:tcPr>
          <w:p w14:paraId="1FC2C8FE" w14:textId="77777777" w:rsidR="00016E6D" w:rsidRPr="008C1A56" w:rsidRDefault="00016E6D" w:rsidP="002A6EB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Q8.4</w:t>
            </w:r>
          </w:p>
          <w:p w14:paraId="0EA57305" w14:textId="77777777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C3A49E0" w14:textId="522BBFF4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36FDF4F" w14:textId="77777777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63310604" w14:textId="77777777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AC0BA2B" w14:textId="77777777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EB2E0FA" w14:textId="77777777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7F7584E" w14:textId="55C56D82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539E563" w14:textId="4921FE8D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82F3D2B" w14:textId="074A5B37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A99F01F" w14:textId="0E9DB65F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36A1D92" w14:textId="28FD59AF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A665AC7" w14:textId="77777777" w:rsidR="002A6EB1" w:rsidRPr="008C1A56" w:rsidRDefault="002A6EB1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7038A45" w14:textId="77777777" w:rsidR="00016E6D" w:rsidRPr="008C1A56" w:rsidRDefault="00016E6D" w:rsidP="002A6EB1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14:paraId="4DDC3C0D" w14:textId="4732A4A3" w:rsidR="00016E6D" w:rsidRPr="0079252A" w:rsidRDefault="00016E6D" w:rsidP="00015A0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编制了《</w:t>
            </w:r>
            <w:r w:rsidR="00A15A4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外部提供过程、产品和服务的控制程序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</w:t>
            </w:r>
            <w:r w:rsidR="00A15A4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（编号：</w:t>
            </w:r>
            <w:r w:rsidR="00A15A4C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QM-QCAX-2019-13</w:t>
            </w:r>
            <w:r w:rsidR="00A15A4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、《</w:t>
            </w:r>
            <w:r w:rsidR="00A15A4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合格供方评定准则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</w:t>
            </w:r>
            <w:r w:rsidR="00A15A4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（QCAX/GL-02-2019）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，规定了采购产品类别的管理规定及采购信息、采购过程、</w:t>
            </w:r>
            <w:r w:rsidR="009A112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供应商类别、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合格供方选择、评价、再评价</w:t>
            </w:r>
            <w:r w:rsidR="009A112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、供应商管</w:t>
            </w:r>
            <w:proofErr w:type="gramStart"/>
            <w:r w:rsidR="009A112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控程度</w:t>
            </w:r>
            <w:proofErr w:type="gramEnd"/>
            <w:r w:rsidR="009A112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定准则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的管理规定。</w:t>
            </w:r>
          </w:p>
          <w:p w14:paraId="223AC461" w14:textId="5B364391" w:rsidR="00016E6D" w:rsidRPr="009D3858" w:rsidRDefault="00BE7440" w:rsidP="002F216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查有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合格供方名单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</w:t>
            </w:r>
            <w:r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JL-8.4-01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，目前的供方主要有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家：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万华化学（烟台）销售有限公司——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异氰酸酯、聚醚多元醇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鞍山永润化工有限公司——聚醚多元醇、北京筑新筑新科技发展有限公司——</w:t>
            </w:r>
            <w:r w:rsidR="002F216C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NE-434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中国石化集团资产经营管理有限公司天津分公司——</w:t>
            </w:r>
            <w:r w:rsidR="002502B7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聚醚多元醇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、聚合物多元醇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="002502B7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天津市鑫亿鸿贸易有限公司——P</w:t>
            </w:r>
            <w:r w:rsidR="002502B7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M200</w:t>
            </w:r>
            <w:r w:rsidR="002502B7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（异氰酸酯）</w:t>
            </w:r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proofErr w:type="gramStart"/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廊坊华</w:t>
            </w:r>
            <w:proofErr w:type="gramEnd"/>
            <w:r w:rsidR="002F216C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泰聚氨酯发泡模具厂——模具、深圳市嘉昌达模具有限公司——模具</w:t>
            </w:r>
            <w:r w:rsidR="00016E6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438C8C4A" w14:textId="122FA0BE" w:rsidR="00016E6D" w:rsidRPr="00907265" w:rsidRDefault="00016E6D" w:rsidP="00015A0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其中</w:t>
            </w:r>
            <w:proofErr w:type="gramStart"/>
            <w:r w:rsidR="0090726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廊坊华</w:t>
            </w:r>
            <w:proofErr w:type="gramEnd"/>
            <w:r w:rsidR="0090726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泰聚氨酯发泡模具厂</w:t>
            </w:r>
            <w:r w:rsidR="00F16D63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、深圳市嘉昌达模具有限公司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，为公司</w:t>
            </w:r>
            <w:r w:rsidR="008162E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模具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外包方</w:t>
            </w:r>
            <w:r w:rsidR="00F408D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，但是在质量手册内未识别该外包过程，已交流</w:t>
            </w:r>
            <w:r w:rsidR="008C1A5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，承诺下次修订质量手册时增加该内容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01EEBE91" w14:textId="71DEC29C" w:rsidR="00016E6D" w:rsidRPr="008C1A56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抽查供方的评价。</w:t>
            </w:r>
          </w:p>
          <w:p w14:paraId="3F115F52" w14:textId="5B620C68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提供了：</w:t>
            </w:r>
            <w:r w:rsidR="003268E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 w:rsidR="003268E9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021.3</w:t>
            </w:r>
            <w:r w:rsidR="003268E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3268E9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20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</w:t>
            </w:r>
            <w:r w:rsidR="009D3858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供方评定记录表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》，对上述供方进行了评价，评价内容主要包括：</w:t>
            </w:r>
            <w:r w:rsidR="009D3858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供方简介及质量能力评价、首次供货样品检测结果及结论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，评价结果：同意列入合格供方。评价人：</w:t>
            </w:r>
            <w:r w:rsidR="009D3858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王建新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，批准</w:t>
            </w:r>
            <w:r w:rsidR="009D3858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：单月非、生产部：苏春亚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1882B1CC" w14:textId="21472020" w:rsidR="00016E6D" w:rsidRPr="008C1A56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查:采购信息</w:t>
            </w:r>
            <w:r w:rsidR="00C85B0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68EBA3E4" w14:textId="6432A84D" w:rsidR="00016E6D" w:rsidRDefault="00016E6D" w:rsidP="00743A16">
            <w:pPr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提供了202</w:t>
            </w:r>
            <w:r w:rsidR="00743A16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743A16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  <w:r w:rsidR="00743A16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31</w:t>
            </w:r>
            <w:r w:rsidR="00743A1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日《购销合同》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，供应厂商:</w:t>
            </w:r>
            <w:r w:rsidR="00743A1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万华化学（烟台）销售有限公司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，订购了聚醚</w:t>
            </w:r>
            <w:r w:rsidR="008B0FC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多元醇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5吨</w:t>
            </w:r>
            <w:r w:rsidR="008B0FC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送货日期为： 5月5日，制单：唐秀华，审查：尹相</w:t>
            </w:r>
            <w:proofErr w:type="gramStart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谕</w:t>
            </w:r>
            <w:proofErr w:type="gramEnd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，核准：张靖。</w:t>
            </w:r>
          </w:p>
          <w:p w14:paraId="09CCE87E" w14:textId="3484B536" w:rsidR="009F4151" w:rsidRPr="0079252A" w:rsidRDefault="009F4151" w:rsidP="00743A16">
            <w:pPr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再抽查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2021.4.26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日采购合同，供应商中石化天津石化分公司，采购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TPOP-93/28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聚合物多元醇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3吨，采购TEP-330N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聚醚多元醇3吨，款到交货，提出了质量技术要求，双方盖章。</w:t>
            </w:r>
          </w:p>
          <w:p w14:paraId="32FB584A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对于由本公司签收的采购产品则需进行进厂验证，关于采购验证内容详见品质部Q8.6条款。</w:t>
            </w:r>
          </w:p>
        </w:tc>
        <w:tc>
          <w:tcPr>
            <w:tcW w:w="760" w:type="dxa"/>
          </w:tcPr>
          <w:p w14:paraId="6F76EF63" w14:textId="77777777" w:rsidR="00016E6D" w:rsidRPr="0079252A" w:rsidRDefault="00016E6D" w:rsidP="00015A0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 w14:paraId="4EBA9248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32E8FAA1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236" w:type="dxa"/>
            <w:vAlign w:val="center"/>
          </w:tcPr>
          <w:p w14:paraId="2EE3D40C" w14:textId="77777777" w:rsidR="00615B7B" w:rsidRPr="002A6EB1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2A6EB1">
              <w:rPr>
                <w:rFonts w:ascii="楷体" w:eastAsia="楷体" w:hAnsi="楷体" w:cs="宋体" w:hint="eastAsia"/>
                <w:kern w:val="0"/>
                <w:szCs w:val="21"/>
              </w:rPr>
              <w:t>Q8.5.3</w:t>
            </w:r>
          </w:p>
        </w:tc>
        <w:tc>
          <w:tcPr>
            <w:tcW w:w="11223" w:type="dxa"/>
            <w:vAlign w:val="center"/>
          </w:tcPr>
          <w:p w14:paraId="754A96DD" w14:textId="52636509" w:rsidR="00615B7B" w:rsidRPr="00B7003B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该公司顾客财产主要为顾客的图纸</w:t>
            </w:r>
            <w:r w:rsidR="001E14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、模具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及顾客的个人信息等，由销售人员做好顾客技术资料保管及个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人信息保密工作。查到了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顾客财产登记表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，2020.3.31日收到客户</w:t>
            </w:r>
            <w:r w:rsidR="00907265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北京天坛玛金莎座椅有限公司</w:t>
            </w:r>
            <w:r w:rsidR="00907265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的背芯板</w:t>
            </w:r>
            <w:r w:rsidR="00E63B93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图纸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</w:t>
            </w:r>
            <w:r w:rsidR="00907265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图号：G</w:t>
            </w:r>
            <w:r w:rsidR="00907265" w:rsidRPr="00B7003B">
              <w:rPr>
                <w:rFonts w:ascii="楷体" w:eastAsia="楷体" w:hAnsi="楷体" w:cs="宋体"/>
                <w:kern w:val="0"/>
                <w:sz w:val="24"/>
                <w:szCs w:val="24"/>
              </w:rPr>
              <w:t>W2006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 w:rsidR="00907265" w:rsidRPr="00B7003B"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套；</w:t>
            </w:r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中-中5</w:t>
            </w:r>
            <w:r w:rsidR="006A4EE8" w:rsidRPr="00B7003B">
              <w:rPr>
                <w:rFonts w:ascii="楷体" w:eastAsia="楷体" w:hAnsi="楷体" w:cs="宋体"/>
                <w:kern w:val="0"/>
                <w:sz w:val="24"/>
                <w:szCs w:val="24"/>
              </w:rPr>
              <w:t>50</w:t>
            </w:r>
            <w:proofErr w:type="gramStart"/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背胎</w:t>
            </w:r>
            <w:proofErr w:type="gramEnd"/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/座胎（图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</w:t>
            </w:r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G</w:t>
            </w:r>
            <w:r w:rsidR="006A4EE8" w:rsidRPr="00B7003B">
              <w:rPr>
                <w:rFonts w:ascii="楷体" w:eastAsia="楷体" w:hAnsi="楷体" w:cs="宋体"/>
                <w:kern w:val="0"/>
                <w:sz w:val="24"/>
                <w:szCs w:val="24"/>
              </w:rPr>
              <w:t>W1917</w:t>
            </w:r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）各1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套</w:t>
            </w:r>
            <w:r w:rsidR="006A4EE8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保存在了</w:t>
            </w:r>
            <w:r w:rsidR="0058752E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综合部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498A9991" w14:textId="085F9895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经询问了解，</w:t>
            </w:r>
            <w:r w:rsidR="00881C6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  <w:r w:rsidR="00881C63"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外部供方财产</w:t>
            </w:r>
            <w:r w:rsidR="00881C6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没有顾客个人信息泄露情况</w:t>
            </w:r>
            <w:r w:rsidR="00E63B93"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和顾客财产损坏情况</w:t>
            </w:r>
            <w:r w:rsidRPr="00B700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发生。</w:t>
            </w:r>
          </w:p>
        </w:tc>
        <w:tc>
          <w:tcPr>
            <w:tcW w:w="760" w:type="dxa"/>
          </w:tcPr>
          <w:p w14:paraId="65321E20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 w14:paraId="64D50ED0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668ABA22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236" w:type="dxa"/>
            <w:vAlign w:val="center"/>
          </w:tcPr>
          <w:p w14:paraId="73138C5B" w14:textId="77777777" w:rsidR="00615B7B" w:rsidRPr="008C1A56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14:paraId="4FFC6F60" w14:textId="6840C399" w:rsidR="00615B7B" w:rsidRPr="008C1A56" w:rsidRDefault="00061D69" w:rsidP="00CF634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业务经理介绍交付后活动通常包括售后服务、不合格品处理等，</w:t>
            </w:r>
            <w:r w:rsidR="008C1A5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目前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在合同中</w:t>
            </w:r>
            <w:r w:rsidR="007A1B04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未对售后服务内容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进行规定，暂未发生不合格情况。</w:t>
            </w:r>
            <w:proofErr w:type="gramStart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查销售</w:t>
            </w:r>
            <w:proofErr w:type="gramEnd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至客户</w:t>
            </w:r>
            <w:proofErr w:type="gramEnd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处，客户签收，公司通过定期拜访、客户满意度调查等方式确认交付及交付后服务的满意程度。</w:t>
            </w:r>
          </w:p>
          <w:p w14:paraId="22499A81" w14:textId="77777777"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</w:t>
            </w:r>
            <w:proofErr w:type="gramStart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查符合</w:t>
            </w:r>
            <w:proofErr w:type="gramEnd"/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14:paraId="7CB91E87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 w14:paraId="47C0D746" w14:textId="77777777" w:rsidTr="00972A46">
        <w:trPr>
          <w:trHeight w:val="783"/>
        </w:trPr>
        <w:tc>
          <w:tcPr>
            <w:tcW w:w="1707" w:type="dxa"/>
            <w:vAlign w:val="center"/>
          </w:tcPr>
          <w:p w14:paraId="386304B7" w14:textId="77777777" w:rsidR="00615B7B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顾客满意度</w:t>
            </w:r>
          </w:p>
          <w:p w14:paraId="4C020DCB" w14:textId="77777777" w:rsidR="00BB1A0D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9689C83" w14:textId="77777777" w:rsidR="00BB1A0D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8135450" w14:textId="77777777" w:rsidR="00BB1A0D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547E55B" w14:textId="77777777" w:rsidR="00BB1A0D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8524FDC" w14:textId="77777777" w:rsidR="00BB1A0D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CA61F72" w14:textId="467579A4" w:rsidR="00BB1A0D" w:rsidRPr="0079252A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236" w:type="dxa"/>
            <w:vAlign w:val="center"/>
          </w:tcPr>
          <w:p w14:paraId="252D4F0C" w14:textId="77777777" w:rsidR="00615B7B" w:rsidRPr="008C1A56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Q9.1.2</w:t>
            </w:r>
          </w:p>
          <w:p w14:paraId="43638490" w14:textId="77777777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2063240" w14:textId="77777777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0F23A04" w14:textId="77777777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3374C25" w14:textId="77777777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D7848CC" w14:textId="77777777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C11491B" w14:textId="411F9806" w:rsidR="00BB1A0D" w:rsidRPr="008C1A56" w:rsidRDefault="00BB1A0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14:paraId="6E2E71D7" w14:textId="5A78D2B0"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负责人介绍说：主要通过调查表、</w:t>
            </w:r>
            <w:r w:rsidR="00C57E1F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电话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回访、</w:t>
            </w:r>
            <w:r w:rsidR="00C57E1F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面对面沟通，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对其要求已被满足的程度的感受信息，了解顾客满意的程度。</w:t>
            </w:r>
          </w:p>
          <w:p w14:paraId="06D227A4" w14:textId="7B7771F9" w:rsidR="00615B7B" w:rsidRPr="008C1A56" w:rsidRDefault="00A11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抽查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宁津明润汽车内饰有限公司、北京天坛玛金莎座椅有限公司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的《满意度调查表》，调查内容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主要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包括产品质量、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价格、交货期、产品种类、售后服务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。从收回的调查表来看，客户对企业各调查项目比较满意</w:t>
            </w:r>
            <w:r w:rsidR="00D8081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14:paraId="1A205E12" w14:textId="338A7455" w:rsidR="00615B7B" w:rsidRPr="0079252A" w:rsidRDefault="004E0104" w:rsidP="0031299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查有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</w:t>
            </w:r>
            <w:r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顾客满意率统计分析报告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》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（编制：供销部 </w:t>
            </w:r>
            <w:r w:rsidR="004516F2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审批：</w:t>
            </w:r>
            <w:proofErr w:type="gramStart"/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戎</w:t>
            </w:r>
            <w:proofErr w:type="gramEnd"/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辛 </w:t>
            </w:r>
            <w:r w:rsidR="004516F2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时间：2</w:t>
            </w:r>
            <w:r w:rsidR="004516F2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021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年4月3</w:t>
            </w:r>
            <w:r w:rsidR="004516F2" w:rsidRPr="008C1A56">
              <w:rPr>
                <w:rFonts w:ascii="楷体" w:eastAsia="楷体" w:hAnsi="楷体" w:cs="宋体"/>
                <w:kern w:val="0"/>
                <w:sz w:val="24"/>
                <w:szCs w:val="24"/>
              </w:rPr>
              <w:t>0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日）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，对顾客满意度调查记录表进行了分析, 满意度调查统计满意</w:t>
            </w:r>
            <w:r w:rsidR="004516F2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率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为97</w:t>
            </w:r>
            <w:r w:rsidR="008C1A56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%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，至今没有发生顾客投诉。对于顾客日常有关信息，对于日常每批交付中发现问题均为一般问题，及时进行了</w:t>
            </w:r>
            <w:r w:rsidR="0031299D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电话沟通及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解决，</w:t>
            </w:r>
            <w:r w:rsidR="00E02370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</w:t>
            </w:r>
            <w:r w:rsidR="00061D69" w:rsidRPr="008C1A5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未保持记录，交流改进。</w:t>
            </w:r>
          </w:p>
        </w:tc>
        <w:tc>
          <w:tcPr>
            <w:tcW w:w="760" w:type="dxa"/>
          </w:tcPr>
          <w:p w14:paraId="66C5A7BC" w14:textId="77777777"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14:paraId="4C0F7B8F" w14:textId="77777777" w:rsidR="00615B7B" w:rsidRPr="0079252A" w:rsidRDefault="00061D69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79252A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说明：不符合标注N</w:t>
      </w:r>
    </w:p>
    <w:sectPr w:rsidR="00615B7B" w:rsidRPr="0079252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7B6D7" w14:textId="77777777" w:rsidR="007E083F" w:rsidRDefault="007E083F">
      <w:r>
        <w:separator/>
      </w:r>
    </w:p>
  </w:endnote>
  <w:endnote w:type="continuationSeparator" w:id="0">
    <w:p w14:paraId="5225C0E6" w14:textId="77777777" w:rsidR="007E083F" w:rsidRDefault="007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61A26DF1" w14:textId="77777777" w:rsidR="00615B7B" w:rsidRDefault="00061D6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1A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1A5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609A22" w14:textId="77777777" w:rsidR="00615B7B" w:rsidRDefault="00615B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4CDEB" w14:textId="77777777" w:rsidR="007E083F" w:rsidRDefault="007E083F">
      <w:r>
        <w:separator/>
      </w:r>
    </w:p>
  </w:footnote>
  <w:footnote w:type="continuationSeparator" w:id="0">
    <w:p w14:paraId="17DF4D82" w14:textId="77777777" w:rsidR="007E083F" w:rsidRDefault="007E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2351" w14:textId="77777777" w:rsidR="00615B7B" w:rsidRDefault="00061D6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0AE7EA" wp14:editId="246FCA5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47C4E6" w14:textId="77777777" w:rsidR="00615B7B" w:rsidRDefault="00061D6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B116EB" wp14:editId="77C9323C">
              <wp:simplePos x="0" y="0"/>
              <wp:positionH relativeFrom="column">
                <wp:posOffset>6813550</wp:posOffset>
              </wp:positionH>
              <wp:positionV relativeFrom="paragraph">
                <wp:posOffset>31115</wp:posOffset>
              </wp:positionV>
              <wp:extent cx="241935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C992FF0" w14:textId="77777777" w:rsidR="00222545" w:rsidRPr="000B51BD" w:rsidRDefault="00222545" w:rsidP="00222545">
                          <w:r w:rsidRPr="00B4104B">
                            <w:rPr>
                              <w:rFonts w:hint="eastAsia"/>
                              <w:sz w:val="18"/>
                              <w:szCs w:val="18"/>
                            </w:rPr>
                            <w:t>D ISC-B-II-12</w:t>
                          </w:r>
                          <w:r w:rsidRPr="00B4104B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BD10C0A" w14:textId="77777777" w:rsidR="00615B7B" w:rsidRPr="00222545" w:rsidRDefault="00615B7B"/>
                      </w:txbxContent>
                    </wps:txbx>
                    <wps:bodyPr wrap="square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B116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36.5pt;margin-top:2.45pt;width:190.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" stroked="f">
              <v:textbox>
                <w:txbxContent>
                  <w:p w14:paraId="7C992FF0" w14:textId="77777777" w:rsidR="00222545" w:rsidRPr="000B51BD" w:rsidRDefault="00222545" w:rsidP="00222545">
                    <w:r w:rsidRPr="00B4104B">
                      <w:rPr>
                        <w:rFonts w:hint="eastAsia"/>
                        <w:sz w:val="18"/>
                        <w:szCs w:val="18"/>
                      </w:rPr>
                      <w:t>D ISC-B-II-12</w:t>
                    </w:r>
                    <w:r w:rsidRPr="00B4104B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14:paraId="1BD10C0A" w14:textId="77777777" w:rsidR="00615B7B" w:rsidRPr="00222545" w:rsidRDefault="00615B7B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195989AB" w14:textId="77777777" w:rsidR="00615B7B" w:rsidRDefault="00615B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C44"/>
    <w:rsid w:val="00016E6D"/>
    <w:rsid w:val="000237F6"/>
    <w:rsid w:val="0003373A"/>
    <w:rsid w:val="00037009"/>
    <w:rsid w:val="000527FD"/>
    <w:rsid w:val="00061650"/>
    <w:rsid w:val="00061D69"/>
    <w:rsid w:val="00064C6A"/>
    <w:rsid w:val="00066269"/>
    <w:rsid w:val="000841CE"/>
    <w:rsid w:val="00087633"/>
    <w:rsid w:val="00092458"/>
    <w:rsid w:val="000B37CA"/>
    <w:rsid w:val="000C44BC"/>
    <w:rsid w:val="000C6572"/>
    <w:rsid w:val="000D0710"/>
    <w:rsid w:val="000D25A1"/>
    <w:rsid w:val="000D44D2"/>
    <w:rsid w:val="000E5921"/>
    <w:rsid w:val="000F5676"/>
    <w:rsid w:val="00105223"/>
    <w:rsid w:val="00113055"/>
    <w:rsid w:val="00116523"/>
    <w:rsid w:val="0012033C"/>
    <w:rsid w:val="00123D60"/>
    <w:rsid w:val="00131AA4"/>
    <w:rsid w:val="0013528E"/>
    <w:rsid w:val="001528B4"/>
    <w:rsid w:val="00157648"/>
    <w:rsid w:val="001743F3"/>
    <w:rsid w:val="001A2D7F"/>
    <w:rsid w:val="001A2D9E"/>
    <w:rsid w:val="001B0550"/>
    <w:rsid w:val="001B36B8"/>
    <w:rsid w:val="001B690A"/>
    <w:rsid w:val="001B6E17"/>
    <w:rsid w:val="001C537F"/>
    <w:rsid w:val="001E14DE"/>
    <w:rsid w:val="001E292E"/>
    <w:rsid w:val="001F0B86"/>
    <w:rsid w:val="00207629"/>
    <w:rsid w:val="00212618"/>
    <w:rsid w:val="002133A9"/>
    <w:rsid w:val="00215FF3"/>
    <w:rsid w:val="00220815"/>
    <w:rsid w:val="00222545"/>
    <w:rsid w:val="0022696A"/>
    <w:rsid w:val="0023592E"/>
    <w:rsid w:val="002433CA"/>
    <w:rsid w:val="002502B7"/>
    <w:rsid w:val="0025168F"/>
    <w:rsid w:val="00261FED"/>
    <w:rsid w:val="002646CE"/>
    <w:rsid w:val="00291FE6"/>
    <w:rsid w:val="00296CA2"/>
    <w:rsid w:val="00297745"/>
    <w:rsid w:val="002A3035"/>
    <w:rsid w:val="002A6EB1"/>
    <w:rsid w:val="002C0011"/>
    <w:rsid w:val="002D3139"/>
    <w:rsid w:val="002E3F80"/>
    <w:rsid w:val="002F216C"/>
    <w:rsid w:val="00306A1E"/>
    <w:rsid w:val="00306E25"/>
    <w:rsid w:val="003108B1"/>
    <w:rsid w:val="003121DB"/>
    <w:rsid w:val="0031299D"/>
    <w:rsid w:val="003268E9"/>
    <w:rsid w:val="00326D5F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A3DC3"/>
    <w:rsid w:val="003B71CE"/>
    <w:rsid w:val="003C0B09"/>
    <w:rsid w:val="003C3FC1"/>
    <w:rsid w:val="003F021E"/>
    <w:rsid w:val="003F336B"/>
    <w:rsid w:val="003F63F4"/>
    <w:rsid w:val="003F725E"/>
    <w:rsid w:val="00410914"/>
    <w:rsid w:val="00415C1E"/>
    <w:rsid w:val="00427495"/>
    <w:rsid w:val="00436F05"/>
    <w:rsid w:val="0044446D"/>
    <w:rsid w:val="004516F2"/>
    <w:rsid w:val="00455BD1"/>
    <w:rsid w:val="00456267"/>
    <w:rsid w:val="004569CC"/>
    <w:rsid w:val="00456F2B"/>
    <w:rsid w:val="00460033"/>
    <w:rsid w:val="004644C2"/>
    <w:rsid w:val="00471F9E"/>
    <w:rsid w:val="00475023"/>
    <w:rsid w:val="004A42EB"/>
    <w:rsid w:val="004C35FC"/>
    <w:rsid w:val="004D5424"/>
    <w:rsid w:val="004E0104"/>
    <w:rsid w:val="0051000D"/>
    <w:rsid w:val="0051463B"/>
    <w:rsid w:val="0052306B"/>
    <w:rsid w:val="00523718"/>
    <w:rsid w:val="00524912"/>
    <w:rsid w:val="005344B3"/>
    <w:rsid w:val="00536930"/>
    <w:rsid w:val="00554F3C"/>
    <w:rsid w:val="005610C7"/>
    <w:rsid w:val="00564E53"/>
    <w:rsid w:val="00564E60"/>
    <w:rsid w:val="00572023"/>
    <w:rsid w:val="00584D34"/>
    <w:rsid w:val="00585ABC"/>
    <w:rsid w:val="0058752E"/>
    <w:rsid w:val="00596570"/>
    <w:rsid w:val="005A2084"/>
    <w:rsid w:val="005A7574"/>
    <w:rsid w:val="005B76D5"/>
    <w:rsid w:val="005D5BBC"/>
    <w:rsid w:val="005E74F6"/>
    <w:rsid w:val="005F2C8D"/>
    <w:rsid w:val="00601A7D"/>
    <w:rsid w:val="00615B7B"/>
    <w:rsid w:val="0061627E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A4EE8"/>
    <w:rsid w:val="006B5055"/>
    <w:rsid w:val="006D0A92"/>
    <w:rsid w:val="006D1278"/>
    <w:rsid w:val="006D5B29"/>
    <w:rsid w:val="006E0BFD"/>
    <w:rsid w:val="006E678B"/>
    <w:rsid w:val="0071424F"/>
    <w:rsid w:val="00723474"/>
    <w:rsid w:val="007266B8"/>
    <w:rsid w:val="00743A16"/>
    <w:rsid w:val="00752A0E"/>
    <w:rsid w:val="0075422A"/>
    <w:rsid w:val="0077082C"/>
    <w:rsid w:val="007757F3"/>
    <w:rsid w:val="00790A31"/>
    <w:rsid w:val="0079252A"/>
    <w:rsid w:val="0079270C"/>
    <w:rsid w:val="0079600A"/>
    <w:rsid w:val="007A1B04"/>
    <w:rsid w:val="007B2B2C"/>
    <w:rsid w:val="007B6294"/>
    <w:rsid w:val="007E083F"/>
    <w:rsid w:val="007E0DE5"/>
    <w:rsid w:val="007E2B7C"/>
    <w:rsid w:val="007E6AEB"/>
    <w:rsid w:val="00803054"/>
    <w:rsid w:val="008074F1"/>
    <w:rsid w:val="008162E6"/>
    <w:rsid w:val="0083376B"/>
    <w:rsid w:val="008427A1"/>
    <w:rsid w:val="00847C09"/>
    <w:rsid w:val="00876444"/>
    <w:rsid w:val="00881C63"/>
    <w:rsid w:val="00891D6B"/>
    <w:rsid w:val="0089271F"/>
    <w:rsid w:val="00892E67"/>
    <w:rsid w:val="008953C1"/>
    <w:rsid w:val="008973EE"/>
    <w:rsid w:val="008B0FC9"/>
    <w:rsid w:val="008B2893"/>
    <w:rsid w:val="008C1A56"/>
    <w:rsid w:val="008D0D10"/>
    <w:rsid w:val="008E5120"/>
    <w:rsid w:val="008F3009"/>
    <w:rsid w:val="008F31F7"/>
    <w:rsid w:val="008F4958"/>
    <w:rsid w:val="00901026"/>
    <w:rsid w:val="00906BB3"/>
    <w:rsid w:val="00907265"/>
    <w:rsid w:val="00916192"/>
    <w:rsid w:val="009256EE"/>
    <w:rsid w:val="0093593A"/>
    <w:rsid w:val="00940C48"/>
    <w:rsid w:val="00944AD1"/>
    <w:rsid w:val="00952F03"/>
    <w:rsid w:val="00965516"/>
    <w:rsid w:val="00966CB3"/>
    <w:rsid w:val="00971600"/>
    <w:rsid w:val="00972A46"/>
    <w:rsid w:val="00973048"/>
    <w:rsid w:val="00980E14"/>
    <w:rsid w:val="009943D7"/>
    <w:rsid w:val="009973B4"/>
    <w:rsid w:val="009A1125"/>
    <w:rsid w:val="009A3991"/>
    <w:rsid w:val="009B01BB"/>
    <w:rsid w:val="009C28C1"/>
    <w:rsid w:val="009D0730"/>
    <w:rsid w:val="009D3858"/>
    <w:rsid w:val="009E6B70"/>
    <w:rsid w:val="009F4151"/>
    <w:rsid w:val="009F7EED"/>
    <w:rsid w:val="00A0591D"/>
    <w:rsid w:val="00A109E4"/>
    <w:rsid w:val="00A10AB7"/>
    <w:rsid w:val="00A11781"/>
    <w:rsid w:val="00A1593C"/>
    <w:rsid w:val="00A15A4C"/>
    <w:rsid w:val="00A22654"/>
    <w:rsid w:val="00A22E93"/>
    <w:rsid w:val="00A24332"/>
    <w:rsid w:val="00A2642C"/>
    <w:rsid w:val="00A34401"/>
    <w:rsid w:val="00A35D74"/>
    <w:rsid w:val="00A4404F"/>
    <w:rsid w:val="00A72F49"/>
    <w:rsid w:val="00A771C4"/>
    <w:rsid w:val="00A80CAA"/>
    <w:rsid w:val="00A919A4"/>
    <w:rsid w:val="00A9401E"/>
    <w:rsid w:val="00A9757C"/>
    <w:rsid w:val="00AA0137"/>
    <w:rsid w:val="00AA588A"/>
    <w:rsid w:val="00AB7F5F"/>
    <w:rsid w:val="00AC564F"/>
    <w:rsid w:val="00AD050A"/>
    <w:rsid w:val="00AD2580"/>
    <w:rsid w:val="00AE59FA"/>
    <w:rsid w:val="00AE5D5F"/>
    <w:rsid w:val="00AF0AAB"/>
    <w:rsid w:val="00AF6841"/>
    <w:rsid w:val="00AF7CEB"/>
    <w:rsid w:val="00B01956"/>
    <w:rsid w:val="00B021AE"/>
    <w:rsid w:val="00B2792E"/>
    <w:rsid w:val="00B34606"/>
    <w:rsid w:val="00B34A4D"/>
    <w:rsid w:val="00B42593"/>
    <w:rsid w:val="00B67984"/>
    <w:rsid w:val="00B7003B"/>
    <w:rsid w:val="00B725AE"/>
    <w:rsid w:val="00B75671"/>
    <w:rsid w:val="00B76B01"/>
    <w:rsid w:val="00B77955"/>
    <w:rsid w:val="00B81B70"/>
    <w:rsid w:val="00BA2D2B"/>
    <w:rsid w:val="00BA6504"/>
    <w:rsid w:val="00BA6FC1"/>
    <w:rsid w:val="00BB1A0D"/>
    <w:rsid w:val="00BB28E5"/>
    <w:rsid w:val="00BC48A6"/>
    <w:rsid w:val="00BE7440"/>
    <w:rsid w:val="00BF0916"/>
    <w:rsid w:val="00BF597E"/>
    <w:rsid w:val="00BF5CF7"/>
    <w:rsid w:val="00C026D3"/>
    <w:rsid w:val="00C03796"/>
    <w:rsid w:val="00C07229"/>
    <w:rsid w:val="00C14668"/>
    <w:rsid w:val="00C15F2E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57E1F"/>
    <w:rsid w:val="00C80022"/>
    <w:rsid w:val="00C85B0D"/>
    <w:rsid w:val="00CB3235"/>
    <w:rsid w:val="00CB71C3"/>
    <w:rsid w:val="00CE315A"/>
    <w:rsid w:val="00CF418F"/>
    <w:rsid w:val="00CF6349"/>
    <w:rsid w:val="00D06F59"/>
    <w:rsid w:val="00D23748"/>
    <w:rsid w:val="00D30CD3"/>
    <w:rsid w:val="00D42D0C"/>
    <w:rsid w:val="00D505C2"/>
    <w:rsid w:val="00D52FA2"/>
    <w:rsid w:val="00D5369A"/>
    <w:rsid w:val="00D5379A"/>
    <w:rsid w:val="00D53965"/>
    <w:rsid w:val="00D618FB"/>
    <w:rsid w:val="00D63212"/>
    <w:rsid w:val="00D80819"/>
    <w:rsid w:val="00D825A5"/>
    <w:rsid w:val="00D831B6"/>
    <w:rsid w:val="00D8388C"/>
    <w:rsid w:val="00D84E61"/>
    <w:rsid w:val="00D95D59"/>
    <w:rsid w:val="00D96D86"/>
    <w:rsid w:val="00D9732C"/>
    <w:rsid w:val="00DC6F75"/>
    <w:rsid w:val="00DC712D"/>
    <w:rsid w:val="00E02370"/>
    <w:rsid w:val="00E1119F"/>
    <w:rsid w:val="00E2205C"/>
    <w:rsid w:val="00E254CA"/>
    <w:rsid w:val="00E276AE"/>
    <w:rsid w:val="00E340D6"/>
    <w:rsid w:val="00E453BB"/>
    <w:rsid w:val="00E50A81"/>
    <w:rsid w:val="00E63B93"/>
    <w:rsid w:val="00E64660"/>
    <w:rsid w:val="00E70140"/>
    <w:rsid w:val="00E76BC5"/>
    <w:rsid w:val="00E76DDF"/>
    <w:rsid w:val="00E820FE"/>
    <w:rsid w:val="00E85A97"/>
    <w:rsid w:val="00E86A76"/>
    <w:rsid w:val="00EA035B"/>
    <w:rsid w:val="00EA62BC"/>
    <w:rsid w:val="00EB0164"/>
    <w:rsid w:val="00EC00A9"/>
    <w:rsid w:val="00ED0F62"/>
    <w:rsid w:val="00EE002F"/>
    <w:rsid w:val="00EE0633"/>
    <w:rsid w:val="00EE0C1E"/>
    <w:rsid w:val="00EE5333"/>
    <w:rsid w:val="00EF0F90"/>
    <w:rsid w:val="00EF1576"/>
    <w:rsid w:val="00F00A91"/>
    <w:rsid w:val="00F062C7"/>
    <w:rsid w:val="00F12E08"/>
    <w:rsid w:val="00F16D63"/>
    <w:rsid w:val="00F17FE4"/>
    <w:rsid w:val="00F256C9"/>
    <w:rsid w:val="00F26091"/>
    <w:rsid w:val="00F408D2"/>
    <w:rsid w:val="00F45392"/>
    <w:rsid w:val="00F5638F"/>
    <w:rsid w:val="00F62DD1"/>
    <w:rsid w:val="00F70CA5"/>
    <w:rsid w:val="00F75DEA"/>
    <w:rsid w:val="00F83341"/>
    <w:rsid w:val="00F9309E"/>
    <w:rsid w:val="00FA3C55"/>
    <w:rsid w:val="00FA3F76"/>
    <w:rsid w:val="00FA4545"/>
    <w:rsid w:val="00FA6523"/>
    <w:rsid w:val="00FB72DE"/>
    <w:rsid w:val="00FE07BF"/>
    <w:rsid w:val="00FF4203"/>
    <w:rsid w:val="0320505F"/>
    <w:rsid w:val="0331163D"/>
    <w:rsid w:val="0378379C"/>
    <w:rsid w:val="04510B7D"/>
    <w:rsid w:val="04B31762"/>
    <w:rsid w:val="08E60B71"/>
    <w:rsid w:val="0A8D103E"/>
    <w:rsid w:val="0ACE1CBC"/>
    <w:rsid w:val="0B5F07F0"/>
    <w:rsid w:val="0C1869EC"/>
    <w:rsid w:val="0E3F5310"/>
    <w:rsid w:val="0E891764"/>
    <w:rsid w:val="106749EC"/>
    <w:rsid w:val="108219C2"/>
    <w:rsid w:val="108A0D67"/>
    <w:rsid w:val="117E71EC"/>
    <w:rsid w:val="136314F4"/>
    <w:rsid w:val="13C86033"/>
    <w:rsid w:val="14257908"/>
    <w:rsid w:val="154B253F"/>
    <w:rsid w:val="15D53416"/>
    <w:rsid w:val="16975B5C"/>
    <w:rsid w:val="16F65808"/>
    <w:rsid w:val="16F701BD"/>
    <w:rsid w:val="1775604D"/>
    <w:rsid w:val="180331B0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2027737"/>
    <w:rsid w:val="23351337"/>
    <w:rsid w:val="23557E88"/>
    <w:rsid w:val="26B207F6"/>
    <w:rsid w:val="274E61F5"/>
    <w:rsid w:val="2767752B"/>
    <w:rsid w:val="27DF7CD6"/>
    <w:rsid w:val="29C57D9C"/>
    <w:rsid w:val="2C703113"/>
    <w:rsid w:val="2CF30AC4"/>
    <w:rsid w:val="2D9327E0"/>
    <w:rsid w:val="2E00760C"/>
    <w:rsid w:val="2E3410AA"/>
    <w:rsid w:val="2EE93C61"/>
    <w:rsid w:val="2FEB299B"/>
    <w:rsid w:val="31915D9C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9EF0C40"/>
    <w:rsid w:val="3AD826FA"/>
    <w:rsid w:val="3B747E82"/>
    <w:rsid w:val="3B95238A"/>
    <w:rsid w:val="3DAD6D4F"/>
    <w:rsid w:val="40285D69"/>
    <w:rsid w:val="41842DAE"/>
    <w:rsid w:val="466F33FE"/>
    <w:rsid w:val="476723F0"/>
    <w:rsid w:val="48800E04"/>
    <w:rsid w:val="489C542B"/>
    <w:rsid w:val="494C5676"/>
    <w:rsid w:val="4AB6127C"/>
    <w:rsid w:val="4ABE4B71"/>
    <w:rsid w:val="4B293963"/>
    <w:rsid w:val="4D943D2E"/>
    <w:rsid w:val="4E133598"/>
    <w:rsid w:val="4E95570D"/>
    <w:rsid w:val="50886C2D"/>
    <w:rsid w:val="50AC65BB"/>
    <w:rsid w:val="513667D3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DC43D9"/>
    <w:rsid w:val="7DA720E6"/>
    <w:rsid w:val="7DD84FB0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qFormat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162</cp:revision>
  <dcterms:created xsi:type="dcterms:W3CDTF">2020-02-20T09:06:00Z</dcterms:created>
  <dcterms:modified xsi:type="dcterms:W3CDTF">2021-09-09T09:14:00Z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