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17404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2DA26F7" wp14:editId="06158729">
            <wp:simplePos x="0" y="0"/>
            <wp:positionH relativeFrom="column">
              <wp:posOffset>-245745</wp:posOffset>
            </wp:positionH>
            <wp:positionV relativeFrom="paragraph">
              <wp:posOffset>-774700</wp:posOffset>
            </wp:positionV>
            <wp:extent cx="7200000" cy="9950337"/>
            <wp:effectExtent l="0" t="0" r="0" b="0"/>
            <wp:wrapNone/>
            <wp:docPr id="2" name="图片 2" descr="E:\360安全云盘同步版\国标联合审核\202107\山东长鑫金属制品有限公司\EO\扫描全能王 2021-08-13 06.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长鑫金属制品有限公司\EO\扫描全能王 2021-08-13 06.42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5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05C6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B6EA6" w:rsidTr="00D91D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A05C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山东长鑫金属制品有限公司</w:t>
            </w:r>
            <w:bookmarkEnd w:id="1"/>
          </w:p>
        </w:tc>
      </w:tr>
      <w:tr w:rsidR="009B6EA6" w:rsidTr="00D91D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A05C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山东省滨州市无棣县海丰街道205国道洼里宋村北50米</w:t>
            </w:r>
            <w:bookmarkEnd w:id="2"/>
          </w:p>
        </w:tc>
      </w:tr>
      <w:tr w:rsidR="009B6EA6" w:rsidTr="00D91D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崔长勇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A05C6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15054381599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573BB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9B6EA6" w:rsidTr="00D91D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A273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徐朋军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573BB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573BB" w:rsidP="00F923D7">
            <w:pPr>
              <w:rPr>
                <w:sz w:val="21"/>
                <w:szCs w:val="21"/>
              </w:rPr>
            </w:pPr>
          </w:p>
        </w:tc>
      </w:tr>
      <w:tr w:rsidR="009B6EA6" w:rsidTr="00D91DC5">
        <w:trPr>
          <w:trHeight w:val="549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0210-2020-EO-2021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A05C6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D91DC5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D91DC5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B6EA6" w:rsidTr="00D91DC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A05C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R="009B6EA6" w:rsidTr="00D91DC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A05C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9B6EA6" w:rsidRDefault="00D91DC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A05C6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9B6EA6" w:rsidRDefault="002A05C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9B6EA6" w:rsidRDefault="002A05C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9B6EA6" w:rsidRDefault="002A05C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B6EA6" w:rsidTr="00D91DC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A05C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：钢木家具（密集架、货架、书架、三角支架、防撞栏）的销售所涉及场所的相关环境管理活动</w:t>
            </w:r>
          </w:p>
          <w:p w:rsidR="00F923D7" w:rsidRDefault="002A05C6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：钢木家具（密集架、货架、书架、三角支架、防撞栏）的销售所涉及场所的相关职业健康安全管理活动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A05C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</w:p>
          <w:p w:rsidR="00F923D7" w:rsidRDefault="002A05C6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  <w:bookmarkEnd w:id="10"/>
          </w:p>
        </w:tc>
      </w:tr>
      <w:tr w:rsidR="009B6EA6" w:rsidRPr="00D91DC5" w:rsidTr="00D91DC5">
        <w:trPr>
          <w:trHeight w:val="1878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A05C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A05C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A05C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91DC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2A05C6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2A05C6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A05C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D91DC5" w:rsidRPr="0038250D">
              <w:rPr>
                <w:rFonts w:hint="eastAsia"/>
                <w:b/>
                <w:sz w:val="20"/>
                <w:lang w:val="de-DE"/>
              </w:rPr>
              <w:t xml:space="preserve">GB/T </w:t>
            </w:r>
            <w:r w:rsidR="00D91DC5">
              <w:rPr>
                <w:rFonts w:hint="eastAsia"/>
                <w:b/>
                <w:sz w:val="20"/>
                <w:lang w:val="de-DE"/>
              </w:rPr>
              <w:t>45</w:t>
            </w:r>
            <w:r w:rsidR="00D91DC5" w:rsidRPr="0038250D">
              <w:rPr>
                <w:rFonts w:hint="eastAsia"/>
                <w:b/>
                <w:sz w:val="20"/>
                <w:lang w:val="de-DE"/>
              </w:rPr>
              <w:t>001-20</w:t>
            </w:r>
            <w:r w:rsidR="00D91DC5">
              <w:rPr>
                <w:rFonts w:hint="eastAsia"/>
                <w:b/>
                <w:sz w:val="20"/>
                <w:lang w:val="de-DE"/>
              </w:rPr>
              <w:t>20</w:t>
            </w:r>
            <w:r w:rsidR="00D91DC5" w:rsidRPr="0038250D">
              <w:rPr>
                <w:rFonts w:hint="eastAsia"/>
                <w:b/>
                <w:sz w:val="20"/>
                <w:lang w:val="de-DE"/>
              </w:rPr>
              <w:t xml:space="preserve"> idt </w:t>
            </w:r>
            <w:r w:rsidRPr="0038250D">
              <w:rPr>
                <w:rFonts w:hint="eastAsia"/>
                <w:b/>
                <w:sz w:val="20"/>
                <w:lang w:val="de-DE"/>
              </w:rPr>
              <w:t>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91DC5" w:rsidP="00D91DC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A05C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A05C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A05C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A05C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A05C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B6EA6" w:rsidTr="00D91DC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A05C6" w:rsidP="00D91D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B6EA6" w:rsidTr="00D91DC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91DC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2A05C6">
              <w:rPr>
                <w:rFonts w:hint="eastAsia"/>
                <w:b/>
                <w:sz w:val="20"/>
              </w:rPr>
              <w:t>普通话</w:t>
            </w:r>
            <w:r w:rsidR="002A05C6">
              <w:rPr>
                <w:rFonts w:hint="eastAsia"/>
                <w:b/>
                <w:sz w:val="20"/>
              </w:rPr>
              <w:t xml:space="preserve">   </w:t>
            </w:r>
            <w:r w:rsidR="002A05C6">
              <w:rPr>
                <w:rFonts w:hint="eastAsia"/>
                <w:sz w:val="20"/>
                <w:lang w:val="de-DE"/>
              </w:rPr>
              <w:t>□</w:t>
            </w:r>
            <w:r w:rsidR="002A05C6">
              <w:rPr>
                <w:rFonts w:hint="eastAsia"/>
                <w:b/>
                <w:sz w:val="20"/>
              </w:rPr>
              <w:t>英语</w:t>
            </w:r>
            <w:r w:rsidR="002A05C6">
              <w:rPr>
                <w:rFonts w:hint="eastAsia"/>
                <w:b/>
                <w:sz w:val="20"/>
              </w:rPr>
              <w:t xml:space="preserve">   </w:t>
            </w:r>
            <w:r w:rsidR="002A05C6">
              <w:rPr>
                <w:rFonts w:hint="eastAsia"/>
                <w:sz w:val="20"/>
                <w:lang w:val="de-DE"/>
              </w:rPr>
              <w:t>□</w:t>
            </w:r>
            <w:r w:rsidR="002A05C6">
              <w:rPr>
                <w:rFonts w:hint="eastAsia"/>
                <w:b/>
                <w:sz w:val="20"/>
              </w:rPr>
              <w:t>其他</w:t>
            </w:r>
          </w:p>
        </w:tc>
      </w:tr>
      <w:tr w:rsidR="009B6EA6" w:rsidTr="00D91DC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A05C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B6EA6" w:rsidTr="00D91DC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B6EA6" w:rsidTr="00D91DC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D91DC5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324" w:type="dxa"/>
            <w:vAlign w:val="center"/>
          </w:tcPr>
          <w:p w:rsidR="00F923D7" w:rsidRDefault="002A05C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9B6EA6" w:rsidTr="00D91DC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2A05C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B6EA6" w:rsidTr="00D91DC5">
        <w:trPr>
          <w:trHeight w:val="510"/>
        </w:trPr>
        <w:tc>
          <w:tcPr>
            <w:tcW w:w="1201" w:type="dxa"/>
            <w:vAlign w:val="center"/>
          </w:tcPr>
          <w:p w:rsidR="006C1EBD" w:rsidRDefault="002A05C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91DC5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A05C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A05C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573BB" w:rsidP="006C1EBD"/>
        </w:tc>
      </w:tr>
      <w:tr w:rsidR="009B6EA6" w:rsidTr="00D91DC5">
        <w:trPr>
          <w:trHeight w:val="211"/>
        </w:trPr>
        <w:tc>
          <w:tcPr>
            <w:tcW w:w="1201" w:type="dxa"/>
            <w:vAlign w:val="center"/>
          </w:tcPr>
          <w:p w:rsidR="006C1EBD" w:rsidRDefault="002A05C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91DC5" w:rsidP="00D91D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D573BB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573BB" w:rsidP="006C1EBD"/>
        </w:tc>
      </w:tr>
      <w:tr w:rsidR="009B6EA6" w:rsidTr="00D91DC5">
        <w:trPr>
          <w:trHeight w:val="588"/>
        </w:trPr>
        <w:tc>
          <w:tcPr>
            <w:tcW w:w="1201" w:type="dxa"/>
            <w:vAlign w:val="center"/>
          </w:tcPr>
          <w:p w:rsidR="006C1EBD" w:rsidRDefault="002A05C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91DC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A05C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D573BB" w:rsidP="006C1EBD"/>
        </w:tc>
      </w:tr>
    </w:tbl>
    <w:p w:rsidR="00887188" w:rsidRDefault="00D573BB" w:rsidP="00D91D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DC5" w:rsidRDefault="00D91DC5" w:rsidP="00D91D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DC5" w:rsidRDefault="00D91DC5" w:rsidP="00D91D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DC5" w:rsidRDefault="00D91DC5" w:rsidP="00D91D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1DC5" w:rsidRDefault="00D91DC5" w:rsidP="00D91DC5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D91DC5" w:rsidTr="003A6D74">
        <w:trPr>
          <w:trHeight w:val="396"/>
        </w:trPr>
        <w:tc>
          <w:tcPr>
            <w:tcW w:w="1276" w:type="dxa"/>
          </w:tcPr>
          <w:p w:rsidR="00D91DC5" w:rsidRDefault="00D91DC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D91DC5" w:rsidRDefault="00D91DC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D91DC5" w:rsidRDefault="00D91DC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D91DC5" w:rsidRDefault="00D91DC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D91DC5" w:rsidRDefault="00D91DC5" w:rsidP="003A6D7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1DC5" w:rsidTr="00D416BE">
        <w:trPr>
          <w:trHeight w:val="522"/>
        </w:trPr>
        <w:tc>
          <w:tcPr>
            <w:tcW w:w="1276" w:type="dxa"/>
          </w:tcPr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21.7.18</w:t>
            </w:r>
          </w:p>
        </w:tc>
        <w:tc>
          <w:tcPr>
            <w:tcW w:w="1559" w:type="dxa"/>
          </w:tcPr>
          <w:p w:rsidR="00D91DC5" w:rsidRDefault="00D91DC5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D91DC5" w:rsidRDefault="00D91DC5" w:rsidP="003A6D7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D91DC5" w:rsidRDefault="00D91DC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91DC5" w:rsidTr="003A6D74">
        <w:trPr>
          <w:trHeight w:val="2793"/>
        </w:trPr>
        <w:tc>
          <w:tcPr>
            <w:tcW w:w="1276" w:type="dxa"/>
          </w:tcPr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21.7.18</w:t>
            </w: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91DC5" w:rsidRDefault="00D91DC5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91DC5" w:rsidRDefault="00D91DC5" w:rsidP="003A6D7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91DC5" w:rsidRDefault="00D91DC5" w:rsidP="003A6D7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91DC5" w:rsidRDefault="00D91DC5" w:rsidP="003A6D7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E/OMS:4.1理解组织及其环境、4.2理解相关方的需求和期望、4.3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D91DC5" w:rsidRDefault="00D91DC5" w:rsidP="00D416BE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</w:t>
            </w:r>
            <w:r w:rsidR="00D416BE"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验证，验证企业相关资质证明的有效性；</w:t>
            </w:r>
            <w:r w:rsidR="00D416BE">
              <w:rPr>
                <w:rFonts w:ascii="宋体" w:hAnsi="宋体" w:cs="Arial" w:hint="eastAsia"/>
                <w:spacing w:val="-6"/>
                <w:sz w:val="21"/>
                <w:szCs w:val="21"/>
              </w:rPr>
              <w:t>变更，证书及标志的使用</w:t>
            </w:r>
          </w:p>
        </w:tc>
        <w:tc>
          <w:tcPr>
            <w:tcW w:w="796" w:type="dxa"/>
          </w:tcPr>
          <w:p w:rsidR="00D91DC5" w:rsidRDefault="00D91DC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D91DC5" w:rsidTr="003A6D74">
        <w:trPr>
          <w:trHeight w:val="1119"/>
        </w:trPr>
        <w:tc>
          <w:tcPr>
            <w:tcW w:w="1276" w:type="dxa"/>
          </w:tcPr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21.7.18</w:t>
            </w: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91DC5" w:rsidRDefault="00D416BE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D91DC5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D91DC5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D91DC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91DC5" w:rsidRDefault="00D91DC5" w:rsidP="003A6D7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D91DC5" w:rsidRDefault="00D91DC5" w:rsidP="003A6D74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91DC5" w:rsidRDefault="00D91DC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D91DC5" w:rsidTr="00D416BE">
        <w:trPr>
          <w:trHeight w:val="1722"/>
        </w:trPr>
        <w:tc>
          <w:tcPr>
            <w:tcW w:w="1276" w:type="dxa"/>
          </w:tcPr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21.7.18</w:t>
            </w:r>
          </w:p>
          <w:p w:rsidR="00D416BE" w:rsidRDefault="00D91DC5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D416BE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1DC5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2021.7.19</w:t>
            </w:r>
          </w:p>
        </w:tc>
        <w:tc>
          <w:tcPr>
            <w:tcW w:w="1559" w:type="dxa"/>
          </w:tcPr>
          <w:p w:rsidR="00D416BE" w:rsidRDefault="00D91DC5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416BE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416BE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416BE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416BE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1DC5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</w:tc>
        <w:tc>
          <w:tcPr>
            <w:tcW w:w="992" w:type="dxa"/>
          </w:tcPr>
          <w:p w:rsidR="00D91DC5" w:rsidRDefault="00D91DC5" w:rsidP="003A6D7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91DC5" w:rsidRDefault="00D91DC5" w:rsidP="003A6D7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D91DC5" w:rsidRDefault="00D91DC5" w:rsidP="003A6D74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D91DC5" w:rsidRDefault="00D91DC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D91DC5" w:rsidTr="00D416BE">
        <w:trPr>
          <w:trHeight w:val="2257"/>
        </w:trPr>
        <w:tc>
          <w:tcPr>
            <w:tcW w:w="1276" w:type="dxa"/>
          </w:tcPr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21.7.19</w:t>
            </w: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416BE" w:rsidRDefault="00D416BE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416BE" w:rsidRDefault="00D416BE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10:00～12:00</w:t>
            </w:r>
          </w:p>
          <w:p w:rsidR="00D416BE" w:rsidRDefault="00D416BE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:00～16: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D91DC5" w:rsidRDefault="00D91DC5" w:rsidP="003A6D74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D91DC5" w:rsidRDefault="00D91DC5" w:rsidP="003A6D7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D91DC5" w:rsidRDefault="00D91DC5" w:rsidP="003A6D7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7.2能力、7.3意识、9.2 内部审核、10.2不符合/事件和纠正措施，</w:t>
            </w:r>
          </w:p>
          <w:p w:rsidR="00D91DC5" w:rsidRPr="00497984" w:rsidRDefault="00D91DC5" w:rsidP="003A6D7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497984">
              <w:rPr>
                <w:rFonts w:ascii="宋体" w:hAnsi="宋体" w:cs="Arial" w:hint="eastAsia"/>
                <w:sz w:val="21"/>
                <w:szCs w:val="21"/>
              </w:rPr>
              <w:t>OMS:6.1.2环境因素/危险源的辨识与评价、6.1.3合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D91DC5" w:rsidRDefault="00D91DC5" w:rsidP="003A6D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 xml:space="preserve">  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D91DC5" w:rsidTr="003A6D74">
        <w:trPr>
          <w:trHeight w:val="1268"/>
        </w:trPr>
        <w:tc>
          <w:tcPr>
            <w:tcW w:w="1276" w:type="dxa"/>
          </w:tcPr>
          <w:p w:rsidR="00D91DC5" w:rsidRDefault="00D91DC5" w:rsidP="00D416B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21.7.19</w:t>
            </w:r>
          </w:p>
        </w:tc>
        <w:tc>
          <w:tcPr>
            <w:tcW w:w="1559" w:type="dxa"/>
          </w:tcPr>
          <w:p w:rsidR="00D91DC5" w:rsidRDefault="00D91DC5" w:rsidP="00D416B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D416B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</w:tc>
        <w:tc>
          <w:tcPr>
            <w:tcW w:w="6521" w:type="dxa"/>
            <w:gridSpan w:val="2"/>
          </w:tcPr>
          <w:p w:rsidR="00D91DC5" w:rsidRDefault="00D91DC5" w:rsidP="003A6D7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D91DC5" w:rsidRDefault="00D91DC5" w:rsidP="003A6D7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6" w:type="dxa"/>
          </w:tcPr>
          <w:p w:rsidR="00D91DC5" w:rsidRDefault="00D91DC5" w:rsidP="003A6D7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91DC5" w:rsidRDefault="00D91DC5" w:rsidP="00D91DC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D91DC5" w:rsidRDefault="00D91DC5" w:rsidP="00D91DC5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91DC5" w:rsidRDefault="00D91DC5" w:rsidP="00D91DC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91DC5" w:rsidRDefault="00D91DC5" w:rsidP="00D91DC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91DC5" w:rsidRPr="00D416BE" w:rsidRDefault="00D91DC5" w:rsidP="00D416BE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</w:t>
      </w:r>
      <w:r w:rsidR="00D416BE">
        <w:rPr>
          <w:rFonts w:ascii="宋体" w:hAnsi="宋体" w:hint="eastAsia"/>
          <w:b/>
          <w:sz w:val="18"/>
          <w:szCs w:val="18"/>
        </w:rPr>
        <w:t>4.1、4.2、4.3、4.4、5.2、5.3、6.1、6.2、8.1、8.2、9.1、9.2、9.3、10.2、10.3</w:t>
      </w:r>
      <w:r w:rsidRPr="00D416BE">
        <w:rPr>
          <w:rFonts w:ascii="宋体" w:hAnsi="宋体" w:hint="eastAsia"/>
          <w:b/>
          <w:sz w:val="18"/>
          <w:szCs w:val="18"/>
        </w:rPr>
        <w:t xml:space="preserve">   </w:t>
      </w:r>
    </w:p>
    <w:p w:rsidR="00D91DC5" w:rsidRDefault="00D91DC5" w:rsidP="00D91DC5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sectPr w:rsidR="00D91DC5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BB" w:rsidRDefault="00D573BB">
      <w:r>
        <w:separator/>
      </w:r>
    </w:p>
  </w:endnote>
  <w:endnote w:type="continuationSeparator" w:id="0">
    <w:p w:rsidR="00D573BB" w:rsidRDefault="00D5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BB" w:rsidRDefault="00D573BB">
      <w:r>
        <w:separator/>
      </w:r>
    </w:p>
  </w:footnote>
  <w:footnote w:type="continuationSeparator" w:id="0">
    <w:p w:rsidR="00D573BB" w:rsidRDefault="00D5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A05C6" w:rsidP="00D91DC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FF646E" wp14:editId="41BCBBA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573BB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A05C6" w:rsidP="00D91DC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A05C6" w:rsidRPr="00390345">
      <w:rPr>
        <w:rStyle w:val="CharChar1"/>
        <w:rFonts w:hint="default"/>
      </w:rPr>
      <w:t xml:space="preserve">        </w:t>
    </w:r>
    <w:r w:rsidR="002A05C6" w:rsidRPr="00390345">
      <w:rPr>
        <w:rStyle w:val="CharChar1"/>
        <w:rFonts w:hint="default"/>
        <w:w w:val="90"/>
      </w:rPr>
      <w:t>Beijing International Standard united Certification Co.,Ltd.</w:t>
    </w:r>
    <w:r w:rsidR="002A05C6">
      <w:rPr>
        <w:rStyle w:val="CharChar1"/>
        <w:rFonts w:hint="default"/>
        <w:w w:val="90"/>
        <w:szCs w:val="21"/>
      </w:rPr>
      <w:t xml:space="preserve">  </w:t>
    </w:r>
    <w:r w:rsidR="002A05C6">
      <w:rPr>
        <w:rStyle w:val="CharChar1"/>
        <w:rFonts w:hint="default"/>
        <w:w w:val="90"/>
        <w:sz w:val="20"/>
      </w:rPr>
      <w:t xml:space="preserve"> </w:t>
    </w:r>
    <w:r w:rsidR="002A05C6">
      <w:rPr>
        <w:rStyle w:val="CharChar1"/>
        <w:rFonts w:hint="default"/>
        <w:w w:val="90"/>
      </w:rPr>
      <w:t xml:space="preserve">                   </w:t>
    </w:r>
  </w:p>
  <w:p w:rsidR="00587C05" w:rsidRDefault="00D573BB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EA6"/>
    <w:rsid w:val="002A05C6"/>
    <w:rsid w:val="004A273D"/>
    <w:rsid w:val="007026CA"/>
    <w:rsid w:val="009B6EA6"/>
    <w:rsid w:val="00B17404"/>
    <w:rsid w:val="00D416BE"/>
    <w:rsid w:val="00D573BB"/>
    <w:rsid w:val="00D9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369</Words>
  <Characters>2106</Characters>
  <Application>Microsoft Office Word</Application>
  <DocSecurity>0</DocSecurity>
  <Lines>17</Lines>
  <Paragraphs>4</Paragraphs>
  <ScaleCrop>false</ScaleCrop>
  <Company>微软中国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2021-08-29T12:15:00Z</cp:lastPrinted>
  <dcterms:created xsi:type="dcterms:W3CDTF">2015-06-17T14:31:00Z</dcterms:created>
  <dcterms:modified xsi:type="dcterms:W3CDTF">2021-08-29T12:15:00Z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