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7566E8" w:rsidP="007C421B">
      <w:pPr>
        <w:snapToGrid w:val="0"/>
        <w:spacing w:afterLines="30" w:after="93"/>
        <w:jc w:val="center"/>
        <w:rPr>
          <w:rFonts w:ascii="楷体" w:eastAsia="楷体" w:hAnsi="楷体"/>
          <w:b/>
          <w:color w:val="000000" w:themeColor="text1"/>
          <w:sz w:val="84"/>
          <w:szCs w:val="84"/>
        </w:rPr>
      </w:pPr>
    </w:p>
    <w:p w:rsidR="00877EB8" w:rsidRDefault="000D62A5" w:rsidP="007C421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7566E8" w:rsidP="007C421B">
      <w:pPr>
        <w:snapToGrid w:val="0"/>
        <w:spacing w:afterLines="30" w:after="93"/>
        <w:jc w:val="center"/>
        <w:rPr>
          <w:rFonts w:ascii="楷体" w:eastAsia="楷体" w:hAnsi="楷体"/>
          <w:b/>
          <w:color w:val="000000" w:themeColor="text1"/>
          <w:sz w:val="52"/>
          <w:szCs w:val="52"/>
        </w:rPr>
      </w:pPr>
    </w:p>
    <w:p w:rsidR="00877EB8" w:rsidRDefault="007566E8" w:rsidP="007C421B">
      <w:pPr>
        <w:snapToGrid w:val="0"/>
        <w:spacing w:afterLines="30" w:after="93"/>
        <w:jc w:val="center"/>
        <w:rPr>
          <w:rFonts w:ascii="楷体" w:eastAsia="楷体" w:hAnsi="楷体"/>
          <w:b/>
          <w:color w:val="000000" w:themeColor="text1"/>
          <w:sz w:val="52"/>
          <w:szCs w:val="52"/>
        </w:rPr>
      </w:pPr>
    </w:p>
    <w:p w:rsidR="00877EB8" w:rsidRDefault="000D62A5" w:rsidP="007C421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7566E8" w:rsidP="007C421B">
      <w:pPr>
        <w:snapToGrid w:val="0"/>
        <w:spacing w:afterLines="30" w:after="93"/>
        <w:jc w:val="center"/>
        <w:rPr>
          <w:rFonts w:ascii="楷体" w:eastAsia="楷体" w:hAnsi="楷体"/>
          <w:b/>
          <w:color w:val="000000" w:themeColor="text1"/>
          <w:sz w:val="36"/>
          <w:szCs w:val="36"/>
        </w:rPr>
      </w:pPr>
    </w:p>
    <w:p w:rsidR="00877EB8" w:rsidRDefault="007566E8" w:rsidP="007C421B">
      <w:pPr>
        <w:snapToGrid w:val="0"/>
        <w:spacing w:afterLines="30" w:after="93"/>
        <w:jc w:val="center"/>
        <w:rPr>
          <w:rFonts w:ascii="楷体" w:eastAsia="楷体" w:hAnsi="楷体"/>
          <w:b/>
          <w:color w:val="000000" w:themeColor="text1"/>
          <w:sz w:val="36"/>
          <w:szCs w:val="36"/>
        </w:rPr>
      </w:pPr>
    </w:p>
    <w:p w:rsidR="00877EB8" w:rsidRDefault="007566E8" w:rsidP="007C421B">
      <w:pPr>
        <w:snapToGrid w:val="0"/>
        <w:spacing w:afterLines="30" w:after="93"/>
        <w:jc w:val="center"/>
        <w:rPr>
          <w:rFonts w:ascii="楷体" w:eastAsia="楷体" w:hAnsi="楷体"/>
          <w:b/>
          <w:color w:val="000000" w:themeColor="text1"/>
          <w:sz w:val="32"/>
          <w:szCs w:val="32"/>
        </w:rPr>
      </w:pPr>
    </w:p>
    <w:p w:rsidR="00877EB8" w:rsidRDefault="000D62A5" w:rsidP="007C421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菏泽金盾安防科技有限公司</w:t>
      </w:r>
      <w:bookmarkEnd w:id="0"/>
    </w:p>
    <w:p w:rsidR="00877EB8" w:rsidRDefault="007566E8" w:rsidP="007C421B">
      <w:pPr>
        <w:snapToGrid w:val="0"/>
        <w:spacing w:afterLines="30" w:after="93"/>
        <w:ind w:firstLineChars="600" w:firstLine="1928"/>
        <w:rPr>
          <w:rFonts w:ascii="楷体" w:eastAsia="楷体" w:hAnsi="楷体"/>
          <w:b/>
          <w:color w:val="000000" w:themeColor="text1"/>
          <w:sz w:val="32"/>
          <w:szCs w:val="32"/>
        </w:rPr>
      </w:pPr>
    </w:p>
    <w:p w:rsidR="00877EB8" w:rsidRDefault="000D62A5" w:rsidP="007C421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D62A5" w:rsidP="007C421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0D62A5" w:rsidP="007C421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0D62A5" w:rsidP="007C421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7566E8" w:rsidP="007C421B">
      <w:pPr>
        <w:snapToGrid w:val="0"/>
        <w:spacing w:afterLines="30" w:after="93"/>
        <w:jc w:val="center"/>
        <w:rPr>
          <w:rFonts w:ascii="楷体" w:eastAsia="楷体" w:hAnsi="楷体"/>
          <w:b/>
          <w:color w:val="000000" w:themeColor="text1"/>
          <w:sz w:val="84"/>
          <w:szCs w:val="84"/>
        </w:rPr>
      </w:pPr>
    </w:p>
    <w:p w:rsidR="00877EB8" w:rsidRDefault="000D62A5" w:rsidP="007C421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D62A5" w:rsidP="007C421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0D62A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23334">
        <w:trPr>
          <w:trHeight w:val="354"/>
        </w:trPr>
        <w:tc>
          <w:tcPr>
            <w:tcW w:w="1697" w:type="dxa"/>
            <w:vAlign w:val="center"/>
          </w:tcPr>
          <w:p w:rsidR="00877EB8" w:rsidRDefault="000D62A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D62A5">
            <w:pPr>
              <w:rPr>
                <w:b/>
                <w:color w:val="000000" w:themeColor="text1"/>
                <w:sz w:val="20"/>
                <w:szCs w:val="20"/>
              </w:rPr>
            </w:pPr>
            <w:r>
              <w:rPr>
                <w:rFonts w:hint="eastAsia"/>
                <w:b/>
                <w:color w:val="000000" w:themeColor="text1"/>
                <w:sz w:val="20"/>
                <w:szCs w:val="20"/>
              </w:rPr>
              <w:t>北京国标联合认证有限公司</w:t>
            </w:r>
          </w:p>
        </w:tc>
      </w:tr>
      <w:tr w:rsidR="00923334">
        <w:trPr>
          <w:trHeight w:val="377"/>
        </w:trPr>
        <w:tc>
          <w:tcPr>
            <w:tcW w:w="1697" w:type="dxa"/>
            <w:vAlign w:val="center"/>
          </w:tcPr>
          <w:p w:rsidR="00877EB8" w:rsidRDefault="000D62A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D62A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D62A5">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D62A5">
            <w:pPr>
              <w:rPr>
                <w:b/>
                <w:color w:val="000000" w:themeColor="text1"/>
                <w:sz w:val="20"/>
                <w:szCs w:val="20"/>
              </w:rPr>
            </w:pPr>
            <w:r>
              <w:rPr>
                <w:rFonts w:hint="eastAsia"/>
                <w:b/>
                <w:color w:val="000000" w:themeColor="text1"/>
                <w:sz w:val="20"/>
                <w:szCs w:val="20"/>
              </w:rPr>
              <w:t>100101</w:t>
            </w:r>
          </w:p>
        </w:tc>
      </w:tr>
      <w:tr w:rsidR="00923334" w:rsidTr="00C302A2">
        <w:trPr>
          <w:trHeight w:val="377"/>
        </w:trPr>
        <w:tc>
          <w:tcPr>
            <w:tcW w:w="1697" w:type="dxa"/>
            <w:vAlign w:val="center"/>
          </w:tcPr>
          <w:p w:rsidR="00C302A2" w:rsidRDefault="000D62A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D62A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D62A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D62A5">
            <w:pPr>
              <w:rPr>
                <w:color w:val="000000" w:themeColor="text1"/>
                <w:sz w:val="18"/>
                <w:szCs w:val="18"/>
              </w:rPr>
            </w:pPr>
            <w:r w:rsidRPr="00C302A2">
              <w:rPr>
                <w:color w:val="000000" w:themeColor="text1"/>
                <w:sz w:val="18"/>
                <w:szCs w:val="18"/>
              </w:rPr>
              <w:t>service@china-isc.org.cn</w:t>
            </w:r>
          </w:p>
        </w:tc>
      </w:tr>
      <w:tr w:rsidR="00923334">
        <w:trPr>
          <w:trHeight w:val="428"/>
        </w:trPr>
        <w:tc>
          <w:tcPr>
            <w:tcW w:w="9863" w:type="dxa"/>
            <w:gridSpan w:val="9"/>
            <w:vAlign w:val="center"/>
          </w:tcPr>
          <w:p w:rsidR="00877EB8" w:rsidRDefault="000D62A5">
            <w:pPr>
              <w:rPr>
                <w:b/>
                <w:color w:val="000000" w:themeColor="text1"/>
                <w:sz w:val="20"/>
                <w:szCs w:val="20"/>
              </w:rPr>
            </w:pPr>
            <w:r>
              <w:rPr>
                <w:rFonts w:hint="eastAsia"/>
                <w:b/>
                <w:color w:val="000000" w:themeColor="text1"/>
                <w:sz w:val="20"/>
                <w:szCs w:val="20"/>
              </w:rPr>
              <w:t>审核组成员</w:t>
            </w:r>
          </w:p>
        </w:tc>
      </w:tr>
      <w:tr w:rsidR="00923334">
        <w:trPr>
          <w:trHeight w:val="645"/>
        </w:trPr>
        <w:tc>
          <w:tcPr>
            <w:tcW w:w="1844" w:type="dxa"/>
            <w:gridSpan w:val="2"/>
            <w:vAlign w:val="center"/>
          </w:tcPr>
          <w:p w:rsidR="008E67FF" w:rsidRDefault="000D62A5"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D62A5"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D62A5"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D62A5"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D62A5" w:rsidP="008E67FF">
            <w:pPr>
              <w:spacing w:line="240" w:lineRule="exact"/>
              <w:jc w:val="center"/>
              <w:rPr>
                <w:b/>
                <w:color w:val="000000" w:themeColor="text1"/>
                <w:sz w:val="20"/>
                <w:szCs w:val="20"/>
              </w:rPr>
            </w:pPr>
            <w:r>
              <w:rPr>
                <w:rFonts w:hint="eastAsia"/>
                <w:sz w:val="18"/>
                <w:szCs w:val="18"/>
              </w:rPr>
              <w:t>专业代码</w:t>
            </w:r>
          </w:p>
        </w:tc>
      </w:tr>
      <w:tr w:rsidR="00923334">
        <w:trPr>
          <w:trHeight w:val="645"/>
        </w:trPr>
        <w:tc>
          <w:tcPr>
            <w:tcW w:w="1844" w:type="dxa"/>
            <w:gridSpan w:val="2"/>
            <w:vAlign w:val="center"/>
          </w:tcPr>
          <w:p w:rsidR="008E67FF" w:rsidRDefault="000D62A5"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0D62A5"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D62A5"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0D62A5"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0D62A5"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D62A5"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0D62A5" w:rsidP="008E67FF">
            <w:pPr>
              <w:spacing w:line="240" w:lineRule="exact"/>
              <w:jc w:val="center"/>
              <w:rPr>
                <w:b/>
                <w:color w:val="000000" w:themeColor="text1"/>
                <w:sz w:val="20"/>
                <w:szCs w:val="20"/>
              </w:rPr>
            </w:pPr>
            <w:r>
              <w:rPr>
                <w:b/>
                <w:color w:val="000000" w:themeColor="text1"/>
                <w:sz w:val="20"/>
                <w:szCs w:val="20"/>
              </w:rPr>
              <w:t>Q:29.12.00</w:t>
            </w:r>
          </w:p>
          <w:p w:rsidR="008E67FF" w:rsidRDefault="000D62A5" w:rsidP="008E67FF">
            <w:pPr>
              <w:spacing w:line="240" w:lineRule="exact"/>
              <w:jc w:val="center"/>
              <w:rPr>
                <w:b/>
                <w:color w:val="000000" w:themeColor="text1"/>
                <w:sz w:val="20"/>
                <w:szCs w:val="20"/>
              </w:rPr>
            </w:pPr>
            <w:r>
              <w:rPr>
                <w:b/>
                <w:color w:val="000000" w:themeColor="text1"/>
                <w:sz w:val="20"/>
                <w:szCs w:val="20"/>
              </w:rPr>
              <w:t>E:29.12.00</w:t>
            </w:r>
          </w:p>
          <w:p w:rsidR="008E67FF" w:rsidRDefault="000D62A5" w:rsidP="008E67FF">
            <w:pPr>
              <w:spacing w:line="240" w:lineRule="exact"/>
              <w:jc w:val="center"/>
              <w:rPr>
                <w:b/>
                <w:color w:val="000000" w:themeColor="text1"/>
                <w:sz w:val="20"/>
                <w:szCs w:val="20"/>
              </w:rPr>
            </w:pPr>
            <w:r>
              <w:rPr>
                <w:b/>
                <w:color w:val="000000" w:themeColor="text1"/>
                <w:sz w:val="20"/>
                <w:szCs w:val="20"/>
              </w:rPr>
              <w:t>O:29.12.00</w:t>
            </w:r>
          </w:p>
        </w:tc>
      </w:tr>
      <w:tr w:rsidR="00923334">
        <w:trPr>
          <w:trHeight w:val="510"/>
        </w:trPr>
        <w:tc>
          <w:tcPr>
            <w:tcW w:w="1844" w:type="dxa"/>
            <w:gridSpan w:val="2"/>
            <w:vAlign w:val="center"/>
          </w:tcPr>
          <w:p w:rsidR="00877EB8" w:rsidRDefault="007566E8">
            <w:pPr>
              <w:rPr>
                <w:b/>
                <w:color w:val="000000" w:themeColor="text1"/>
                <w:sz w:val="20"/>
                <w:szCs w:val="20"/>
              </w:rPr>
            </w:pPr>
          </w:p>
        </w:tc>
        <w:tc>
          <w:tcPr>
            <w:tcW w:w="992" w:type="dxa"/>
            <w:vAlign w:val="center"/>
          </w:tcPr>
          <w:p w:rsidR="00877EB8" w:rsidRDefault="007566E8">
            <w:pPr>
              <w:rPr>
                <w:b/>
                <w:color w:val="000000" w:themeColor="text1"/>
                <w:sz w:val="20"/>
                <w:szCs w:val="20"/>
              </w:rPr>
            </w:pPr>
          </w:p>
        </w:tc>
        <w:tc>
          <w:tcPr>
            <w:tcW w:w="1216" w:type="dxa"/>
            <w:vAlign w:val="center"/>
          </w:tcPr>
          <w:p w:rsidR="00877EB8" w:rsidRDefault="007566E8">
            <w:pPr>
              <w:rPr>
                <w:b/>
                <w:color w:val="000000" w:themeColor="text1"/>
                <w:sz w:val="20"/>
                <w:szCs w:val="20"/>
              </w:rPr>
            </w:pPr>
          </w:p>
        </w:tc>
        <w:tc>
          <w:tcPr>
            <w:tcW w:w="3478" w:type="dxa"/>
            <w:gridSpan w:val="3"/>
            <w:vAlign w:val="center"/>
          </w:tcPr>
          <w:p w:rsidR="00877EB8" w:rsidRDefault="007566E8">
            <w:pPr>
              <w:rPr>
                <w:b/>
                <w:color w:val="000000" w:themeColor="text1"/>
                <w:sz w:val="20"/>
                <w:szCs w:val="20"/>
              </w:rPr>
            </w:pPr>
          </w:p>
        </w:tc>
        <w:tc>
          <w:tcPr>
            <w:tcW w:w="2333" w:type="dxa"/>
            <w:gridSpan w:val="2"/>
            <w:vAlign w:val="center"/>
          </w:tcPr>
          <w:p w:rsidR="00877EB8" w:rsidRDefault="007566E8">
            <w:pPr>
              <w:rPr>
                <w:b/>
                <w:color w:val="000000" w:themeColor="text1"/>
                <w:sz w:val="20"/>
                <w:szCs w:val="20"/>
              </w:rPr>
            </w:pPr>
          </w:p>
        </w:tc>
      </w:tr>
      <w:tr w:rsidR="00923334">
        <w:trPr>
          <w:trHeight w:val="465"/>
        </w:trPr>
        <w:tc>
          <w:tcPr>
            <w:tcW w:w="1844" w:type="dxa"/>
            <w:gridSpan w:val="2"/>
            <w:vAlign w:val="center"/>
          </w:tcPr>
          <w:p w:rsidR="00877EB8" w:rsidRDefault="007566E8">
            <w:pPr>
              <w:rPr>
                <w:b/>
                <w:color w:val="000000" w:themeColor="text1"/>
                <w:sz w:val="20"/>
                <w:szCs w:val="20"/>
              </w:rPr>
            </w:pPr>
          </w:p>
        </w:tc>
        <w:tc>
          <w:tcPr>
            <w:tcW w:w="992" w:type="dxa"/>
            <w:vAlign w:val="center"/>
          </w:tcPr>
          <w:p w:rsidR="00877EB8" w:rsidRDefault="007566E8">
            <w:pPr>
              <w:rPr>
                <w:b/>
                <w:color w:val="000000" w:themeColor="text1"/>
                <w:sz w:val="20"/>
                <w:szCs w:val="20"/>
              </w:rPr>
            </w:pPr>
          </w:p>
        </w:tc>
        <w:tc>
          <w:tcPr>
            <w:tcW w:w="1216" w:type="dxa"/>
            <w:vAlign w:val="center"/>
          </w:tcPr>
          <w:p w:rsidR="00877EB8" w:rsidRDefault="007566E8">
            <w:pPr>
              <w:rPr>
                <w:b/>
                <w:color w:val="000000" w:themeColor="text1"/>
                <w:sz w:val="20"/>
                <w:szCs w:val="20"/>
              </w:rPr>
            </w:pPr>
          </w:p>
        </w:tc>
        <w:tc>
          <w:tcPr>
            <w:tcW w:w="3478" w:type="dxa"/>
            <w:gridSpan w:val="3"/>
            <w:vAlign w:val="center"/>
          </w:tcPr>
          <w:p w:rsidR="00877EB8" w:rsidRDefault="007566E8">
            <w:pPr>
              <w:rPr>
                <w:b/>
                <w:color w:val="000000" w:themeColor="text1"/>
                <w:sz w:val="20"/>
                <w:szCs w:val="20"/>
              </w:rPr>
            </w:pPr>
          </w:p>
        </w:tc>
        <w:tc>
          <w:tcPr>
            <w:tcW w:w="2333" w:type="dxa"/>
            <w:gridSpan w:val="2"/>
            <w:vAlign w:val="center"/>
          </w:tcPr>
          <w:p w:rsidR="00877EB8" w:rsidRDefault="007566E8">
            <w:pPr>
              <w:rPr>
                <w:b/>
                <w:color w:val="000000" w:themeColor="text1"/>
                <w:sz w:val="20"/>
                <w:szCs w:val="20"/>
              </w:rPr>
            </w:pPr>
          </w:p>
        </w:tc>
      </w:tr>
      <w:tr w:rsidR="00923334">
        <w:trPr>
          <w:trHeight w:val="351"/>
        </w:trPr>
        <w:tc>
          <w:tcPr>
            <w:tcW w:w="1844" w:type="dxa"/>
            <w:gridSpan w:val="2"/>
            <w:vAlign w:val="center"/>
          </w:tcPr>
          <w:p w:rsidR="00877EB8" w:rsidRDefault="007566E8">
            <w:pPr>
              <w:rPr>
                <w:b/>
                <w:color w:val="000000" w:themeColor="text1"/>
                <w:sz w:val="20"/>
                <w:szCs w:val="20"/>
              </w:rPr>
            </w:pPr>
          </w:p>
        </w:tc>
        <w:tc>
          <w:tcPr>
            <w:tcW w:w="992" w:type="dxa"/>
            <w:vAlign w:val="center"/>
          </w:tcPr>
          <w:p w:rsidR="00877EB8" w:rsidRDefault="007566E8">
            <w:pPr>
              <w:rPr>
                <w:b/>
                <w:color w:val="000000" w:themeColor="text1"/>
                <w:sz w:val="20"/>
                <w:szCs w:val="20"/>
              </w:rPr>
            </w:pPr>
          </w:p>
        </w:tc>
        <w:tc>
          <w:tcPr>
            <w:tcW w:w="1216" w:type="dxa"/>
            <w:vAlign w:val="center"/>
          </w:tcPr>
          <w:p w:rsidR="00877EB8" w:rsidRDefault="007566E8">
            <w:pPr>
              <w:rPr>
                <w:b/>
                <w:color w:val="000000" w:themeColor="text1"/>
                <w:sz w:val="20"/>
                <w:szCs w:val="20"/>
              </w:rPr>
            </w:pPr>
          </w:p>
        </w:tc>
        <w:tc>
          <w:tcPr>
            <w:tcW w:w="3478" w:type="dxa"/>
            <w:gridSpan w:val="3"/>
            <w:vAlign w:val="center"/>
          </w:tcPr>
          <w:p w:rsidR="00877EB8" w:rsidRDefault="007566E8">
            <w:pPr>
              <w:rPr>
                <w:b/>
                <w:color w:val="000000" w:themeColor="text1"/>
                <w:sz w:val="20"/>
                <w:szCs w:val="20"/>
              </w:rPr>
            </w:pPr>
          </w:p>
        </w:tc>
        <w:tc>
          <w:tcPr>
            <w:tcW w:w="2333" w:type="dxa"/>
            <w:gridSpan w:val="2"/>
            <w:vAlign w:val="center"/>
          </w:tcPr>
          <w:p w:rsidR="00877EB8" w:rsidRDefault="007566E8">
            <w:pPr>
              <w:rPr>
                <w:b/>
                <w:color w:val="000000" w:themeColor="text1"/>
                <w:sz w:val="20"/>
                <w:szCs w:val="20"/>
              </w:rPr>
            </w:pPr>
          </w:p>
        </w:tc>
      </w:tr>
      <w:tr w:rsidR="00923334">
        <w:trPr>
          <w:trHeight w:val="351"/>
        </w:trPr>
        <w:tc>
          <w:tcPr>
            <w:tcW w:w="9863" w:type="dxa"/>
            <w:gridSpan w:val="9"/>
            <w:vAlign w:val="center"/>
          </w:tcPr>
          <w:p w:rsidR="00877EB8" w:rsidRDefault="000D62A5">
            <w:pPr>
              <w:rPr>
                <w:b/>
                <w:color w:val="000000" w:themeColor="text1"/>
                <w:sz w:val="20"/>
                <w:szCs w:val="20"/>
              </w:rPr>
            </w:pPr>
            <w:r>
              <w:rPr>
                <w:rFonts w:hint="eastAsia"/>
                <w:b/>
                <w:color w:val="000000" w:themeColor="text1"/>
                <w:sz w:val="20"/>
                <w:szCs w:val="20"/>
              </w:rPr>
              <w:t>与审核组同行人员</w:t>
            </w:r>
          </w:p>
        </w:tc>
      </w:tr>
      <w:tr w:rsidR="00923334">
        <w:trPr>
          <w:trHeight w:val="351"/>
        </w:trPr>
        <w:tc>
          <w:tcPr>
            <w:tcW w:w="1844" w:type="dxa"/>
            <w:gridSpan w:val="2"/>
            <w:vAlign w:val="center"/>
          </w:tcPr>
          <w:p w:rsidR="00877EB8" w:rsidRDefault="000D62A5">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D62A5">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D62A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D62A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D62A5">
            <w:pPr>
              <w:rPr>
                <w:b/>
                <w:color w:val="000000" w:themeColor="text1"/>
                <w:sz w:val="20"/>
                <w:szCs w:val="20"/>
              </w:rPr>
            </w:pPr>
            <w:r>
              <w:rPr>
                <w:rFonts w:hint="eastAsia"/>
                <w:b/>
                <w:color w:val="000000" w:themeColor="text1"/>
                <w:sz w:val="20"/>
                <w:szCs w:val="20"/>
              </w:rPr>
              <w:t>备注</w:t>
            </w:r>
          </w:p>
        </w:tc>
      </w:tr>
      <w:tr w:rsidR="00923334">
        <w:trPr>
          <w:trHeight w:val="351"/>
        </w:trPr>
        <w:tc>
          <w:tcPr>
            <w:tcW w:w="1844" w:type="dxa"/>
            <w:gridSpan w:val="2"/>
            <w:vAlign w:val="center"/>
          </w:tcPr>
          <w:p w:rsidR="00877EB8" w:rsidRDefault="007566E8">
            <w:pPr>
              <w:rPr>
                <w:b/>
                <w:color w:val="000000" w:themeColor="text1"/>
              </w:rPr>
            </w:pPr>
          </w:p>
        </w:tc>
        <w:tc>
          <w:tcPr>
            <w:tcW w:w="992" w:type="dxa"/>
            <w:vAlign w:val="center"/>
          </w:tcPr>
          <w:p w:rsidR="00877EB8" w:rsidRDefault="007566E8">
            <w:pPr>
              <w:rPr>
                <w:b/>
                <w:color w:val="000000" w:themeColor="text1"/>
              </w:rPr>
            </w:pPr>
          </w:p>
        </w:tc>
        <w:tc>
          <w:tcPr>
            <w:tcW w:w="1216" w:type="dxa"/>
            <w:vAlign w:val="center"/>
          </w:tcPr>
          <w:p w:rsidR="00877EB8" w:rsidRDefault="007566E8">
            <w:pPr>
              <w:rPr>
                <w:b/>
                <w:color w:val="000000" w:themeColor="text1"/>
              </w:rPr>
            </w:pPr>
          </w:p>
        </w:tc>
        <w:tc>
          <w:tcPr>
            <w:tcW w:w="3478" w:type="dxa"/>
            <w:gridSpan w:val="3"/>
            <w:vAlign w:val="center"/>
          </w:tcPr>
          <w:p w:rsidR="00877EB8" w:rsidRDefault="007566E8">
            <w:pPr>
              <w:rPr>
                <w:b/>
                <w:color w:val="000000" w:themeColor="text1"/>
              </w:rPr>
            </w:pPr>
          </w:p>
        </w:tc>
        <w:tc>
          <w:tcPr>
            <w:tcW w:w="2333" w:type="dxa"/>
            <w:gridSpan w:val="2"/>
            <w:vAlign w:val="center"/>
          </w:tcPr>
          <w:p w:rsidR="00877EB8" w:rsidRDefault="007566E8">
            <w:pPr>
              <w:rPr>
                <w:b/>
                <w:color w:val="000000" w:themeColor="text1"/>
              </w:rPr>
            </w:pPr>
          </w:p>
        </w:tc>
      </w:tr>
      <w:tr w:rsidR="00923334">
        <w:trPr>
          <w:trHeight w:val="351"/>
        </w:trPr>
        <w:tc>
          <w:tcPr>
            <w:tcW w:w="1844" w:type="dxa"/>
            <w:gridSpan w:val="2"/>
            <w:vAlign w:val="center"/>
          </w:tcPr>
          <w:p w:rsidR="00877EB8" w:rsidRDefault="007566E8">
            <w:pPr>
              <w:rPr>
                <w:b/>
                <w:color w:val="000000" w:themeColor="text1"/>
              </w:rPr>
            </w:pPr>
          </w:p>
        </w:tc>
        <w:tc>
          <w:tcPr>
            <w:tcW w:w="992" w:type="dxa"/>
            <w:vAlign w:val="center"/>
          </w:tcPr>
          <w:p w:rsidR="00877EB8" w:rsidRDefault="007566E8">
            <w:pPr>
              <w:rPr>
                <w:b/>
                <w:color w:val="000000" w:themeColor="text1"/>
              </w:rPr>
            </w:pPr>
          </w:p>
        </w:tc>
        <w:tc>
          <w:tcPr>
            <w:tcW w:w="1216" w:type="dxa"/>
            <w:vAlign w:val="center"/>
          </w:tcPr>
          <w:p w:rsidR="00877EB8" w:rsidRDefault="007566E8">
            <w:pPr>
              <w:rPr>
                <w:b/>
                <w:color w:val="000000" w:themeColor="text1"/>
              </w:rPr>
            </w:pPr>
          </w:p>
        </w:tc>
        <w:tc>
          <w:tcPr>
            <w:tcW w:w="3478" w:type="dxa"/>
            <w:gridSpan w:val="3"/>
            <w:vAlign w:val="center"/>
          </w:tcPr>
          <w:p w:rsidR="00877EB8" w:rsidRDefault="007566E8">
            <w:pPr>
              <w:rPr>
                <w:b/>
                <w:color w:val="000000" w:themeColor="text1"/>
              </w:rPr>
            </w:pPr>
          </w:p>
        </w:tc>
        <w:tc>
          <w:tcPr>
            <w:tcW w:w="2333" w:type="dxa"/>
            <w:gridSpan w:val="2"/>
            <w:vAlign w:val="center"/>
          </w:tcPr>
          <w:p w:rsidR="00877EB8" w:rsidRDefault="007566E8">
            <w:pPr>
              <w:rPr>
                <w:b/>
                <w:color w:val="000000" w:themeColor="text1"/>
              </w:rPr>
            </w:pPr>
          </w:p>
        </w:tc>
      </w:tr>
    </w:tbl>
    <w:p w:rsidR="00877EB8" w:rsidRDefault="000D62A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23334">
        <w:tc>
          <w:tcPr>
            <w:tcW w:w="2269" w:type="dxa"/>
            <w:vAlign w:val="center"/>
          </w:tcPr>
          <w:p w:rsidR="00877EB8" w:rsidRDefault="007C421B">
            <w:pPr>
              <w:rPr>
                <w:rFonts w:ascii="宋体" w:hAnsiTheme="minorHAnsi" w:cs="宋体"/>
                <w:color w:val="000000" w:themeColor="text1"/>
                <w:kern w:val="0"/>
                <w:sz w:val="20"/>
                <w:szCs w:val="20"/>
              </w:rPr>
            </w:pPr>
            <w:r>
              <w:rPr>
                <w:rFonts w:hint="eastAsia"/>
                <w:szCs w:val="21"/>
              </w:rPr>
              <w:t>■</w:t>
            </w:r>
            <w:r w:rsidR="000D62A5">
              <w:rPr>
                <w:rFonts w:ascii="宋体" w:hAnsiTheme="minorHAnsi" w:cs="宋体"/>
                <w:color w:val="000000" w:themeColor="text1"/>
                <w:kern w:val="0"/>
                <w:sz w:val="20"/>
                <w:szCs w:val="20"/>
              </w:rPr>
              <w:t>QMS/</w:t>
            </w:r>
            <w:r>
              <w:rPr>
                <w:rFonts w:hint="eastAsia"/>
                <w:szCs w:val="21"/>
              </w:rPr>
              <w:t>■</w:t>
            </w:r>
            <w:r w:rsidR="000D62A5">
              <w:rPr>
                <w:rFonts w:ascii="宋体" w:hAnsiTheme="minorHAnsi" w:cs="宋体"/>
                <w:color w:val="000000" w:themeColor="text1"/>
                <w:kern w:val="0"/>
                <w:sz w:val="20"/>
                <w:szCs w:val="20"/>
              </w:rPr>
              <w:t>EMS/</w:t>
            </w:r>
            <w:r>
              <w:rPr>
                <w:rFonts w:hint="eastAsia"/>
                <w:szCs w:val="21"/>
              </w:rPr>
              <w:t>■</w:t>
            </w:r>
            <w:r w:rsidR="000D62A5">
              <w:rPr>
                <w:rFonts w:ascii="宋体" w:hAnsiTheme="minorHAnsi" w:cs="宋体"/>
                <w:color w:val="000000" w:themeColor="text1"/>
                <w:kern w:val="0"/>
                <w:sz w:val="20"/>
                <w:szCs w:val="20"/>
              </w:rPr>
              <w:t>OHSMS</w:t>
            </w:r>
          </w:p>
          <w:p w:rsidR="00877EB8" w:rsidRDefault="000D62A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D62A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23334">
        <w:tc>
          <w:tcPr>
            <w:tcW w:w="2269" w:type="dxa"/>
            <w:vAlign w:val="center"/>
          </w:tcPr>
          <w:p w:rsidR="00877EB8" w:rsidRDefault="000D62A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D62A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D62A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23334">
        <w:tc>
          <w:tcPr>
            <w:tcW w:w="2269" w:type="dxa"/>
            <w:vAlign w:val="center"/>
          </w:tcPr>
          <w:p w:rsidR="00877EB8" w:rsidRDefault="000D62A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D62A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7566E8">
      <w:pPr>
        <w:rPr>
          <w:rFonts w:ascii="宋体" w:hAnsi="宋体"/>
          <w:b/>
          <w:color w:val="000000" w:themeColor="text1"/>
          <w:sz w:val="16"/>
          <w:szCs w:val="16"/>
        </w:rPr>
      </w:pPr>
    </w:p>
    <w:p w:rsidR="00877EB8" w:rsidRDefault="000D62A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C421B" w:rsidRDefault="000D62A5"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7C421B" w:rsidRDefault="007C421B" w:rsidP="00071D0F">
      <w:pPr>
        <w:jc w:val="left"/>
        <w:rPr>
          <w:rFonts w:ascii="宋体" w:hAnsi="宋体"/>
          <w:b/>
          <w:color w:val="000000" w:themeColor="text1"/>
          <w:spacing w:val="-10"/>
          <w:sz w:val="20"/>
          <w:szCs w:val="20"/>
        </w:rPr>
      </w:pPr>
    </w:p>
    <w:p w:rsidR="00071D0F" w:rsidRPr="00071D0F" w:rsidRDefault="000D62A5" w:rsidP="007C421B">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23334">
        <w:trPr>
          <w:trHeight w:val="293"/>
          <w:jc w:val="center"/>
        </w:trPr>
        <w:tc>
          <w:tcPr>
            <w:tcW w:w="1919" w:type="dxa"/>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D62A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菏泽金盾安防科技有限公司</w:t>
            </w:r>
            <w:bookmarkEnd w:id="5"/>
          </w:p>
        </w:tc>
        <w:tc>
          <w:tcPr>
            <w:tcW w:w="1134" w:type="dxa"/>
            <w:gridSpan w:val="3"/>
          </w:tcPr>
          <w:p w:rsidR="00877EB8" w:rsidRDefault="000D62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D62A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rsidR="00923334">
        <w:trPr>
          <w:trHeight w:val="307"/>
          <w:jc w:val="center"/>
        </w:trPr>
        <w:tc>
          <w:tcPr>
            <w:tcW w:w="1919" w:type="dxa"/>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D62A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山东省菏泽市开发区黄河东路岳程办事处对过(</w:t>
            </w:r>
            <w:proofErr w:type="gramStart"/>
            <w:r>
              <w:rPr>
                <w:rFonts w:ascii="宋体" w:hAnsi="宋体"/>
                <w:b/>
                <w:color w:val="000000" w:themeColor="text1"/>
                <w:sz w:val="20"/>
                <w:szCs w:val="20"/>
              </w:rPr>
              <w:t>原岳程</w:t>
            </w:r>
            <w:proofErr w:type="gramEnd"/>
            <w:r>
              <w:rPr>
                <w:rFonts w:ascii="宋体" w:hAnsi="宋体"/>
                <w:b/>
                <w:color w:val="000000" w:themeColor="text1"/>
                <w:sz w:val="20"/>
                <w:szCs w:val="20"/>
              </w:rPr>
              <w:t>派出所院内)</w:t>
            </w:r>
            <w:bookmarkEnd w:id="7"/>
          </w:p>
        </w:tc>
        <w:tc>
          <w:tcPr>
            <w:tcW w:w="540" w:type="dxa"/>
            <w:vMerge w:val="restart"/>
          </w:tcPr>
          <w:p w:rsidR="00877EB8" w:rsidRDefault="000D62A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0D62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D62A5"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923334">
        <w:trPr>
          <w:trHeight w:val="315"/>
          <w:jc w:val="center"/>
        </w:trPr>
        <w:tc>
          <w:tcPr>
            <w:tcW w:w="1919" w:type="dxa"/>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0D62A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山东省菏泽市牡丹区人民路南华康城写字楼501室</w:t>
            </w:r>
            <w:bookmarkEnd w:id="9"/>
          </w:p>
        </w:tc>
        <w:tc>
          <w:tcPr>
            <w:tcW w:w="540" w:type="dxa"/>
            <w:vMerge/>
            <w:vAlign w:val="center"/>
          </w:tcPr>
          <w:p w:rsidR="00877EB8" w:rsidRDefault="007566E8">
            <w:pPr>
              <w:spacing w:line="320" w:lineRule="exact"/>
              <w:jc w:val="center"/>
              <w:rPr>
                <w:rFonts w:ascii="宋体" w:hAnsi="宋体"/>
                <w:b/>
                <w:color w:val="000000" w:themeColor="text1"/>
                <w:sz w:val="20"/>
                <w:szCs w:val="20"/>
              </w:rPr>
            </w:pPr>
          </w:p>
        </w:tc>
        <w:tc>
          <w:tcPr>
            <w:tcW w:w="1297" w:type="dxa"/>
          </w:tcPr>
          <w:p w:rsidR="00877EB8" w:rsidRDefault="000D62A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923334">
        <w:trPr>
          <w:trHeight w:val="315"/>
          <w:jc w:val="center"/>
        </w:trPr>
        <w:tc>
          <w:tcPr>
            <w:tcW w:w="1919" w:type="dxa"/>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7566E8">
            <w:pPr>
              <w:spacing w:line="320" w:lineRule="exact"/>
              <w:rPr>
                <w:rFonts w:ascii="宋体" w:hAnsi="宋体"/>
                <w:b/>
                <w:color w:val="000000" w:themeColor="text1"/>
                <w:sz w:val="20"/>
                <w:szCs w:val="20"/>
              </w:rPr>
            </w:pPr>
          </w:p>
        </w:tc>
        <w:tc>
          <w:tcPr>
            <w:tcW w:w="540" w:type="dxa"/>
            <w:vMerge/>
            <w:vAlign w:val="center"/>
          </w:tcPr>
          <w:p w:rsidR="00877EB8" w:rsidRDefault="007566E8">
            <w:pPr>
              <w:spacing w:line="320" w:lineRule="exact"/>
              <w:jc w:val="center"/>
              <w:rPr>
                <w:rFonts w:ascii="宋体" w:hAnsi="宋体"/>
                <w:b/>
                <w:color w:val="000000" w:themeColor="text1"/>
                <w:sz w:val="20"/>
                <w:szCs w:val="20"/>
              </w:rPr>
            </w:pPr>
          </w:p>
        </w:tc>
        <w:tc>
          <w:tcPr>
            <w:tcW w:w="1297" w:type="dxa"/>
          </w:tcPr>
          <w:p w:rsidR="00877EB8" w:rsidRDefault="007566E8">
            <w:pPr>
              <w:spacing w:line="320" w:lineRule="exact"/>
              <w:rPr>
                <w:rFonts w:ascii="宋体" w:hAnsi="宋体"/>
                <w:b/>
                <w:color w:val="000000" w:themeColor="text1"/>
                <w:sz w:val="20"/>
                <w:szCs w:val="20"/>
              </w:rPr>
            </w:pPr>
          </w:p>
        </w:tc>
      </w:tr>
      <w:tr w:rsidR="00923334">
        <w:trPr>
          <w:trHeight w:val="315"/>
          <w:jc w:val="center"/>
        </w:trPr>
        <w:tc>
          <w:tcPr>
            <w:tcW w:w="1919" w:type="dxa"/>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7566E8">
            <w:pPr>
              <w:spacing w:line="320" w:lineRule="exact"/>
              <w:rPr>
                <w:rFonts w:ascii="宋体" w:hAnsi="宋体"/>
                <w:b/>
                <w:color w:val="000000" w:themeColor="text1"/>
                <w:sz w:val="20"/>
                <w:szCs w:val="20"/>
              </w:rPr>
            </w:pPr>
          </w:p>
        </w:tc>
        <w:tc>
          <w:tcPr>
            <w:tcW w:w="540" w:type="dxa"/>
            <w:vMerge/>
            <w:vAlign w:val="center"/>
          </w:tcPr>
          <w:p w:rsidR="00877EB8" w:rsidRDefault="007566E8">
            <w:pPr>
              <w:spacing w:line="320" w:lineRule="exact"/>
              <w:jc w:val="center"/>
              <w:rPr>
                <w:rFonts w:ascii="宋体" w:hAnsi="宋体"/>
                <w:b/>
                <w:color w:val="000000" w:themeColor="text1"/>
                <w:sz w:val="20"/>
                <w:szCs w:val="20"/>
              </w:rPr>
            </w:pPr>
          </w:p>
        </w:tc>
        <w:tc>
          <w:tcPr>
            <w:tcW w:w="1297" w:type="dxa"/>
          </w:tcPr>
          <w:p w:rsidR="00877EB8" w:rsidRDefault="007566E8">
            <w:pPr>
              <w:spacing w:line="320" w:lineRule="exact"/>
              <w:rPr>
                <w:rFonts w:ascii="宋体" w:hAnsi="宋体"/>
                <w:b/>
                <w:color w:val="000000" w:themeColor="text1"/>
                <w:sz w:val="20"/>
                <w:szCs w:val="20"/>
              </w:rPr>
            </w:pPr>
          </w:p>
        </w:tc>
      </w:tr>
      <w:tr w:rsidR="00923334">
        <w:trPr>
          <w:trHeight w:val="237"/>
          <w:jc w:val="center"/>
        </w:trPr>
        <w:tc>
          <w:tcPr>
            <w:tcW w:w="1919" w:type="dxa"/>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7566E8">
            <w:pPr>
              <w:spacing w:line="320" w:lineRule="exact"/>
              <w:rPr>
                <w:rFonts w:ascii="宋体" w:hAnsi="宋体"/>
                <w:b/>
                <w:color w:val="000000" w:themeColor="text1"/>
                <w:sz w:val="20"/>
                <w:szCs w:val="20"/>
              </w:rPr>
            </w:pPr>
          </w:p>
        </w:tc>
        <w:tc>
          <w:tcPr>
            <w:tcW w:w="540" w:type="dxa"/>
            <w:vMerge/>
            <w:vAlign w:val="center"/>
          </w:tcPr>
          <w:p w:rsidR="00877EB8" w:rsidRDefault="007566E8">
            <w:pPr>
              <w:spacing w:line="320" w:lineRule="exact"/>
              <w:jc w:val="center"/>
              <w:rPr>
                <w:rFonts w:ascii="宋体" w:hAnsi="宋体"/>
                <w:b/>
                <w:color w:val="000000" w:themeColor="text1"/>
                <w:sz w:val="20"/>
                <w:szCs w:val="20"/>
              </w:rPr>
            </w:pPr>
          </w:p>
        </w:tc>
        <w:tc>
          <w:tcPr>
            <w:tcW w:w="1297" w:type="dxa"/>
          </w:tcPr>
          <w:p w:rsidR="00877EB8" w:rsidRDefault="007566E8">
            <w:pPr>
              <w:spacing w:line="320" w:lineRule="exact"/>
              <w:rPr>
                <w:rFonts w:ascii="宋体" w:hAnsi="宋体"/>
                <w:b/>
                <w:color w:val="000000" w:themeColor="text1"/>
                <w:sz w:val="20"/>
                <w:szCs w:val="20"/>
              </w:rPr>
            </w:pPr>
          </w:p>
        </w:tc>
      </w:tr>
      <w:tr w:rsidR="00923334">
        <w:trPr>
          <w:trHeight w:val="247"/>
          <w:jc w:val="center"/>
        </w:trPr>
        <w:tc>
          <w:tcPr>
            <w:tcW w:w="1919" w:type="dxa"/>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D62A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刘玉红</w:t>
            </w:r>
            <w:bookmarkEnd w:id="11"/>
          </w:p>
        </w:tc>
        <w:tc>
          <w:tcPr>
            <w:tcW w:w="1362" w:type="dxa"/>
            <w:gridSpan w:val="2"/>
            <w:vAlign w:val="center"/>
          </w:tcPr>
          <w:p w:rsidR="00877EB8" w:rsidRDefault="000D62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D62A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13805304148</w:t>
            </w:r>
            <w:bookmarkEnd w:id="12"/>
          </w:p>
        </w:tc>
        <w:tc>
          <w:tcPr>
            <w:tcW w:w="965" w:type="dxa"/>
            <w:gridSpan w:val="3"/>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7566E8">
            <w:pPr>
              <w:spacing w:line="320" w:lineRule="exact"/>
              <w:jc w:val="center"/>
              <w:rPr>
                <w:rFonts w:ascii="宋体" w:hAnsi="宋体"/>
                <w:b/>
                <w:color w:val="000000" w:themeColor="text1"/>
                <w:sz w:val="20"/>
                <w:szCs w:val="20"/>
              </w:rPr>
            </w:pPr>
            <w:bookmarkStart w:id="13" w:name="联系人传真"/>
            <w:bookmarkEnd w:id="13"/>
          </w:p>
        </w:tc>
      </w:tr>
      <w:tr w:rsidR="00923334">
        <w:trPr>
          <w:jc w:val="center"/>
        </w:trPr>
        <w:tc>
          <w:tcPr>
            <w:tcW w:w="1919" w:type="dxa"/>
            <w:vAlign w:val="center"/>
          </w:tcPr>
          <w:p w:rsidR="00877EB8" w:rsidRDefault="000D62A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D62A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郭海燕</w:t>
            </w:r>
            <w:bookmarkEnd w:id="14"/>
          </w:p>
        </w:tc>
        <w:tc>
          <w:tcPr>
            <w:tcW w:w="1362" w:type="dxa"/>
            <w:gridSpan w:val="2"/>
            <w:vAlign w:val="center"/>
          </w:tcPr>
          <w:p w:rsidR="00877EB8" w:rsidRDefault="000D62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C421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郭海燕</w:t>
            </w:r>
          </w:p>
        </w:tc>
        <w:tc>
          <w:tcPr>
            <w:tcW w:w="1440" w:type="dxa"/>
            <w:gridSpan w:val="5"/>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D62A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刘玉红</w:t>
            </w:r>
            <w:bookmarkEnd w:id="16"/>
          </w:p>
        </w:tc>
      </w:tr>
      <w:tr w:rsidR="00923334">
        <w:trPr>
          <w:trHeight w:val="1050"/>
          <w:jc w:val="center"/>
        </w:trPr>
        <w:tc>
          <w:tcPr>
            <w:tcW w:w="1919" w:type="dxa"/>
            <w:vAlign w:val="center"/>
          </w:tcPr>
          <w:p w:rsidR="00877EB8" w:rsidRDefault="000D62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0D62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7566E8">
            <w:pPr>
              <w:spacing w:line="320" w:lineRule="exact"/>
              <w:jc w:val="center"/>
              <w:rPr>
                <w:rFonts w:ascii="宋体" w:hAnsi="宋体"/>
                <w:b/>
                <w:color w:val="000000" w:themeColor="text1"/>
                <w:sz w:val="20"/>
                <w:szCs w:val="20"/>
              </w:rPr>
            </w:pPr>
          </w:p>
        </w:tc>
        <w:tc>
          <w:tcPr>
            <w:tcW w:w="7957" w:type="dxa"/>
            <w:gridSpan w:val="14"/>
          </w:tcPr>
          <w:p w:rsidR="00877EB8" w:rsidRDefault="000D62A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Q：安防、消防系统、GPS卫星定位、智能交通、无线对讲系统产品、计算机软硬件及网络设备、计算机信息系统集成设备、办公自动化设备和耗材的销售服务</w:t>
            </w:r>
          </w:p>
          <w:p w:rsidR="00923334" w:rsidRDefault="000D62A5">
            <w:pPr>
              <w:spacing w:line="320" w:lineRule="exact"/>
              <w:rPr>
                <w:rFonts w:ascii="宋体" w:hAnsi="宋体"/>
                <w:b/>
                <w:color w:val="000000" w:themeColor="text1"/>
                <w:sz w:val="20"/>
                <w:szCs w:val="20"/>
              </w:rPr>
            </w:pPr>
            <w:r>
              <w:rPr>
                <w:rFonts w:ascii="宋体" w:hAnsi="宋体"/>
                <w:b/>
                <w:color w:val="000000" w:themeColor="text1"/>
                <w:sz w:val="20"/>
                <w:szCs w:val="20"/>
              </w:rPr>
              <w:t>E：安防、消防系统、GPS卫星定位、智能交通、无线对讲系统产品、计算机软硬件及网络设备、计算机信息系统集成设备、办公自动化设备和耗材的销售服务所涉及场所的相关环境管理活动</w:t>
            </w:r>
          </w:p>
          <w:p w:rsidR="00923334" w:rsidRDefault="000D62A5">
            <w:pPr>
              <w:spacing w:line="320" w:lineRule="exact"/>
              <w:rPr>
                <w:rFonts w:ascii="宋体" w:hAnsi="宋体"/>
                <w:b/>
                <w:color w:val="000000" w:themeColor="text1"/>
                <w:sz w:val="20"/>
                <w:szCs w:val="20"/>
              </w:rPr>
            </w:pPr>
            <w:r>
              <w:rPr>
                <w:rFonts w:ascii="宋体" w:hAnsi="宋体"/>
                <w:b/>
                <w:color w:val="000000" w:themeColor="text1"/>
                <w:sz w:val="20"/>
                <w:szCs w:val="20"/>
              </w:rPr>
              <w:t>O：安防、消防系统、GPS卫星定位、智能交通、无线对讲系统产品、计算机软硬件及网络设备、计算机信息系统集成设备、办公自动化设备和耗材的销售服务所涉及场所的相关职业健康安全管理活动</w:t>
            </w:r>
            <w:bookmarkEnd w:id="17"/>
          </w:p>
        </w:tc>
      </w:tr>
      <w:tr w:rsidR="00923334">
        <w:trPr>
          <w:trHeight w:val="606"/>
          <w:jc w:val="center"/>
        </w:trPr>
        <w:tc>
          <w:tcPr>
            <w:tcW w:w="1919" w:type="dxa"/>
            <w:vAlign w:val="center"/>
          </w:tcPr>
          <w:p w:rsidR="00877EB8" w:rsidRDefault="000D62A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D62A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0D62A5">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0D62A5">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0D62A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7C421B">
            <w:pPr>
              <w:spacing w:line="320" w:lineRule="exact"/>
              <w:rPr>
                <w:rFonts w:ascii="宋体" w:hAnsi="宋体"/>
                <w:b/>
                <w:color w:val="000000" w:themeColor="text1"/>
                <w:sz w:val="20"/>
                <w:szCs w:val="20"/>
              </w:rPr>
            </w:pPr>
            <w:r>
              <w:rPr>
                <w:rFonts w:hint="eastAsia"/>
                <w:szCs w:val="21"/>
              </w:rPr>
              <w:t>■</w:t>
            </w:r>
            <w:r w:rsidR="000D62A5">
              <w:rPr>
                <w:rFonts w:ascii="宋体" w:hAnsi="宋体" w:hint="eastAsia"/>
                <w:b/>
                <w:color w:val="000000" w:themeColor="text1"/>
                <w:sz w:val="20"/>
                <w:szCs w:val="20"/>
              </w:rPr>
              <w:t>是    □否</w:t>
            </w:r>
          </w:p>
        </w:tc>
      </w:tr>
      <w:tr w:rsidR="00923334">
        <w:trPr>
          <w:trHeight w:val="564"/>
          <w:jc w:val="center"/>
        </w:trPr>
        <w:tc>
          <w:tcPr>
            <w:tcW w:w="1919" w:type="dxa"/>
            <w:vAlign w:val="center"/>
          </w:tcPr>
          <w:p w:rsidR="00877EB8" w:rsidRDefault="000D62A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D62A5">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2020-12-01 0:00:00</w:t>
            </w:r>
            <w:bookmarkEnd w:id="19"/>
          </w:p>
        </w:tc>
        <w:tc>
          <w:tcPr>
            <w:tcW w:w="2403" w:type="dxa"/>
            <w:gridSpan w:val="6"/>
            <w:vAlign w:val="center"/>
          </w:tcPr>
          <w:p w:rsidR="00877EB8" w:rsidRDefault="000D62A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7566E8">
            <w:pPr>
              <w:rPr>
                <w:rFonts w:ascii="宋体" w:hAnsi="宋体"/>
                <w:b/>
                <w:color w:val="000000" w:themeColor="text1"/>
                <w:sz w:val="20"/>
                <w:szCs w:val="20"/>
              </w:rPr>
            </w:pPr>
          </w:p>
        </w:tc>
      </w:tr>
      <w:tr w:rsidR="00923334">
        <w:trPr>
          <w:cantSplit/>
          <w:jc w:val="center"/>
        </w:trPr>
        <w:tc>
          <w:tcPr>
            <w:tcW w:w="1919" w:type="dxa"/>
            <w:vAlign w:val="center"/>
          </w:tcPr>
          <w:p w:rsidR="00877EB8" w:rsidRDefault="000D62A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7C421B" w:rsidRDefault="007C421B">
            <w:pPr>
              <w:widowControl/>
              <w:jc w:val="left"/>
            </w:pPr>
            <w:bookmarkStart w:id="20" w:name="生产地址"/>
            <w:r>
              <w:rPr>
                <w:rFonts w:hint="eastAsia"/>
              </w:rPr>
              <w:t>山东省菏泽市牡丹区人民路南华康城写字楼</w:t>
            </w:r>
            <w:r>
              <w:t>501</w:t>
            </w:r>
            <w:r>
              <w:rPr>
                <w:rFonts w:hint="eastAsia"/>
              </w:rPr>
              <w:t>室</w:t>
            </w:r>
            <w:bookmarkEnd w:id="20"/>
          </w:p>
          <w:p w:rsidR="00877EB8" w:rsidRDefault="000D62A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7566E8">
            <w:pPr>
              <w:widowControl/>
              <w:jc w:val="left"/>
              <w:rPr>
                <w:rFonts w:ascii="宋体" w:hAnsi="宋体"/>
                <w:b/>
                <w:color w:val="000000" w:themeColor="text1"/>
                <w:spacing w:val="-20"/>
                <w:sz w:val="20"/>
                <w:szCs w:val="20"/>
              </w:rPr>
            </w:pPr>
          </w:p>
          <w:p w:rsidR="00877EB8" w:rsidRDefault="000D62A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7566E8">
            <w:pPr>
              <w:rPr>
                <w:rFonts w:ascii="宋体" w:hAnsi="宋体"/>
                <w:b/>
                <w:color w:val="000000" w:themeColor="text1"/>
                <w:sz w:val="20"/>
                <w:szCs w:val="20"/>
              </w:rPr>
            </w:pPr>
          </w:p>
        </w:tc>
      </w:tr>
      <w:tr w:rsidR="00923334">
        <w:trPr>
          <w:cantSplit/>
          <w:jc w:val="center"/>
        </w:trPr>
        <w:tc>
          <w:tcPr>
            <w:tcW w:w="1919" w:type="dxa"/>
            <w:vAlign w:val="center"/>
          </w:tcPr>
          <w:p w:rsidR="00877EB8" w:rsidRDefault="000D62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D62A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7566E8">
            <w:pPr>
              <w:widowControl/>
              <w:jc w:val="left"/>
              <w:rPr>
                <w:rFonts w:ascii="宋体" w:hAnsi="宋体"/>
                <w:b/>
                <w:color w:val="000000" w:themeColor="text1"/>
                <w:sz w:val="20"/>
                <w:szCs w:val="20"/>
              </w:rPr>
            </w:pPr>
          </w:p>
        </w:tc>
      </w:tr>
    </w:tbl>
    <w:p w:rsidR="00877EB8" w:rsidRDefault="007566E8" w:rsidP="007C421B">
      <w:pPr>
        <w:snapToGrid w:val="0"/>
        <w:spacing w:afterLines="30" w:after="93"/>
        <w:jc w:val="center"/>
        <w:rPr>
          <w:rFonts w:ascii="楷体" w:eastAsia="楷体" w:hAnsi="楷体"/>
          <w:b/>
          <w:color w:val="000000" w:themeColor="text1"/>
          <w:sz w:val="28"/>
          <w:szCs w:val="28"/>
        </w:rPr>
      </w:pPr>
    </w:p>
    <w:p w:rsidR="007C421B" w:rsidRDefault="007C421B" w:rsidP="007C421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C421B" w:rsidRDefault="007C421B" w:rsidP="007C421B">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7C421B" w:rsidRDefault="007C421B" w:rsidP="007C421B">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7C421B" w:rsidTr="007C421B">
        <w:tc>
          <w:tcPr>
            <w:tcW w:w="3117"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C421B" w:rsidTr="007C421B">
        <w:tc>
          <w:tcPr>
            <w:tcW w:w="3117"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7C421B" w:rsidTr="007C421B">
        <w:tc>
          <w:tcPr>
            <w:tcW w:w="3117"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0"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7C421B" w:rsidTr="007C421B">
        <w:tc>
          <w:tcPr>
            <w:tcW w:w="3117"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0"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7C421B" w:rsidTr="007C421B">
        <w:tc>
          <w:tcPr>
            <w:tcW w:w="3117"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0"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7C421B" w:rsidTr="007C421B">
        <w:tc>
          <w:tcPr>
            <w:tcW w:w="3117" w:type="dxa"/>
            <w:tcBorders>
              <w:top w:val="single" w:sz="4" w:space="0" w:color="auto"/>
              <w:left w:val="single" w:sz="4" w:space="0" w:color="auto"/>
              <w:bottom w:val="single" w:sz="4" w:space="0" w:color="auto"/>
              <w:right w:val="single" w:sz="4" w:space="0" w:color="auto"/>
            </w:tcBorders>
          </w:tcPr>
          <w:p w:rsidR="007C421B" w:rsidRDefault="007C421B" w:rsidP="00C45E67">
            <w:pPr>
              <w:jc w:val="center"/>
              <w:rPr>
                <w:rFonts w:ascii="宋体" w:hAnsi="宋体"/>
                <w:b/>
                <w:color w:val="000000" w:themeColor="text1"/>
                <w:sz w:val="20"/>
                <w:szCs w:val="20"/>
              </w:rPr>
            </w:pPr>
            <w:r>
              <w:rPr>
                <w:rFonts w:ascii="宋体" w:hAnsi="宋体" w:hint="eastAsia"/>
                <w:b/>
                <w:color w:val="000000" w:themeColor="text1"/>
                <w:szCs w:val="21"/>
              </w:rPr>
              <w:t>财务部</w:t>
            </w:r>
          </w:p>
        </w:tc>
        <w:tc>
          <w:tcPr>
            <w:tcW w:w="6800" w:type="dxa"/>
            <w:tcBorders>
              <w:top w:val="single" w:sz="4" w:space="0" w:color="auto"/>
              <w:left w:val="single" w:sz="4" w:space="0" w:color="auto"/>
              <w:bottom w:val="single" w:sz="4" w:space="0" w:color="auto"/>
              <w:right w:val="single" w:sz="4" w:space="0" w:color="auto"/>
            </w:tcBorders>
          </w:tcPr>
          <w:p w:rsidR="007C421B" w:rsidRDefault="007C421B" w:rsidP="00C45E67">
            <w:pPr>
              <w:jc w:val="left"/>
              <w:rPr>
                <w:rFonts w:ascii="宋体" w:hAnsi="宋体"/>
                <w:b/>
                <w:color w:val="000000" w:themeColor="text1"/>
                <w:spacing w:val="-20"/>
                <w:szCs w:val="21"/>
                <w:u w:val="single"/>
              </w:rPr>
            </w:pPr>
            <w:r>
              <w:rPr>
                <w:rFonts w:ascii="宋体" w:hAnsi="宋体" w:hint="eastAsia"/>
                <w:color w:val="000000" w:themeColor="text1"/>
                <w:szCs w:val="21"/>
              </w:rPr>
              <w:t>财务管理、部门环境因素、危险源识别及运行控制</w:t>
            </w:r>
          </w:p>
        </w:tc>
      </w:tr>
    </w:tbl>
    <w:p w:rsidR="007C421B" w:rsidRDefault="007C421B" w:rsidP="007C421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C421B" w:rsidRDefault="007C421B" w:rsidP="007C421B">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7C421B" w:rsidTr="006C3296">
        <w:tc>
          <w:tcPr>
            <w:tcW w:w="3119"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C421B" w:rsidTr="006C3296">
        <w:tc>
          <w:tcPr>
            <w:tcW w:w="3119" w:type="dxa"/>
            <w:tcBorders>
              <w:top w:val="single" w:sz="4" w:space="0" w:color="auto"/>
              <w:left w:val="single" w:sz="4" w:space="0" w:color="auto"/>
              <w:bottom w:val="single" w:sz="4" w:space="0" w:color="auto"/>
              <w:right w:val="single" w:sz="4" w:space="0" w:color="auto"/>
            </w:tcBorders>
            <w:hideMark/>
          </w:tcPr>
          <w:p w:rsidR="007C421B" w:rsidRDefault="007C421B" w:rsidP="006C3296">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pacing w:val="-20"/>
                <w:sz w:val="20"/>
                <w:szCs w:val="20"/>
                <w:u w:val="single"/>
              </w:rPr>
            </w:pPr>
          </w:p>
        </w:tc>
      </w:tr>
      <w:tr w:rsidR="007C421B" w:rsidTr="006C3296">
        <w:tc>
          <w:tcPr>
            <w:tcW w:w="3119"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pacing w:val="-20"/>
                <w:sz w:val="20"/>
                <w:szCs w:val="20"/>
                <w:u w:val="single"/>
              </w:rPr>
            </w:pPr>
          </w:p>
        </w:tc>
      </w:tr>
      <w:tr w:rsidR="007C421B" w:rsidTr="006C3296">
        <w:tc>
          <w:tcPr>
            <w:tcW w:w="3119"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7C421B" w:rsidRDefault="007C421B" w:rsidP="006C3296">
            <w:pPr>
              <w:jc w:val="center"/>
              <w:rPr>
                <w:rFonts w:ascii="宋体" w:hAnsi="宋体"/>
                <w:b/>
                <w:color w:val="000000" w:themeColor="text1"/>
                <w:spacing w:val="-20"/>
                <w:sz w:val="20"/>
                <w:szCs w:val="20"/>
                <w:u w:val="single"/>
              </w:rPr>
            </w:pPr>
          </w:p>
        </w:tc>
      </w:tr>
    </w:tbl>
    <w:p w:rsidR="007C421B" w:rsidRDefault="007C421B" w:rsidP="007C421B">
      <w:pPr>
        <w:spacing w:line="360" w:lineRule="auto"/>
        <w:ind w:leftChars="-337" w:left="-137" w:hangingChars="271" w:hanging="571"/>
        <w:rPr>
          <w:b/>
          <w:color w:val="000000" w:themeColor="text1"/>
          <w:szCs w:val="21"/>
        </w:rPr>
      </w:pPr>
      <w:r>
        <w:rPr>
          <w:b/>
          <w:color w:val="000000" w:themeColor="text1"/>
          <w:szCs w:val="21"/>
        </w:rPr>
        <w:lastRenderedPageBreak/>
        <w:t xml:space="preserve">4. </w:t>
      </w:r>
      <w:r>
        <w:rPr>
          <w:rFonts w:hint="eastAsia"/>
          <w:b/>
          <w:color w:val="000000" w:themeColor="text1"/>
          <w:szCs w:val="21"/>
        </w:rPr>
        <w:t>本次审核覆盖时期：</w:t>
      </w:r>
    </w:p>
    <w:p w:rsidR="007C421B" w:rsidRDefault="007C421B" w:rsidP="007C421B">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16</w:t>
      </w:r>
      <w:r>
        <w:rPr>
          <w:b/>
          <w:color w:val="000000" w:themeColor="text1"/>
          <w:spacing w:val="-10"/>
          <w:szCs w:val="21"/>
          <w:u w:val="single"/>
        </w:rPr>
        <w:t xml:space="preserve">  </w:t>
      </w:r>
      <w:r>
        <w:rPr>
          <w:rFonts w:hint="eastAsia"/>
          <w:b/>
          <w:color w:val="000000" w:themeColor="text1"/>
          <w:spacing w:val="-10"/>
          <w:szCs w:val="21"/>
        </w:rPr>
        <w:t>日。</w:t>
      </w:r>
    </w:p>
    <w:p w:rsidR="007C421B" w:rsidRDefault="007C421B" w:rsidP="007C421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7C421B" w:rsidRDefault="007C421B" w:rsidP="007C421B">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7C421B" w:rsidRDefault="007C421B" w:rsidP="007C421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7C421B" w:rsidRDefault="007C421B" w:rsidP="007C421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C421B" w:rsidRDefault="007C421B" w:rsidP="007C421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C421B" w:rsidRDefault="007C421B" w:rsidP="007C421B">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7C421B" w:rsidTr="006C3296">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C421B" w:rsidRDefault="007C421B" w:rsidP="006C329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412A50" w:rsidRPr="00412A50" w:rsidRDefault="00412A50" w:rsidP="00412A50">
            <w:pPr>
              <w:spacing w:line="360" w:lineRule="auto"/>
              <w:ind w:firstLineChars="200" w:firstLine="420"/>
              <w:rPr>
                <w:rFonts w:ascii="宋体" w:hAnsi="宋体" w:cs="宋体"/>
                <w:color w:val="000000" w:themeColor="text1"/>
                <w:szCs w:val="21"/>
              </w:rPr>
            </w:pPr>
            <w:r w:rsidRPr="00412A50">
              <w:rPr>
                <w:rFonts w:ascii="宋体" w:hAnsi="宋体" w:cs="宋体" w:hint="eastAsia"/>
                <w:color w:val="000000" w:themeColor="text1"/>
                <w:szCs w:val="21"/>
              </w:rPr>
              <w:t>公司成立于2005年9月29日，法人代表郭海燕，   总经理郭海燕，</w:t>
            </w:r>
          </w:p>
          <w:p w:rsidR="00412A50" w:rsidRPr="00412A50" w:rsidRDefault="00412A50" w:rsidP="00412A50">
            <w:pPr>
              <w:spacing w:line="360" w:lineRule="auto"/>
              <w:ind w:firstLineChars="200" w:firstLine="420"/>
              <w:rPr>
                <w:rFonts w:ascii="宋体" w:hAnsi="宋体" w:cs="宋体"/>
                <w:color w:val="000000" w:themeColor="text1"/>
                <w:szCs w:val="21"/>
              </w:rPr>
            </w:pPr>
            <w:r w:rsidRPr="00412A50">
              <w:rPr>
                <w:rFonts w:ascii="宋体" w:hAnsi="宋体" w:cs="宋体" w:hint="eastAsia"/>
                <w:color w:val="000000" w:themeColor="text1"/>
                <w:szCs w:val="21"/>
              </w:rPr>
              <w:t>注册地址：</w:t>
            </w:r>
            <w:r w:rsidRPr="00412A50">
              <w:rPr>
                <w:rFonts w:ascii="宋体" w:hAnsi="宋体" w:cs="宋体"/>
                <w:color w:val="000000" w:themeColor="text1"/>
                <w:szCs w:val="21"/>
              </w:rPr>
              <w:t>山东省菏泽市开发区黄河东路岳程办事处对过(</w:t>
            </w:r>
            <w:proofErr w:type="gramStart"/>
            <w:r w:rsidRPr="00412A50">
              <w:rPr>
                <w:rFonts w:ascii="宋体" w:hAnsi="宋体" w:cs="宋体"/>
                <w:color w:val="000000" w:themeColor="text1"/>
                <w:szCs w:val="21"/>
              </w:rPr>
              <w:t>原岳程</w:t>
            </w:r>
            <w:proofErr w:type="gramEnd"/>
            <w:r w:rsidRPr="00412A50">
              <w:rPr>
                <w:rFonts w:ascii="宋体" w:hAnsi="宋体" w:cs="宋体"/>
                <w:color w:val="000000" w:themeColor="text1"/>
                <w:szCs w:val="21"/>
              </w:rPr>
              <w:t>派出所院内)</w:t>
            </w:r>
            <w:r w:rsidRPr="00412A50">
              <w:rPr>
                <w:rFonts w:ascii="宋体" w:hAnsi="宋体" w:cs="宋体" w:hint="eastAsia"/>
                <w:color w:val="000000" w:themeColor="text1"/>
                <w:szCs w:val="21"/>
              </w:rPr>
              <w:t xml:space="preserve">； </w:t>
            </w:r>
          </w:p>
          <w:p w:rsidR="00412A50" w:rsidRPr="00412A50" w:rsidRDefault="00412A50" w:rsidP="00412A50">
            <w:pPr>
              <w:spacing w:line="360" w:lineRule="auto"/>
              <w:ind w:firstLineChars="200" w:firstLine="420"/>
              <w:rPr>
                <w:rFonts w:ascii="宋体" w:hAnsi="宋体" w:cs="宋体"/>
                <w:color w:val="000000" w:themeColor="text1"/>
                <w:szCs w:val="21"/>
              </w:rPr>
            </w:pPr>
            <w:r w:rsidRPr="00412A50">
              <w:rPr>
                <w:rFonts w:ascii="宋体" w:hAnsi="宋体" w:cs="宋体" w:hint="eastAsia"/>
                <w:color w:val="000000" w:themeColor="text1"/>
                <w:szCs w:val="21"/>
              </w:rPr>
              <w:t>经营地址：山东省菏泽市牡丹区人民路南华康城写字楼501室</w:t>
            </w:r>
            <w:r w:rsidRPr="00412A50">
              <w:rPr>
                <w:rFonts w:ascii="宋体" w:hAnsi="宋体" w:cs="宋体" w:hint="eastAsia"/>
                <w:color w:val="000000" w:themeColor="text1"/>
                <w:szCs w:val="21"/>
              </w:rPr>
              <w:t>。</w:t>
            </w:r>
          </w:p>
          <w:p w:rsidR="007C421B" w:rsidRDefault="007C421B" w:rsidP="006C3296">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7C421B" w:rsidTr="006C3296">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7C421B">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7C421B" w:rsidRDefault="007C421B" w:rsidP="006C3296">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7C421B" w:rsidRDefault="007C421B" w:rsidP="006C3296">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7C421B" w:rsidTr="006C329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C421B" w:rsidRDefault="007C421B" w:rsidP="006C3296">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7C421B" w:rsidRDefault="007C421B" w:rsidP="006C3296">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7C421B" w:rsidRDefault="007C421B" w:rsidP="006C3296">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7C421B" w:rsidRDefault="007C421B" w:rsidP="006C3296">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7C421B" w:rsidRDefault="007C421B" w:rsidP="006C3296">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7C421B" w:rsidRDefault="007C421B" w:rsidP="006C3296">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7C421B" w:rsidRDefault="007C421B" w:rsidP="006C3296">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7C421B" w:rsidTr="006C3296">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bCs/>
              </w:rPr>
            </w:pPr>
            <w:r>
              <w:rPr>
                <w:b/>
                <w:bCs/>
              </w:rPr>
              <w:t>4</w:t>
            </w:r>
            <w:r>
              <w:rPr>
                <w:rFonts w:hint="eastAsia"/>
                <w:b/>
                <w:bCs/>
              </w:rPr>
              <w:t>、风险识别与控制策划（</w:t>
            </w:r>
            <w:r>
              <w:rPr>
                <w:b/>
                <w:bCs/>
              </w:rPr>
              <w:t>QMS</w:t>
            </w:r>
            <w:r>
              <w:rPr>
                <w:rFonts w:hint="eastAsia"/>
                <w:b/>
                <w:bCs/>
              </w:rPr>
              <w:t>）</w:t>
            </w:r>
          </w:p>
          <w:p w:rsidR="007C421B" w:rsidRDefault="007C421B" w:rsidP="006C3296">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7C421B" w:rsidTr="006C3296">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7C421B" w:rsidRDefault="007C421B" w:rsidP="006C329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7C421B" w:rsidRDefault="007C421B" w:rsidP="006C329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7C421B" w:rsidRDefault="007C421B" w:rsidP="006C329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7C421B" w:rsidRDefault="007C421B" w:rsidP="006C3296">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7C421B" w:rsidTr="006C329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7C421B" w:rsidRDefault="007C421B" w:rsidP="006C329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7C421B" w:rsidRDefault="007C421B" w:rsidP="006C329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7C421B" w:rsidRDefault="007C421B" w:rsidP="006C3296">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7C421B" w:rsidRDefault="007C421B" w:rsidP="006C3296">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7C421B" w:rsidTr="006C329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7C421B" w:rsidRDefault="007C421B" w:rsidP="006C3296">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7C421B" w:rsidRDefault="007C421B" w:rsidP="006C329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7C421B" w:rsidRDefault="007C421B" w:rsidP="006C329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7C421B" w:rsidRDefault="007C421B" w:rsidP="006C3296">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7C421B" w:rsidTr="006C329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C421B" w:rsidRDefault="007C421B" w:rsidP="006C3296">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7C421B" w:rsidRDefault="007C421B" w:rsidP="006C3296">
            <w:pPr>
              <w:tabs>
                <w:tab w:val="left" w:pos="540"/>
              </w:tabs>
              <w:spacing w:line="300" w:lineRule="exact"/>
              <w:ind w:left="211" w:hangingChars="100" w:hanging="211"/>
              <w:rPr>
                <w:rFonts w:ascii="宋体" w:hAnsi="宋体"/>
                <w:b/>
                <w:color w:val="000000" w:themeColor="text1"/>
                <w:szCs w:val="21"/>
              </w:rPr>
            </w:pPr>
          </w:p>
          <w:p w:rsidR="007C421B" w:rsidRDefault="007C421B" w:rsidP="007C421B">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7C421B" w:rsidRDefault="007C421B" w:rsidP="006C3296">
            <w:pPr>
              <w:tabs>
                <w:tab w:val="left" w:pos="540"/>
              </w:tabs>
              <w:spacing w:line="300" w:lineRule="exact"/>
              <w:ind w:leftChars="-43" w:left="1" w:hangingChars="43" w:hanging="91"/>
              <w:rPr>
                <w:rFonts w:ascii="宋体" w:hAnsi="宋体"/>
                <w:b/>
                <w:color w:val="000000" w:themeColor="text1"/>
                <w:szCs w:val="21"/>
                <w:u w:val="single"/>
              </w:rPr>
            </w:pPr>
          </w:p>
          <w:p w:rsidR="007C421B" w:rsidRDefault="007C421B" w:rsidP="007C421B">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7C421B" w:rsidRDefault="007C421B" w:rsidP="007C421B">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7C421B" w:rsidRDefault="007C421B" w:rsidP="007C421B">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7C421B" w:rsidRDefault="007C421B" w:rsidP="006C3296">
            <w:pPr>
              <w:pStyle w:val="a9"/>
              <w:tabs>
                <w:tab w:val="left" w:pos="540"/>
              </w:tabs>
              <w:spacing w:line="300" w:lineRule="exact"/>
              <w:ind w:left="420" w:firstLineChars="0" w:firstLine="0"/>
              <w:rPr>
                <w:b/>
                <w:color w:val="000000" w:themeColor="text1"/>
                <w:sz w:val="14"/>
                <w:szCs w:val="14"/>
              </w:rPr>
            </w:pPr>
          </w:p>
        </w:tc>
      </w:tr>
      <w:tr w:rsidR="007C421B" w:rsidTr="006C329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7C421B" w:rsidRDefault="007C421B" w:rsidP="006C3296">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C421B" w:rsidRDefault="007C421B" w:rsidP="006C3296">
            <w:pPr>
              <w:rPr>
                <w:szCs w:val="22"/>
              </w:rPr>
            </w:pPr>
            <w:r>
              <w:rPr>
                <w:rFonts w:hint="eastAsia"/>
                <w:szCs w:val="22"/>
              </w:rPr>
              <w:t>管理目标：</w:t>
            </w:r>
            <w:r>
              <w:rPr>
                <w:szCs w:val="22"/>
              </w:rPr>
              <w:tab/>
            </w:r>
          </w:p>
          <w:p w:rsidR="007C421B" w:rsidRDefault="007C421B" w:rsidP="007C421B">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7C421B" w:rsidRPr="009A77E9" w:rsidRDefault="007C421B" w:rsidP="007C421B">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7C421B" w:rsidRDefault="007C421B" w:rsidP="006C3296">
            <w:pPr>
              <w:rPr>
                <w:rFonts w:ascii="宋体" w:hAnsi="宋体"/>
                <w:b/>
                <w:color w:val="000000" w:themeColor="text1"/>
              </w:rPr>
            </w:pPr>
          </w:p>
        </w:tc>
      </w:tr>
      <w:tr w:rsidR="007C421B" w:rsidTr="006C3296">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7C421B">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7C421B" w:rsidRDefault="007C421B" w:rsidP="006C3296">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7C421B" w:rsidTr="006C3296">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C421B" w:rsidRDefault="007C421B" w:rsidP="006C329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7C421B" w:rsidRDefault="007C421B" w:rsidP="006C3296">
            <w:pPr>
              <w:spacing w:line="300" w:lineRule="exact"/>
              <w:rPr>
                <w:b/>
                <w:color w:val="000000" w:themeColor="text1"/>
                <w:sz w:val="20"/>
                <w:szCs w:val="20"/>
              </w:rPr>
            </w:pPr>
            <w:r>
              <w:rPr>
                <w:rFonts w:ascii="宋体" w:hAnsi="宋体" w:hint="eastAsia"/>
                <w:b/>
                <w:color w:val="000000" w:themeColor="text1"/>
                <w:sz w:val="20"/>
                <w:szCs w:val="20"/>
              </w:rPr>
              <w:t>人力资源的简要说明:</w:t>
            </w:r>
          </w:p>
          <w:p w:rsidR="007C421B" w:rsidRPr="00535274" w:rsidRDefault="007C421B" w:rsidP="00412A50">
            <w:pPr>
              <w:ind w:firstLineChars="200" w:firstLine="420"/>
              <w:jc w:val="left"/>
              <w:rPr>
                <w:rFonts w:ascii="宋体" w:hAnsi="宋体"/>
                <w:b/>
                <w:color w:val="000000" w:themeColor="text1"/>
                <w:sz w:val="20"/>
                <w:szCs w:val="20"/>
              </w:rPr>
            </w:pPr>
            <w:r>
              <w:rPr>
                <w:rFonts w:hint="eastAsia"/>
                <w:szCs w:val="22"/>
              </w:rPr>
              <w:t>编制了人力资源管理程序，制定培训计划，定期组织相关培训，查到了</w:t>
            </w:r>
            <w:r w:rsidRPr="00602A5C">
              <w:rPr>
                <w:rFonts w:hint="eastAsia"/>
                <w:szCs w:val="22"/>
              </w:rPr>
              <w:t>质量、环境、职业健康安全管理体系管理手册和程序文件、销售技巧、改进环境安全表现培训记录，法规、制度、管理知识培训记录。</w:t>
            </w:r>
          </w:p>
        </w:tc>
      </w:tr>
      <w:tr w:rsidR="007C421B" w:rsidTr="006C3296">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C421B" w:rsidRDefault="007C421B" w:rsidP="007C421B">
            <w:pPr>
              <w:ind w:firstLineChars="200" w:firstLine="420"/>
              <w:rPr>
                <w:rFonts w:ascii="宋体" w:hAnsi="宋体"/>
                <w:b/>
                <w:color w:val="000000" w:themeColor="text1"/>
                <w:sz w:val="20"/>
                <w:szCs w:val="20"/>
              </w:rPr>
            </w:pPr>
            <w:r>
              <w:rPr>
                <w:rFonts w:hint="eastAsia"/>
                <w:szCs w:val="22"/>
              </w:rPr>
              <w:t>主要设备有：电脑、打印机、网络、电话等设施设备，办公室能满足要求；</w:t>
            </w:r>
            <w:r>
              <w:rPr>
                <w:szCs w:val="22"/>
              </w:rPr>
              <w:t xml:space="preserve"> </w:t>
            </w:r>
          </w:p>
        </w:tc>
      </w:tr>
      <w:tr w:rsidR="007C421B" w:rsidTr="006C329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7C421B" w:rsidRDefault="007C421B" w:rsidP="007C421B">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7C421B" w:rsidTr="006C329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7C421B" w:rsidRDefault="007C421B" w:rsidP="006C3296">
            <w:pPr>
              <w:ind w:firstLineChars="200" w:firstLine="420"/>
            </w:pPr>
            <w:r>
              <w:rPr>
                <w:rFonts w:hint="eastAsia"/>
                <w:szCs w:val="22"/>
              </w:rPr>
              <w:t>采取查验产品外观、包装、合格证等方式，无需监视和测量设备，对检查用表格及记录进行受控管理，表格格式和形成的记录禁止随意修改。</w:t>
            </w:r>
          </w:p>
        </w:tc>
      </w:tr>
      <w:tr w:rsidR="007C421B" w:rsidTr="006C329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7C421B" w:rsidRDefault="007C421B" w:rsidP="006C329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C421B" w:rsidRDefault="007C421B" w:rsidP="006C3296">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C421B" w:rsidRDefault="007C421B" w:rsidP="006C3296">
            <w:pPr>
              <w:spacing w:line="240" w:lineRule="exact"/>
              <w:rPr>
                <w:rFonts w:ascii="宋体" w:hAnsi="宋体"/>
                <w:b/>
                <w:color w:val="000000" w:themeColor="text1"/>
                <w:sz w:val="20"/>
                <w:szCs w:val="20"/>
              </w:rPr>
            </w:pPr>
          </w:p>
        </w:tc>
      </w:tr>
      <w:tr w:rsidR="007C421B" w:rsidTr="006C329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7C421B" w:rsidRDefault="007C421B" w:rsidP="006C3296">
            <w:pPr>
              <w:pStyle w:val="aa"/>
              <w:ind w:firstLineChars="200" w:firstLine="420"/>
            </w:pPr>
            <w:r>
              <w:rPr>
                <w:rFonts w:hint="eastAsia"/>
                <w:szCs w:val="22"/>
              </w:rPr>
              <w:t>分类垃圾桶。</w:t>
            </w:r>
          </w:p>
        </w:tc>
      </w:tr>
      <w:tr w:rsidR="007C421B" w:rsidTr="006C3296">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7C421B" w:rsidRDefault="007C421B" w:rsidP="006C3296">
            <w:pPr>
              <w:pStyle w:val="aa"/>
            </w:pPr>
            <w:r>
              <w:rPr>
                <w:szCs w:val="22"/>
              </w:rPr>
              <w:t xml:space="preserve">   </w:t>
            </w:r>
            <w:r>
              <w:rPr>
                <w:rFonts w:hint="eastAsia"/>
                <w:szCs w:val="22"/>
              </w:rPr>
              <w:t>标志牌、劳保用品、灭火器。</w:t>
            </w:r>
          </w:p>
        </w:tc>
      </w:tr>
      <w:tr w:rsidR="007C421B" w:rsidTr="006C3296">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C421B" w:rsidRDefault="007C421B" w:rsidP="006C3296">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7C421B" w:rsidRDefault="007C421B" w:rsidP="006C3296">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7C421B" w:rsidRDefault="007C421B" w:rsidP="006C3296">
            <w:pPr>
              <w:pStyle w:val="aa"/>
              <w:ind w:firstLineChars="200" w:firstLine="420"/>
            </w:pPr>
            <w:r>
              <w:rPr>
                <w:rFonts w:hint="eastAsia"/>
                <w:szCs w:val="22"/>
              </w:rPr>
              <w:t>根据组织宗旨制定了管理体系方针，进行了有效沟通，在管理评审时进行评审，符合要求。</w:t>
            </w:r>
          </w:p>
        </w:tc>
      </w:tr>
      <w:tr w:rsidR="007C421B" w:rsidTr="006C329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7C421B" w:rsidRDefault="007C421B" w:rsidP="006C3296">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7C421B" w:rsidRDefault="007C421B" w:rsidP="006C3296">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7C421B" w:rsidRDefault="007C421B" w:rsidP="006C3296">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7C421B" w:rsidRDefault="007C421B" w:rsidP="006C3296">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7C421B" w:rsidRDefault="007C421B" w:rsidP="006C3296">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7C421B" w:rsidRDefault="007C421B" w:rsidP="006C3296">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Pr="007C421B">
              <w:rPr>
                <w:rFonts w:hint="eastAsia"/>
                <w:szCs w:val="22"/>
              </w:rPr>
              <w:t>程红丽</w:t>
            </w:r>
            <w:r>
              <w:rPr>
                <w:rFonts w:hint="eastAsia"/>
                <w:szCs w:val="22"/>
              </w:rPr>
              <w:t>，</w:t>
            </w:r>
          </w:p>
          <w:p w:rsidR="007C421B" w:rsidRDefault="007C421B" w:rsidP="006C3296">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7C421B" w:rsidRDefault="007C421B" w:rsidP="006C3296">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7C421B" w:rsidTr="006C329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7C421B" w:rsidRDefault="007C421B" w:rsidP="006C3296">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7C421B" w:rsidRDefault="007C421B" w:rsidP="007C421B">
            <w:pPr>
              <w:rPr>
                <w:rFonts w:ascii="宋体" w:hAnsi="宋体" w:cs="宋体"/>
                <w:szCs w:val="22"/>
              </w:rPr>
            </w:pPr>
            <w:r>
              <w:rPr>
                <w:rFonts w:ascii="宋体" w:hAnsi="宋体" w:cs="宋体" w:hint="eastAsia"/>
                <w:szCs w:val="22"/>
              </w:rPr>
              <w:t>公司主要从事</w:t>
            </w:r>
            <w:r>
              <w:rPr>
                <w:rFonts w:ascii="宋体" w:hAnsi="宋体" w:hint="eastAsia"/>
                <w:szCs w:val="21"/>
              </w:rPr>
              <w:t>安防、消防系统、GPS卫星定位、智能交通、无线对讲系统产品、计算机软硬件及网络设备、计算机信息系统集成设备、办公自动化设备和耗材的销售服务</w:t>
            </w:r>
            <w:r>
              <w:rPr>
                <w:rFonts w:ascii="宋体" w:hAnsi="宋体" w:cs="宋体" w:hint="eastAsia"/>
                <w:szCs w:val="22"/>
              </w:rPr>
              <w:t>，</w:t>
            </w:r>
          </w:p>
          <w:p w:rsidR="007C421B" w:rsidRDefault="007C421B" w:rsidP="006C3296">
            <w:pPr>
              <w:ind w:firstLineChars="200" w:firstLine="420"/>
              <w:rPr>
                <w:rFonts w:ascii="宋体" w:hAnsi="宋体" w:cs="宋体"/>
                <w:szCs w:val="22"/>
              </w:rPr>
            </w:pPr>
            <w:r>
              <w:rPr>
                <w:rFonts w:ascii="宋体" w:hAnsi="宋体" w:cs="宋体" w:hint="eastAsia"/>
                <w:szCs w:val="22"/>
              </w:rPr>
              <w:t>销售流程为：</w:t>
            </w:r>
          </w:p>
          <w:p w:rsidR="007C421B" w:rsidRDefault="007C421B" w:rsidP="006C3296">
            <w:pPr>
              <w:ind w:firstLineChars="200" w:firstLine="420"/>
              <w:rPr>
                <w:rFonts w:ascii="宋体" w:hAnsi="宋体" w:cs="宋体"/>
                <w:szCs w:val="22"/>
              </w:rPr>
            </w:pPr>
            <w:r>
              <w:rPr>
                <w:rFonts w:ascii="宋体" w:hAnsi="宋体" w:cs="宋体" w:hint="eastAsia"/>
                <w:szCs w:val="22"/>
              </w:rPr>
              <w:t>招投标/业务洽谈→合同评审→采购→检验→交付；</w:t>
            </w:r>
          </w:p>
          <w:p w:rsidR="007C421B" w:rsidRDefault="007C421B" w:rsidP="006C3296">
            <w:pPr>
              <w:ind w:firstLineChars="200" w:firstLine="420"/>
              <w:rPr>
                <w:rFonts w:ascii="宋体" w:hAnsi="宋体" w:cs="宋体"/>
                <w:szCs w:val="22"/>
              </w:rPr>
            </w:pPr>
            <w:r>
              <w:rPr>
                <w:rFonts w:ascii="宋体" w:hAnsi="宋体" w:cs="宋体" w:hint="eastAsia"/>
                <w:szCs w:val="22"/>
              </w:rPr>
              <w:t>特殊过程是销售服务</w:t>
            </w:r>
            <w:r w:rsidR="004B23A9">
              <w:rPr>
                <w:rFonts w:ascii="宋体" w:hAnsi="宋体" w:cs="宋体" w:hint="eastAsia"/>
                <w:szCs w:val="22"/>
              </w:rPr>
              <w:t>过程</w:t>
            </w:r>
            <w:r>
              <w:rPr>
                <w:rFonts w:ascii="宋体" w:hAnsi="宋体" w:cs="宋体" w:hint="eastAsia"/>
                <w:szCs w:val="22"/>
              </w:rPr>
              <w:t>，提供特殊过程的《特殊过程确认记录》，202</w:t>
            </w:r>
            <w:r w:rsidR="00532E63">
              <w:rPr>
                <w:rFonts w:ascii="宋体" w:hAnsi="宋体" w:cs="宋体" w:hint="eastAsia"/>
                <w:szCs w:val="22"/>
              </w:rPr>
              <w:t>1</w:t>
            </w:r>
            <w:r>
              <w:rPr>
                <w:rFonts w:ascii="宋体" w:hAnsi="宋体" w:cs="宋体" w:hint="eastAsia"/>
                <w:szCs w:val="22"/>
              </w:rPr>
              <w:t>.</w:t>
            </w:r>
            <w:r w:rsidR="00532E63">
              <w:rPr>
                <w:rFonts w:ascii="宋体" w:hAnsi="宋体" w:cs="宋体" w:hint="eastAsia"/>
                <w:szCs w:val="22"/>
              </w:rPr>
              <w:t>3</w:t>
            </w:r>
            <w:r>
              <w:rPr>
                <w:rFonts w:ascii="宋体" w:hAnsi="宋体" w:cs="宋体" w:hint="eastAsia"/>
                <w:szCs w:val="22"/>
              </w:rPr>
              <w:t>.</w:t>
            </w:r>
            <w:r w:rsidR="00532E63">
              <w:rPr>
                <w:rFonts w:ascii="宋体" w:hAnsi="宋体" w:cs="宋体" w:hint="eastAsia"/>
                <w:szCs w:val="22"/>
              </w:rPr>
              <w:t>10</w:t>
            </w:r>
            <w:r>
              <w:rPr>
                <w:rFonts w:ascii="宋体" w:hAnsi="宋体" w:cs="宋体" w:hint="eastAsia"/>
                <w:szCs w:val="22"/>
              </w:rPr>
              <w:t>日</w:t>
            </w:r>
            <w:r w:rsidR="00532E63" w:rsidRPr="00532E63">
              <w:rPr>
                <w:rFonts w:ascii="宋体" w:hAnsi="宋体" w:cs="宋体" w:hint="eastAsia"/>
                <w:szCs w:val="22"/>
              </w:rPr>
              <w:t>张景国、刘汉华、李伟娜、刘玉红</w:t>
            </w:r>
            <w:r>
              <w:rPr>
                <w:rFonts w:ascii="宋体" w:hAnsi="宋体" w:cs="宋体" w:hint="eastAsia"/>
                <w:szCs w:val="22"/>
              </w:rPr>
              <w:t>对销售过程进行了过程确认，能满足要求。</w:t>
            </w:r>
          </w:p>
          <w:p w:rsidR="007C421B" w:rsidRDefault="007C421B" w:rsidP="006C3296">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7C421B" w:rsidRDefault="007C421B" w:rsidP="006C3296">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7C421B" w:rsidRDefault="007C421B" w:rsidP="006C3296">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7C421B" w:rsidRDefault="007C421B" w:rsidP="006C3296">
            <w:pPr>
              <w:ind w:firstLineChars="200" w:firstLine="420"/>
              <w:rPr>
                <w:b/>
                <w:color w:val="000000" w:themeColor="text1"/>
                <w:sz w:val="20"/>
                <w:szCs w:val="20"/>
              </w:rPr>
            </w:pPr>
            <w:r>
              <w:rPr>
                <w:rFonts w:ascii="宋体" w:hAnsi="宋体" w:cs="宋体" w:hint="eastAsia"/>
                <w:szCs w:val="22"/>
              </w:rPr>
              <w:t>对供方进行调查评价</w:t>
            </w:r>
            <w:r w:rsidR="004B0A56">
              <w:rPr>
                <w:rFonts w:ascii="宋体" w:hAnsi="宋体" w:cs="宋体" w:hint="eastAsia"/>
                <w:szCs w:val="22"/>
              </w:rPr>
              <w:t>，无外包过程</w:t>
            </w:r>
            <w:r>
              <w:rPr>
                <w:rFonts w:ascii="宋体" w:hAnsi="宋体" w:cs="宋体" w:hint="eastAsia"/>
                <w:szCs w:val="22"/>
              </w:rPr>
              <w:t>。</w:t>
            </w:r>
          </w:p>
        </w:tc>
      </w:tr>
      <w:tr w:rsidR="007C421B" w:rsidTr="006C329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C421B" w:rsidRDefault="007C421B" w:rsidP="006C3296">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7C421B" w:rsidRDefault="00412A50" w:rsidP="006C3296">
            <w:pPr>
              <w:ind w:firstLineChars="200" w:firstLine="420"/>
              <w:rPr>
                <w:rFonts w:ascii="宋体" w:hAnsi="宋体" w:cs="宋体"/>
                <w:szCs w:val="22"/>
              </w:rPr>
            </w:pPr>
            <w:r>
              <w:rPr>
                <w:rFonts w:ascii="宋体" w:hAnsi="宋体" w:cs="宋体" w:hint="eastAsia"/>
                <w:szCs w:val="22"/>
              </w:rPr>
              <w:t>企业参考国家行业主要有：</w:t>
            </w:r>
            <w:r w:rsidR="007C421B">
              <w:rPr>
                <w:rFonts w:ascii="宋体" w:hAnsi="宋体" w:cs="宋体" w:hint="eastAsia"/>
                <w:szCs w:val="22"/>
              </w:rPr>
              <w:t>商品经营服务质量管理规范</w:t>
            </w:r>
            <w:r w:rsidR="007C421B">
              <w:rPr>
                <w:rFonts w:ascii="宋体" w:hAnsi="宋体" w:cs="宋体" w:hint="eastAsia"/>
                <w:szCs w:val="22"/>
              </w:rPr>
              <w:tab/>
              <w:t>GB/T 16868-2009</w:t>
            </w:r>
            <w:r>
              <w:rPr>
                <w:rFonts w:ascii="宋体" w:hAnsi="宋体" w:cs="宋体" w:hint="eastAsia"/>
                <w:szCs w:val="22"/>
              </w:rPr>
              <w:t>、</w:t>
            </w:r>
            <w:r w:rsidRPr="00CC2586">
              <w:rPr>
                <w:rFonts w:asciiTheme="minorEastAsia" w:eastAsiaTheme="minorEastAsia" w:hAnsiTheme="minorEastAsia" w:cs="楷体" w:hint="eastAsia"/>
                <w:kern w:val="0"/>
              </w:rPr>
              <w:t>安全防范工程技术标准GB50348-2018</w:t>
            </w:r>
            <w:r>
              <w:rPr>
                <w:rFonts w:asciiTheme="minorEastAsia" w:eastAsiaTheme="minorEastAsia" w:hAnsiTheme="minorEastAsia" w:cs="楷体" w:hint="eastAsia"/>
                <w:kern w:val="0"/>
              </w:rPr>
              <w:t>、</w:t>
            </w:r>
            <w:r w:rsidRPr="00CC2586">
              <w:rPr>
                <w:rFonts w:asciiTheme="minorEastAsia" w:eastAsiaTheme="minorEastAsia" w:hAnsiTheme="minorEastAsia" w:cs="楷体" w:hint="eastAsia"/>
                <w:kern w:val="0"/>
              </w:rPr>
              <w:t>民用闭路监视电视系统工程技术规范GB50198-2011</w:t>
            </w:r>
            <w:r>
              <w:rPr>
                <w:rFonts w:asciiTheme="minorEastAsia" w:eastAsiaTheme="minorEastAsia" w:hAnsiTheme="minorEastAsia" w:cs="楷体" w:hint="eastAsia"/>
                <w:kern w:val="0"/>
              </w:rPr>
              <w:t>、</w:t>
            </w:r>
            <w:r w:rsidRPr="00CC2586">
              <w:rPr>
                <w:rFonts w:asciiTheme="minorEastAsia" w:eastAsiaTheme="minorEastAsia" w:hAnsiTheme="minorEastAsia" w:cs="楷体" w:hint="eastAsia"/>
                <w:kern w:val="0"/>
              </w:rPr>
              <w:t>入侵和紧急报警系统技术要求GB/T 32581-2016</w:t>
            </w:r>
            <w:r>
              <w:rPr>
                <w:rFonts w:asciiTheme="minorEastAsia" w:eastAsiaTheme="minorEastAsia" w:hAnsiTheme="minorEastAsia" w:cs="楷体" w:hint="eastAsia"/>
                <w:kern w:val="0"/>
              </w:rPr>
              <w:t>、</w:t>
            </w:r>
            <w:r w:rsidRPr="00CC2586">
              <w:rPr>
                <w:rFonts w:asciiTheme="minorEastAsia" w:eastAsiaTheme="minorEastAsia" w:hAnsiTheme="minorEastAsia" w:cs="楷体" w:hint="eastAsia"/>
                <w:kern w:val="0"/>
              </w:rPr>
              <w:t>视频安防监控系统技术要求GA/T367-2001</w:t>
            </w:r>
            <w:r w:rsidR="007C421B">
              <w:rPr>
                <w:rFonts w:ascii="宋体" w:hAnsi="宋体" w:cs="宋体" w:hint="eastAsia"/>
                <w:szCs w:val="22"/>
              </w:rPr>
              <w:t>。</w:t>
            </w:r>
          </w:p>
          <w:p w:rsidR="007C421B" w:rsidRDefault="007C421B" w:rsidP="006C3296">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7C421B" w:rsidRDefault="007C421B" w:rsidP="006C3296">
            <w:pPr>
              <w:spacing w:line="240" w:lineRule="exact"/>
              <w:rPr>
                <w:b/>
                <w:color w:val="000000" w:themeColor="text1"/>
                <w:sz w:val="20"/>
                <w:szCs w:val="20"/>
              </w:rPr>
            </w:pPr>
          </w:p>
          <w:p w:rsidR="007C421B" w:rsidRDefault="007C421B" w:rsidP="00412A50">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7C421B" w:rsidTr="00412A50">
        <w:trPr>
          <w:cantSplit/>
          <w:trHeight w:val="8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7C421B" w:rsidRDefault="007C421B" w:rsidP="006C3296">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C421B" w:rsidRDefault="007C421B" w:rsidP="00412A50">
            <w:pPr>
              <w:ind w:firstLineChars="200" w:firstLine="420"/>
              <w:rPr>
                <w:b/>
                <w:color w:val="000000" w:themeColor="text1"/>
                <w:sz w:val="20"/>
                <w:szCs w:val="20"/>
              </w:rPr>
            </w:pPr>
            <w:r>
              <w:rPr>
                <w:rFonts w:ascii="宋体" w:hAnsi="宋体" w:cs="宋体" w:hint="eastAsia"/>
                <w:szCs w:val="22"/>
              </w:rPr>
              <w:t>无。</w:t>
            </w:r>
          </w:p>
          <w:p w:rsidR="007C421B" w:rsidRDefault="007C421B" w:rsidP="00412A50">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7C421B" w:rsidTr="00412A50">
        <w:trPr>
          <w:cantSplit/>
          <w:trHeight w:val="85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7C421B" w:rsidRDefault="007C421B" w:rsidP="006C3296">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7C421B" w:rsidTr="006C3296">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7C421B" w:rsidRDefault="007C421B" w:rsidP="006C3296">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7C421B" w:rsidRDefault="007C421B" w:rsidP="006C3296">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7C421B" w:rsidRDefault="007C421B" w:rsidP="006C3296">
            <w:pPr>
              <w:ind w:firstLineChars="200" w:firstLine="420"/>
              <w:jc w:val="left"/>
              <w:rPr>
                <w:rFonts w:ascii="宋体" w:hAnsi="宋体" w:cs="宋体"/>
                <w:szCs w:val="22"/>
              </w:rPr>
            </w:pPr>
            <w:r>
              <w:rPr>
                <w:rFonts w:ascii="宋体" w:hAnsi="宋体" w:cs="宋体" w:hint="eastAsia"/>
                <w:szCs w:val="22"/>
              </w:rPr>
              <w:t>2、废气管控：无废气排放。</w:t>
            </w:r>
          </w:p>
          <w:p w:rsidR="007C421B" w:rsidRDefault="007C421B" w:rsidP="006C3296">
            <w:pPr>
              <w:ind w:firstLineChars="200" w:firstLine="420"/>
              <w:jc w:val="left"/>
              <w:rPr>
                <w:rFonts w:ascii="宋体" w:hAnsi="宋体" w:cs="宋体"/>
                <w:szCs w:val="22"/>
              </w:rPr>
            </w:pPr>
            <w:r>
              <w:rPr>
                <w:rFonts w:ascii="宋体" w:hAnsi="宋体" w:cs="宋体" w:hint="eastAsia"/>
                <w:szCs w:val="22"/>
              </w:rPr>
              <w:t>3、噪声管控：无噪声排放。</w:t>
            </w:r>
          </w:p>
          <w:p w:rsidR="007C421B" w:rsidRDefault="007C421B" w:rsidP="006C3296">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7C421B" w:rsidRDefault="007C421B" w:rsidP="006C3296">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7C421B" w:rsidRDefault="007C421B" w:rsidP="006C3296">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7C421B" w:rsidRDefault="007C421B" w:rsidP="007C421B">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p>
        </w:tc>
      </w:tr>
      <w:tr w:rsidR="007C421B" w:rsidTr="006C3296">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pPr>
            <w:r>
              <w:t>8.OHSMS</w:t>
            </w:r>
            <w:r>
              <w:rPr>
                <w:rFonts w:hint="eastAsia"/>
              </w:rPr>
              <w:t>组织对不可接受风险实施控制的结果</w:t>
            </w:r>
          </w:p>
          <w:p w:rsidR="007C421B" w:rsidRDefault="007C421B" w:rsidP="006C3296">
            <w:pPr>
              <w:ind w:firstLineChars="200" w:firstLine="420"/>
              <w:jc w:val="left"/>
              <w:rPr>
                <w:rFonts w:ascii="宋体" w:hAnsi="宋体" w:cs="宋体"/>
                <w:szCs w:val="22"/>
              </w:rPr>
            </w:pPr>
            <w:r>
              <w:rPr>
                <w:rFonts w:ascii="宋体" w:hAnsi="宋体" w:cs="宋体" w:hint="eastAsia"/>
                <w:szCs w:val="22"/>
              </w:rPr>
              <w:t>1、潜在火灾管控：配备灭火器。</w:t>
            </w:r>
          </w:p>
          <w:p w:rsidR="007C421B" w:rsidRDefault="007C421B" w:rsidP="006C3296">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7C421B" w:rsidRDefault="007C421B" w:rsidP="006C3296">
            <w:pPr>
              <w:ind w:firstLineChars="200" w:firstLine="420"/>
              <w:jc w:val="left"/>
              <w:rPr>
                <w:rFonts w:ascii="宋体" w:hAnsi="宋体" w:cs="宋体"/>
                <w:szCs w:val="22"/>
              </w:rPr>
            </w:pPr>
            <w:r>
              <w:rPr>
                <w:rFonts w:ascii="宋体" w:hAnsi="宋体" w:cs="宋体" w:hint="eastAsia"/>
                <w:szCs w:val="22"/>
              </w:rPr>
              <w:t>3、为主要长期员工上社保、工伤保险。</w:t>
            </w:r>
          </w:p>
          <w:p w:rsidR="007C421B" w:rsidRDefault="007C421B" w:rsidP="006C3296">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7C421B" w:rsidRDefault="007C421B" w:rsidP="006C3296">
            <w:pPr>
              <w:ind w:firstLineChars="200" w:firstLine="420"/>
              <w:jc w:val="left"/>
            </w:pPr>
            <w:r>
              <w:rPr>
                <w:rFonts w:ascii="宋体" w:hAnsi="宋体" w:cs="宋体" w:hint="eastAsia"/>
                <w:szCs w:val="22"/>
              </w:rPr>
              <w:t>5、员工饮用水为纯净水通过饮水机饮用。</w:t>
            </w:r>
          </w:p>
        </w:tc>
      </w:tr>
      <w:tr w:rsidR="007C421B" w:rsidTr="006C329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7C421B" w:rsidRDefault="007C421B" w:rsidP="006C3296">
            <w:pPr>
              <w:jc w:val="left"/>
              <w:rPr>
                <w:rFonts w:ascii="宋体" w:hAnsi="宋体" w:cs="宋体"/>
                <w:szCs w:val="22"/>
              </w:rPr>
            </w:pPr>
            <w:r>
              <w:rPr>
                <w:rFonts w:ascii="宋体" w:hAnsi="宋体" w:cs="宋体" w:hint="eastAsia"/>
                <w:szCs w:val="22"/>
              </w:rPr>
              <w:t>制定了火灾、触电、人身伤害等应急预案。</w:t>
            </w:r>
          </w:p>
          <w:p w:rsidR="00412A50" w:rsidRPr="004C0B64" w:rsidRDefault="00412A50" w:rsidP="00412A50">
            <w:pPr>
              <w:pStyle w:val="aa"/>
            </w:pPr>
            <w:r>
              <w:rPr>
                <w:rFonts w:hint="eastAsia"/>
              </w:rPr>
              <w:t>查</w:t>
            </w:r>
            <w:r>
              <w:rPr>
                <w:rFonts w:hint="eastAsia"/>
              </w:rPr>
              <w:t>到</w:t>
            </w:r>
            <w:r>
              <w:rPr>
                <w:rFonts w:hint="eastAsia"/>
              </w:rPr>
              <w:t>2021.5.9</w:t>
            </w:r>
            <w:r>
              <w:rPr>
                <w:rFonts w:hint="eastAsia"/>
              </w:rPr>
              <w:t>日触电和机械伤害应急预案演练记录，公司模拟了触电和人身伤害事故的应急处理，演练后对应急预案进行了评价，评价结论：</w:t>
            </w:r>
            <w:r>
              <w:rPr>
                <w:rFonts w:ascii="宋体" w:hAnsi="宋体" w:cs="宋体" w:hint="eastAsia"/>
                <w:szCs w:val="21"/>
              </w:rPr>
              <w:t>基本符合应急要求，无需修改，编制张景国，批准刘玉红。</w:t>
            </w:r>
          </w:p>
          <w:p w:rsidR="00815B86" w:rsidRDefault="007C421B" w:rsidP="00815B86">
            <w:pPr>
              <w:jc w:val="left"/>
              <w:rPr>
                <w:szCs w:val="22"/>
              </w:rPr>
            </w:pPr>
            <w:r>
              <w:rPr>
                <w:rFonts w:hint="eastAsia"/>
                <w:szCs w:val="22"/>
              </w:rPr>
              <w:t>现场审核了解到组织于</w:t>
            </w:r>
            <w:r>
              <w:rPr>
                <w:szCs w:val="22"/>
              </w:rPr>
              <w:t>20</w:t>
            </w:r>
            <w:r>
              <w:rPr>
                <w:rFonts w:hint="eastAsia"/>
                <w:szCs w:val="22"/>
              </w:rPr>
              <w:t>21</w:t>
            </w:r>
            <w:r>
              <w:rPr>
                <w:rFonts w:hint="eastAsia"/>
                <w:szCs w:val="22"/>
              </w:rPr>
              <w:t>年</w:t>
            </w:r>
            <w:r>
              <w:rPr>
                <w:rFonts w:hint="eastAsia"/>
                <w:szCs w:val="22"/>
              </w:rPr>
              <w:t>1</w:t>
            </w:r>
            <w:r>
              <w:rPr>
                <w:rFonts w:hint="eastAsia"/>
                <w:szCs w:val="22"/>
              </w:rPr>
              <w:t>月</w:t>
            </w:r>
            <w:r>
              <w:rPr>
                <w:rFonts w:hint="eastAsia"/>
                <w:szCs w:val="22"/>
              </w:rPr>
              <w:t>21</w:t>
            </w:r>
            <w:r>
              <w:rPr>
                <w:rFonts w:hint="eastAsia"/>
                <w:szCs w:val="22"/>
              </w:rPr>
              <w:t>日进行了消防演练，</w:t>
            </w:r>
            <w:r w:rsidR="00815B86">
              <w:rPr>
                <w:rFonts w:hint="eastAsia"/>
                <w:szCs w:val="22"/>
              </w:rPr>
              <w:t>但是组织未能提供演练后对应急预案的充分性、有效性、可操作性进行评价的证据，不符合规定要求，开具了不符合报告。</w:t>
            </w:r>
          </w:p>
          <w:p w:rsidR="007C421B" w:rsidRDefault="007C421B" w:rsidP="00815B86">
            <w:pPr>
              <w:jc w:val="left"/>
              <w:rPr>
                <w:b/>
                <w:color w:val="000000" w:themeColor="text1"/>
                <w:spacing w:val="-4"/>
                <w:sz w:val="20"/>
                <w:szCs w:val="20"/>
              </w:rPr>
            </w:pPr>
            <w:r>
              <w:rPr>
                <w:rFonts w:hint="eastAsia"/>
                <w:szCs w:val="22"/>
              </w:rPr>
              <w:t>现场查看办公区消防器材状态正常。</w:t>
            </w:r>
          </w:p>
        </w:tc>
      </w:tr>
      <w:tr w:rsidR="007C421B" w:rsidTr="006C3296">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7C421B" w:rsidRDefault="007C421B" w:rsidP="006C3296">
            <w:pPr>
              <w:spacing w:line="480" w:lineRule="auto"/>
              <w:ind w:firstLineChars="200" w:firstLine="420"/>
              <w:rPr>
                <w:b/>
                <w:color w:val="000000" w:themeColor="text1"/>
                <w:sz w:val="20"/>
                <w:szCs w:val="20"/>
              </w:rPr>
            </w:pPr>
            <w:r>
              <w:rPr>
                <w:rFonts w:ascii="宋体" w:hAnsi="宋体" w:cs="宋体" w:hint="eastAsia"/>
                <w:szCs w:val="22"/>
              </w:rPr>
              <w:t>无。</w:t>
            </w:r>
          </w:p>
        </w:tc>
      </w:tr>
      <w:tr w:rsidR="007C421B" w:rsidTr="00412A50">
        <w:trPr>
          <w:cantSplit/>
          <w:trHeight w:val="58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7C421B" w:rsidRDefault="007C421B" w:rsidP="006C3296">
            <w:pPr>
              <w:pStyle w:val="aa"/>
              <w:spacing w:line="480" w:lineRule="auto"/>
              <w:ind w:firstLineChars="200" w:firstLine="420"/>
            </w:pPr>
            <w:r>
              <w:rPr>
                <w:rFonts w:hint="eastAsia"/>
                <w:szCs w:val="21"/>
              </w:rPr>
              <w:t>无。</w:t>
            </w:r>
          </w:p>
        </w:tc>
      </w:tr>
      <w:tr w:rsidR="007C421B" w:rsidTr="006C3296">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C421B" w:rsidRDefault="007C421B" w:rsidP="006C3296">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7C421B" w:rsidRDefault="007C421B" w:rsidP="00412A50">
            <w:pPr>
              <w:spacing w:line="360" w:lineRule="auto"/>
              <w:ind w:firstLineChars="50" w:firstLine="105"/>
              <w:rPr>
                <w:b/>
                <w:color w:val="000000" w:themeColor="text1"/>
                <w:sz w:val="20"/>
                <w:szCs w:val="20"/>
              </w:rPr>
            </w:pPr>
            <w:r>
              <w:rPr>
                <w:rFonts w:ascii="宋体" w:hAnsi="宋体" w:hint="eastAsia"/>
                <w:szCs w:val="21"/>
              </w:rPr>
              <w:t>20</w:t>
            </w:r>
            <w:r w:rsidRPr="00535274">
              <w:rPr>
                <w:rFonts w:ascii="宋体" w:hAnsi="宋体" w:cs="宋体" w:hint="eastAsia"/>
                <w:szCs w:val="22"/>
              </w:rPr>
              <w:t>21.</w:t>
            </w:r>
            <w:r w:rsidR="00815B86">
              <w:rPr>
                <w:rFonts w:ascii="宋体" w:hAnsi="宋体" w:cs="宋体" w:hint="eastAsia"/>
                <w:szCs w:val="22"/>
              </w:rPr>
              <w:t>6</w:t>
            </w:r>
            <w:r w:rsidRPr="00535274">
              <w:rPr>
                <w:rFonts w:ascii="宋体" w:hAnsi="宋体" w:cs="宋体" w:hint="eastAsia"/>
                <w:szCs w:val="22"/>
              </w:rPr>
              <w:t>.</w:t>
            </w:r>
            <w:r w:rsidR="00815B86">
              <w:rPr>
                <w:rFonts w:ascii="宋体" w:hAnsi="宋体" w:cs="宋体" w:hint="eastAsia"/>
                <w:szCs w:val="22"/>
              </w:rPr>
              <w:t>30</w:t>
            </w:r>
            <w:r w:rsidRPr="008909C9">
              <w:rPr>
                <w:rFonts w:ascii="宋体" w:hAnsi="宋体" w:cs="宋体" w:hint="eastAsia"/>
                <w:szCs w:val="22"/>
              </w:rPr>
              <w:t>日</w:t>
            </w:r>
            <w:r w:rsidR="00815B86" w:rsidRPr="00815B86">
              <w:rPr>
                <w:rFonts w:ascii="宋体" w:hAnsi="宋体" w:cs="宋体" w:hint="eastAsia"/>
                <w:szCs w:val="22"/>
              </w:rPr>
              <w:t>张景国、刘玉红</w:t>
            </w:r>
            <w:r>
              <w:rPr>
                <w:rFonts w:ascii="宋体" w:hAnsi="宋体" w:cs="宋体" w:hint="eastAsia"/>
                <w:szCs w:val="22"/>
              </w:rPr>
              <w:t>对质量/环境/职业健康安全目标指标进行了检查，能达标。</w:t>
            </w:r>
            <w:r>
              <w:rPr>
                <w:rFonts w:ascii="宋体" w:hAnsi="宋体" w:cs="宋体" w:hint="eastAsia"/>
                <w:b/>
                <w:bCs/>
                <w:szCs w:val="21"/>
              </w:rPr>
              <w:t xml:space="preserve"> </w:t>
            </w:r>
          </w:p>
        </w:tc>
      </w:tr>
      <w:tr w:rsidR="007C421B" w:rsidTr="006C3296">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bCs/>
              </w:rPr>
            </w:pPr>
            <w:r>
              <w:rPr>
                <w:b/>
                <w:bCs/>
              </w:rPr>
              <w:t>2.</w:t>
            </w:r>
            <w:r>
              <w:rPr>
                <w:rFonts w:hint="eastAsia"/>
                <w:b/>
                <w:bCs/>
              </w:rPr>
              <w:t>顾客满意</w:t>
            </w:r>
          </w:p>
          <w:p w:rsidR="007C421B" w:rsidRDefault="007C421B" w:rsidP="00BD4D63">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企业主要通过开展顾客满意度调查来收集并了解顾客满意的信息，查见顾客满意程度调查表。调查表从产品质量、价格、交付时间、售后服务等方面对顾客满意度进行了调查，查到2021.</w:t>
            </w:r>
            <w:r w:rsidR="00BD4D63">
              <w:rPr>
                <w:rFonts w:ascii="宋体" w:hAnsi="宋体" w:cs="宋体" w:hint="eastAsia"/>
                <w:szCs w:val="22"/>
              </w:rPr>
              <w:t>4</w:t>
            </w:r>
            <w:r>
              <w:rPr>
                <w:rFonts w:ascii="宋体" w:hAnsi="宋体" w:cs="宋体" w:hint="eastAsia"/>
                <w:szCs w:val="22"/>
              </w:rPr>
              <w:t>.</w:t>
            </w:r>
            <w:r w:rsidR="00BD4D63">
              <w:rPr>
                <w:rFonts w:ascii="宋体" w:hAnsi="宋体" w:cs="宋体" w:hint="eastAsia"/>
                <w:szCs w:val="22"/>
              </w:rPr>
              <w:t>30</w:t>
            </w:r>
            <w:r>
              <w:rPr>
                <w:rFonts w:ascii="宋体" w:hAnsi="宋体" w:cs="宋体" w:hint="eastAsia"/>
                <w:szCs w:val="22"/>
              </w:rPr>
              <w:t>日的</w:t>
            </w:r>
            <w:r w:rsidRPr="00535274">
              <w:rPr>
                <w:rFonts w:ascii="宋体" w:hAnsi="宋体" w:cs="宋体" w:hint="eastAsia"/>
                <w:szCs w:val="22"/>
              </w:rPr>
              <w:t>顾客满意度调查统计表，</w:t>
            </w:r>
            <w:r>
              <w:rPr>
                <w:rFonts w:ascii="宋体" w:hAnsi="宋体" w:cs="宋体" w:hint="eastAsia"/>
                <w:szCs w:val="22"/>
              </w:rPr>
              <w:t>统计结果表明顾客满意综合率为96%，达到了公司管理目标。</w:t>
            </w:r>
          </w:p>
        </w:tc>
      </w:tr>
      <w:tr w:rsidR="007C421B" w:rsidTr="006C3296">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C421B" w:rsidRDefault="007C421B" w:rsidP="006C3296">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7C421B" w:rsidRDefault="007C421B" w:rsidP="006C3296">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每年一次，本次2021.5.5-5.6日内审。</w:t>
            </w:r>
          </w:p>
          <w:p w:rsidR="007C421B" w:rsidRDefault="007C421B" w:rsidP="006C3296">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7C421B" w:rsidRDefault="007C421B" w:rsidP="006C3296">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7C421B" w:rsidRDefault="007C421B" w:rsidP="006C3296">
            <w:pPr>
              <w:spacing w:line="240" w:lineRule="exact"/>
              <w:rPr>
                <w:b/>
                <w:color w:val="000000" w:themeColor="text1"/>
                <w:sz w:val="20"/>
                <w:szCs w:val="20"/>
              </w:rPr>
            </w:pPr>
            <w:r>
              <w:rPr>
                <w:rFonts w:hint="eastAsia"/>
                <w:b/>
                <w:color w:val="000000" w:themeColor="text1"/>
                <w:sz w:val="20"/>
                <w:szCs w:val="20"/>
              </w:rPr>
              <w:t>了解内审结论是什么？</w:t>
            </w:r>
          </w:p>
          <w:p w:rsidR="007C421B" w:rsidRDefault="007C421B" w:rsidP="006C3296">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7C421B" w:rsidTr="006C3296">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7C421B" w:rsidRDefault="007C421B" w:rsidP="006C3296">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7C421B" w:rsidRDefault="007C421B" w:rsidP="006C3296">
            <w:pPr>
              <w:spacing w:line="360" w:lineRule="auto"/>
              <w:ind w:firstLineChars="200" w:firstLine="420"/>
              <w:jc w:val="left"/>
              <w:rPr>
                <w:rFonts w:ascii="宋体" w:hAnsi="宋体" w:cs="宋体"/>
                <w:szCs w:val="22"/>
              </w:rPr>
            </w:pPr>
            <w:r>
              <w:rPr>
                <w:rFonts w:ascii="宋体" w:hAnsi="宋体" w:cs="宋体" w:hint="eastAsia"/>
                <w:szCs w:val="22"/>
              </w:rPr>
              <w:t>每年一次，2021.5.25日管理评审。</w:t>
            </w:r>
          </w:p>
          <w:p w:rsidR="007C421B" w:rsidRDefault="007C421B" w:rsidP="006C3296">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7C421B" w:rsidRDefault="007C421B" w:rsidP="006C3296">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7C421B" w:rsidRDefault="007C421B" w:rsidP="006C3296">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7C421B" w:rsidRDefault="007C421B" w:rsidP="006C3296">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7C421B" w:rsidTr="006C3296">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7C421B">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7C421B" w:rsidRDefault="007C421B" w:rsidP="006C3296">
            <w:pPr>
              <w:pStyle w:val="aa"/>
              <w:ind w:firstLineChars="200" w:firstLine="420"/>
            </w:pPr>
            <w:r>
              <w:rPr>
                <w:rFonts w:hint="eastAsia"/>
                <w:szCs w:val="21"/>
              </w:rPr>
              <w:t>无。</w:t>
            </w:r>
          </w:p>
        </w:tc>
      </w:tr>
      <w:tr w:rsidR="007C421B" w:rsidTr="006C3296">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C421B" w:rsidRDefault="007C421B" w:rsidP="006C3296">
            <w:pPr>
              <w:spacing w:line="480" w:lineRule="auto"/>
              <w:ind w:firstLineChars="200" w:firstLine="420"/>
              <w:rPr>
                <w:b/>
                <w:color w:val="000000" w:themeColor="text1"/>
                <w:sz w:val="20"/>
                <w:szCs w:val="20"/>
              </w:rPr>
            </w:pPr>
            <w:r>
              <w:rPr>
                <w:rFonts w:hint="eastAsia"/>
                <w:szCs w:val="21"/>
              </w:rPr>
              <w:t>无。</w:t>
            </w:r>
          </w:p>
        </w:tc>
      </w:tr>
      <w:tr w:rsidR="007C421B" w:rsidTr="006C3296">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C421B" w:rsidRDefault="007C421B" w:rsidP="006C3296">
            <w:pPr>
              <w:spacing w:line="480" w:lineRule="auto"/>
              <w:ind w:firstLineChars="200" w:firstLine="420"/>
              <w:rPr>
                <w:b/>
                <w:color w:val="000000" w:themeColor="text1"/>
                <w:sz w:val="20"/>
                <w:szCs w:val="20"/>
              </w:rPr>
            </w:pPr>
            <w:r>
              <w:rPr>
                <w:rFonts w:hint="eastAsia"/>
                <w:szCs w:val="21"/>
              </w:rPr>
              <w:t>无。</w:t>
            </w:r>
          </w:p>
        </w:tc>
      </w:tr>
      <w:tr w:rsidR="007C421B" w:rsidTr="006C3296">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7C421B" w:rsidRDefault="007C421B" w:rsidP="006C3296">
            <w:pPr>
              <w:spacing w:line="480" w:lineRule="auto"/>
              <w:ind w:firstLineChars="200" w:firstLine="420"/>
              <w:rPr>
                <w:b/>
                <w:color w:val="000000" w:themeColor="text1"/>
                <w:sz w:val="20"/>
                <w:szCs w:val="20"/>
              </w:rPr>
            </w:pPr>
            <w:r>
              <w:rPr>
                <w:rFonts w:hint="eastAsia"/>
                <w:szCs w:val="21"/>
              </w:rPr>
              <w:t>无。</w:t>
            </w:r>
          </w:p>
        </w:tc>
      </w:tr>
      <w:tr w:rsidR="007C421B" w:rsidTr="006C329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7C421B" w:rsidRDefault="007C421B" w:rsidP="006C3296">
            <w:pPr>
              <w:pStyle w:val="aa"/>
              <w:ind w:firstLineChars="200" w:firstLine="420"/>
            </w:pPr>
            <w:r>
              <w:rPr>
                <w:rFonts w:hint="eastAsia"/>
                <w:szCs w:val="21"/>
              </w:rPr>
              <w:t>无。</w:t>
            </w:r>
          </w:p>
        </w:tc>
      </w:tr>
      <w:tr w:rsidR="007C421B" w:rsidTr="006C3296">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7C421B" w:rsidRDefault="007C421B" w:rsidP="006C3296">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7C421B" w:rsidTr="006C3296">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7C421B" w:rsidRDefault="007C421B" w:rsidP="006C3296">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7C421B" w:rsidTr="006C3296">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7C421B" w:rsidRDefault="007C421B" w:rsidP="006C3296">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7C421B" w:rsidTr="006C3296">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bCs/>
              </w:rPr>
            </w:pPr>
            <w:r>
              <w:rPr>
                <w:b/>
                <w:bCs/>
              </w:rPr>
              <w:t>4.</w:t>
            </w:r>
            <w:r>
              <w:rPr>
                <w:rFonts w:hint="eastAsia"/>
                <w:b/>
                <w:bCs/>
              </w:rPr>
              <w:t>创新情况</w:t>
            </w:r>
          </w:p>
          <w:p w:rsidR="007C421B" w:rsidRDefault="007C421B" w:rsidP="006C3296">
            <w:pPr>
              <w:pStyle w:val="aa"/>
              <w:ind w:firstLineChars="200" w:firstLine="420"/>
            </w:pPr>
            <w:r>
              <w:rPr>
                <w:rFonts w:hint="eastAsia"/>
                <w:szCs w:val="21"/>
              </w:rPr>
              <w:t>无。</w:t>
            </w:r>
            <w:r>
              <w:rPr>
                <w:szCs w:val="21"/>
              </w:rPr>
              <w:t xml:space="preserve">  </w:t>
            </w:r>
          </w:p>
        </w:tc>
      </w:tr>
      <w:tr w:rsidR="007C421B" w:rsidTr="006C3296">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C421B" w:rsidRDefault="007C421B" w:rsidP="006C329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7C421B" w:rsidRDefault="007C421B" w:rsidP="006C3296">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7C421B" w:rsidRDefault="007C421B" w:rsidP="007C421B">
      <w:pPr>
        <w:spacing w:line="300" w:lineRule="exact"/>
        <w:rPr>
          <w:b/>
          <w:color w:val="000000" w:themeColor="text1"/>
          <w:sz w:val="26"/>
          <w:szCs w:val="26"/>
        </w:rPr>
      </w:pPr>
    </w:p>
    <w:p w:rsidR="007C421B" w:rsidRDefault="007C421B" w:rsidP="007C421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C421B" w:rsidRDefault="007C421B" w:rsidP="007C421B">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7566E8">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w:t>
      </w:r>
      <w:r>
        <w:rPr>
          <w:rFonts w:hint="eastAsia"/>
          <w:b/>
        </w:rPr>
        <w:t>0</w:t>
      </w:r>
      <w:r>
        <w:rPr>
          <w:rFonts w:hint="eastAsia"/>
          <w:b/>
        </w:rPr>
        <w:t>项分布在</w:t>
      </w:r>
      <w:r w:rsidRPr="009A77E9">
        <w:rPr>
          <w:rFonts w:hint="eastAsia"/>
          <w:b/>
          <w:u w:val="single"/>
        </w:rPr>
        <w:t>办公室</w:t>
      </w:r>
      <w:r>
        <w:rPr>
          <w:rFonts w:hint="eastAsia"/>
          <w:b/>
        </w:rPr>
        <w:t>部门</w:t>
      </w:r>
      <w:r>
        <w:rPr>
          <w:rFonts w:hint="eastAsia"/>
          <w:b/>
          <w:u w:val="single"/>
        </w:rPr>
        <w:t>EO</w:t>
      </w:r>
      <w:r w:rsidR="00815B86">
        <w:rPr>
          <w:rFonts w:hint="eastAsia"/>
          <w:b/>
          <w:u w:val="single"/>
        </w:rPr>
        <w:t>8</w:t>
      </w:r>
      <w:r w:rsidRPr="009A77E9">
        <w:rPr>
          <w:rFonts w:hint="eastAsia"/>
          <w:b/>
          <w:u w:val="single"/>
        </w:rPr>
        <w:t>.</w:t>
      </w:r>
      <w:r>
        <w:rPr>
          <w:rFonts w:hint="eastAsia"/>
          <w:b/>
          <w:u w:val="single"/>
        </w:rPr>
        <w:t>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7C421B" w:rsidRDefault="007C421B" w:rsidP="007C421B">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7C421B" w:rsidRDefault="007C421B" w:rsidP="007C421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7C421B" w:rsidRDefault="007C421B" w:rsidP="007C421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7C421B" w:rsidTr="006C3296">
        <w:tc>
          <w:tcPr>
            <w:tcW w:w="5246" w:type="dxa"/>
            <w:tcBorders>
              <w:top w:val="single" w:sz="4" w:space="0" w:color="auto"/>
              <w:left w:val="single" w:sz="4" w:space="0" w:color="auto"/>
              <w:bottom w:val="single" w:sz="4" w:space="0" w:color="auto"/>
              <w:right w:val="single" w:sz="4" w:space="0" w:color="auto"/>
            </w:tcBorders>
            <w:hideMark/>
          </w:tcPr>
          <w:p w:rsidR="007C421B" w:rsidRDefault="007C421B" w:rsidP="006C329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7C421B" w:rsidRDefault="007C421B" w:rsidP="006C329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C421B" w:rsidTr="006C3296">
        <w:tc>
          <w:tcPr>
            <w:tcW w:w="5246" w:type="dxa"/>
            <w:tcBorders>
              <w:top w:val="single" w:sz="4" w:space="0" w:color="auto"/>
              <w:left w:val="single" w:sz="4" w:space="0" w:color="auto"/>
              <w:bottom w:val="single" w:sz="4" w:space="0" w:color="auto"/>
              <w:right w:val="single" w:sz="4" w:space="0" w:color="auto"/>
            </w:tcBorders>
            <w:hideMark/>
          </w:tcPr>
          <w:p w:rsidR="007C421B" w:rsidRDefault="007C421B" w:rsidP="006C32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7C421B" w:rsidRDefault="007C421B" w:rsidP="006C3296">
            <w:pPr>
              <w:snapToGrid w:val="0"/>
              <w:spacing w:line="360" w:lineRule="auto"/>
              <w:rPr>
                <w:rFonts w:ascii="宋体" w:hAnsi="宋体"/>
                <w:b/>
                <w:color w:val="000000" w:themeColor="text1"/>
                <w:szCs w:val="21"/>
              </w:rPr>
            </w:pPr>
          </w:p>
        </w:tc>
      </w:tr>
      <w:tr w:rsidR="007C421B" w:rsidTr="006C3296">
        <w:tc>
          <w:tcPr>
            <w:tcW w:w="5246" w:type="dxa"/>
            <w:tcBorders>
              <w:top w:val="single" w:sz="4" w:space="0" w:color="auto"/>
              <w:left w:val="single" w:sz="4" w:space="0" w:color="auto"/>
              <w:bottom w:val="single" w:sz="4" w:space="0" w:color="auto"/>
              <w:right w:val="single" w:sz="4" w:space="0" w:color="auto"/>
            </w:tcBorders>
            <w:hideMark/>
          </w:tcPr>
          <w:p w:rsidR="007C421B" w:rsidRDefault="007C421B" w:rsidP="006C32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7C421B" w:rsidRDefault="007C421B" w:rsidP="006C3296">
            <w:pPr>
              <w:snapToGrid w:val="0"/>
              <w:spacing w:line="360" w:lineRule="auto"/>
              <w:rPr>
                <w:rFonts w:ascii="宋体" w:hAnsi="宋体"/>
                <w:b/>
                <w:color w:val="000000" w:themeColor="text1"/>
                <w:szCs w:val="21"/>
              </w:rPr>
            </w:pPr>
          </w:p>
        </w:tc>
      </w:tr>
      <w:tr w:rsidR="007C421B" w:rsidTr="006C3296">
        <w:tc>
          <w:tcPr>
            <w:tcW w:w="5246" w:type="dxa"/>
            <w:tcBorders>
              <w:top w:val="single" w:sz="4" w:space="0" w:color="auto"/>
              <w:left w:val="single" w:sz="4" w:space="0" w:color="auto"/>
              <w:bottom w:val="single" w:sz="4" w:space="0" w:color="auto"/>
              <w:right w:val="single" w:sz="4" w:space="0" w:color="auto"/>
            </w:tcBorders>
            <w:hideMark/>
          </w:tcPr>
          <w:p w:rsidR="007C421B" w:rsidRDefault="007C421B" w:rsidP="006C32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7C421B" w:rsidRDefault="007C421B" w:rsidP="006C3296">
            <w:pPr>
              <w:snapToGrid w:val="0"/>
              <w:spacing w:line="360" w:lineRule="auto"/>
              <w:rPr>
                <w:rFonts w:ascii="宋体" w:hAnsi="宋体"/>
                <w:b/>
                <w:color w:val="000000" w:themeColor="text1"/>
                <w:szCs w:val="21"/>
              </w:rPr>
            </w:pPr>
          </w:p>
        </w:tc>
      </w:tr>
    </w:tbl>
    <w:p w:rsidR="007C421B" w:rsidRDefault="007C421B" w:rsidP="007C421B">
      <w:pPr>
        <w:snapToGrid w:val="0"/>
        <w:spacing w:line="360" w:lineRule="auto"/>
        <w:ind w:leftChars="-337" w:left="-191" w:hangingChars="271" w:hanging="517"/>
        <w:rPr>
          <w:b/>
          <w:color w:val="000000" w:themeColor="text1"/>
          <w:spacing w:val="-10"/>
          <w:szCs w:val="21"/>
        </w:rPr>
      </w:pPr>
    </w:p>
    <w:p w:rsidR="007C421B" w:rsidRDefault="007C421B" w:rsidP="007C421B">
      <w:pPr>
        <w:snapToGrid w:val="0"/>
        <w:spacing w:line="360" w:lineRule="auto"/>
        <w:ind w:leftChars="-472" w:left="364" w:hangingChars="519" w:hanging="1355"/>
        <w:rPr>
          <w:rFonts w:hint="eastAsia"/>
          <w:b/>
          <w:color w:val="000000" w:themeColor="text1"/>
          <w:sz w:val="26"/>
          <w:szCs w:val="26"/>
        </w:rPr>
      </w:pPr>
      <w:r>
        <w:rPr>
          <w:rFonts w:hint="eastAsia"/>
          <w:b/>
          <w:color w:val="000000" w:themeColor="text1"/>
          <w:sz w:val="26"/>
          <w:szCs w:val="26"/>
        </w:rPr>
        <w:t>九、是否达到审核目的</w:t>
      </w:r>
    </w:p>
    <w:p w:rsidR="00412A50" w:rsidRDefault="00412A50" w:rsidP="007C421B">
      <w:pPr>
        <w:snapToGrid w:val="0"/>
        <w:spacing w:line="360" w:lineRule="auto"/>
        <w:ind w:leftChars="-472" w:left="364" w:hangingChars="519" w:hanging="1355"/>
        <w:rPr>
          <w:b/>
          <w:color w:val="000000" w:themeColor="text1"/>
          <w:sz w:val="26"/>
          <w:szCs w:val="26"/>
        </w:rPr>
      </w:pPr>
    </w:p>
    <w:p w:rsidR="007C421B" w:rsidRDefault="007C421B" w:rsidP="007C421B">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7C421B" w:rsidRDefault="007C421B" w:rsidP="007C421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C421B" w:rsidRDefault="007C421B" w:rsidP="007C421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C421B" w:rsidTr="006C3296">
        <w:trPr>
          <w:trHeight w:val="3482"/>
        </w:trPr>
        <w:tc>
          <w:tcPr>
            <w:tcW w:w="10080" w:type="dxa"/>
            <w:tcBorders>
              <w:top w:val="single" w:sz="4" w:space="0" w:color="auto"/>
              <w:left w:val="single" w:sz="4" w:space="0" w:color="auto"/>
              <w:bottom w:val="single" w:sz="4" w:space="0" w:color="auto"/>
              <w:right w:val="single" w:sz="4" w:space="0" w:color="auto"/>
            </w:tcBorders>
          </w:tcPr>
          <w:p w:rsidR="007C421B" w:rsidRDefault="007C421B" w:rsidP="006C3296">
            <w:pPr>
              <w:spacing w:line="280" w:lineRule="exact"/>
              <w:rPr>
                <w:b/>
                <w:color w:val="000000" w:themeColor="text1"/>
                <w:sz w:val="22"/>
                <w:szCs w:val="22"/>
              </w:rPr>
            </w:pPr>
            <w:r>
              <w:rPr>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C421B" w:rsidRDefault="007C421B" w:rsidP="006C329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C421B" w:rsidRDefault="007C421B" w:rsidP="006C3296">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C421B" w:rsidRDefault="007C421B" w:rsidP="006C3296">
            <w:pPr>
              <w:spacing w:line="240" w:lineRule="exact"/>
              <w:rPr>
                <w:b/>
                <w:color w:val="000000" w:themeColor="text1"/>
                <w:sz w:val="22"/>
                <w:szCs w:val="22"/>
              </w:rPr>
            </w:pPr>
          </w:p>
          <w:p w:rsidR="007C421B" w:rsidRDefault="007C421B" w:rsidP="006C3296">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7C421B" w:rsidTr="006C3296">
        <w:trPr>
          <w:trHeight w:val="2019"/>
        </w:trPr>
        <w:tc>
          <w:tcPr>
            <w:tcW w:w="10080" w:type="dxa"/>
            <w:tcBorders>
              <w:top w:val="single" w:sz="4" w:space="0" w:color="auto"/>
              <w:left w:val="single" w:sz="4" w:space="0" w:color="auto"/>
              <w:bottom w:val="single" w:sz="4" w:space="0" w:color="auto"/>
              <w:right w:val="single" w:sz="4" w:space="0" w:color="auto"/>
            </w:tcBorders>
          </w:tcPr>
          <w:p w:rsidR="007C421B" w:rsidRDefault="007C421B" w:rsidP="006C3296">
            <w:pPr>
              <w:rPr>
                <w:b/>
                <w:color w:val="000000" w:themeColor="text1"/>
              </w:rPr>
            </w:pPr>
            <w:r>
              <w:rPr>
                <w:b/>
                <w:color w:val="000000" w:themeColor="text1"/>
              </w:rPr>
              <w:t>2.</w:t>
            </w:r>
            <w:r>
              <w:rPr>
                <w:rFonts w:hint="eastAsia"/>
                <w:b/>
                <w:color w:val="000000" w:themeColor="text1"/>
              </w:rPr>
              <w:t>对审核范围适宜性结论</w:t>
            </w:r>
          </w:p>
          <w:p w:rsidR="007C421B" w:rsidRDefault="007C421B" w:rsidP="006C3296">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7C421B" w:rsidRDefault="007C421B" w:rsidP="006C329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C421B" w:rsidRDefault="007C421B" w:rsidP="006C3296">
            <w:pPr>
              <w:spacing w:line="320" w:lineRule="exact"/>
              <w:rPr>
                <w:rFonts w:ascii="宋体" w:hAnsi="宋体"/>
                <w:b/>
                <w:color w:val="000000" w:themeColor="text1"/>
                <w:u w:val="single"/>
              </w:rPr>
            </w:pPr>
            <w:r>
              <w:rPr>
                <w:rFonts w:ascii="宋体" w:hAnsi="宋体" w:hint="eastAsia"/>
                <w:b/>
                <w:color w:val="000000" w:themeColor="text1"/>
              </w:rPr>
              <w:t>QMS:</w:t>
            </w:r>
          </w:p>
          <w:p w:rsidR="007C421B" w:rsidRDefault="007C421B" w:rsidP="006C329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7C421B" w:rsidRDefault="007C421B" w:rsidP="006C3296">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7C421B" w:rsidTr="006C3296">
        <w:trPr>
          <w:trHeight w:val="3215"/>
        </w:trPr>
        <w:tc>
          <w:tcPr>
            <w:tcW w:w="10080" w:type="dxa"/>
            <w:tcBorders>
              <w:top w:val="single" w:sz="4" w:space="0" w:color="auto"/>
              <w:left w:val="single" w:sz="4" w:space="0" w:color="auto"/>
              <w:bottom w:val="single" w:sz="4" w:space="0" w:color="auto"/>
              <w:right w:val="single" w:sz="4" w:space="0" w:color="auto"/>
            </w:tcBorders>
            <w:hideMark/>
          </w:tcPr>
          <w:p w:rsidR="007C421B" w:rsidRDefault="007C421B" w:rsidP="006C3296">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C421B" w:rsidRDefault="007C421B" w:rsidP="006C3296">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C421B" w:rsidRDefault="007C421B" w:rsidP="006C3296">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7C421B" w:rsidRDefault="007C421B" w:rsidP="006C32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C421B" w:rsidRDefault="007C421B" w:rsidP="006C3296">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C421B" w:rsidRDefault="007C421B" w:rsidP="006C32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C421B" w:rsidRDefault="007C421B" w:rsidP="006C329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C421B" w:rsidRDefault="007C421B" w:rsidP="006C329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C421B" w:rsidRDefault="007C421B" w:rsidP="006C329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7C421B" w:rsidRDefault="007C421B" w:rsidP="006C3296">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7C421B" w:rsidRDefault="007C421B" w:rsidP="007C421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C421B" w:rsidRDefault="007C421B" w:rsidP="007C421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C421B" w:rsidRDefault="007C421B" w:rsidP="007C421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C421B" w:rsidRDefault="007C421B" w:rsidP="007C421B">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w:t>
      </w:r>
      <w:r>
        <w:rPr>
          <w:rFonts w:hint="eastAsia"/>
          <w:b/>
          <w:color w:val="000000" w:themeColor="text1"/>
        </w:rPr>
        <w:lastRenderedPageBreak/>
        <w:t>合项报告。</w:t>
      </w:r>
    </w:p>
    <w:p w:rsidR="007C421B" w:rsidRDefault="007C421B" w:rsidP="007C421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7C421B" w:rsidRDefault="00CD372E" w:rsidP="007C421B">
      <w:pPr>
        <w:snapToGrid w:val="0"/>
        <w:spacing w:afterLines="50" w:after="156" w:line="360" w:lineRule="auto"/>
        <w:ind w:leftChars="-405" w:left="1" w:hangingChars="326" w:hanging="851"/>
        <w:rPr>
          <w:b/>
          <w:color w:val="000000" w:themeColor="text1"/>
          <w:sz w:val="16"/>
          <w:szCs w:val="16"/>
        </w:rPr>
      </w:pPr>
      <w:r>
        <w:rPr>
          <w:b/>
          <w:noProof/>
          <w:color w:val="000000" w:themeColor="text1"/>
          <w:sz w:val="26"/>
          <w:szCs w:val="26"/>
        </w:rPr>
        <w:drawing>
          <wp:anchor distT="0" distB="0" distL="114300" distR="114300" simplePos="0" relativeHeight="251661312" behindDoc="0" locked="0" layoutInCell="1" allowOverlap="1" wp14:anchorId="6E932D32" wp14:editId="1F39C370">
            <wp:simplePos x="0" y="0"/>
            <wp:positionH relativeFrom="column">
              <wp:posOffset>1570901</wp:posOffset>
            </wp:positionH>
            <wp:positionV relativeFrom="paragraph">
              <wp:posOffset>283049</wp:posOffset>
            </wp:positionV>
            <wp:extent cx="1011703" cy="561372"/>
            <wp:effectExtent l="0" t="0" r="0" b="0"/>
            <wp:wrapNone/>
            <wp:docPr id="3" name="图片 3" descr="E:\360安全云盘同步版\国标联合审核\202106\冷春宇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冷春宇签名.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672" t="22162" r="20261" b="35648"/>
                    <a:stretch/>
                  </pic:blipFill>
                  <pic:spPr bwMode="auto">
                    <a:xfrm>
                      <a:off x="0" y="0"/>
                      <a:ext cx="1011703" cy="5613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21B">
        <w:rPr>
          <w:rFonts w:hint="eastAsia"/>
          <w:b/>
          <w:color w:val="000000" w:themeColor="text1"/>
          <w:sz w:val="26"/>
          <w:szCs w:val="26"/>
        </w:rPr>
        <w:t>十四、审核组签字</w:t>
      </w:r>
    </w:p>
    <w:p w:rsidR="007C421B" w:rsidRDefault="007C421B" w:rsidP="007C421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7C421B" w:rsidRDefault="007C421B" w:rsidP="007C421B">
      <w:pPr>
        <w:snapToGrid w:val="0"/>
        <w:spacing w:beforeLines="50" w:before="156" w:line="360" w:lineRule="auto"/>
        <w:ind w:firstLineChars="250" w:firstLine="527"/>
        <w:rPr>
          <w:b/>
          <w:color w:val="000000" w:themeColor="text1"/>
        </w:rPr>
      </w:pPr>
    </w:p>
    <w:p w:rsidR="007C421B" w:rsidRPr="00A7459E" w:rsidRDefault="007C421B" w:rsidP="007C421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C421B" w:rsidRDefault="007C421B" w:rsidP="007C421B">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年7月16日</w:t>
      </w:r>
    </w:p>
    <w:p w:rsidR="007C421B" w:rsidRDefault="007C421B" w:rsidP="007C421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C421B" w:rsidRDefault="007C421B" w:rsidP="007C421B">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sidR="00412A50">
        <w:rPr>
          <w:rFonts w:hint="eastAsia"/>
          <w:b/>
          <w:color w:val="000000" w:themeColor="text1"/>
          <w:spacing w:val="-10"/>
          <w:szCs w:val="21"/>
        </w:rPr>
        <w:t>□</w:t>
      </w:r>
      <w:r>
        <w:rPr>
          <w:b/>
          <w:color w:val="000000" w:themeColor="text1"/>
          <w:szCs w:val="21"/>
        </w:rPr>
        <w:t>QMS(</w:t>
      </w:r>
      <w:r>
        <w:rPr>
          <w:rFonts w:hint="eastAsia"/>
          <w:b/>
          <w:color w:val="000000" w:themeColor="text1"/>
          <w:szCs w:val="21"/>
        </w:rPr>
        <w:t xml:space="preserve"> </w:t>
      </w:r>
      <w:r w:rsidR="00412A50">
        <w:rPr>
          <w:rFonts w:hint="eastAsia"/>
          <w:b/>
          <w:color w:val="000000" w:themeColor="text1"/>
          <w:szCs w:val="21"/>
        </w:rPr>
        <w:t xml:space="preserve"> </w:t>
      </w:r>
      <w:r>
        <w:rPr>
          <w:rFonts w:hint="eastAsia"/>
          <w:b/>
          <w:color w:val="000000" w:themeColor="text1"/>
          <w:szCs w:val="21"/>
        </w:rPr>
        <w:t xml:space="preserve">  </w:t>
      </w:r>
      <w:r>
        <w:rPr>
          <w:b/>
          <w:color w:val="000000" w:themeColor="text1"/>
          <w:szCs w:val="21"/>
        </w:rPr>
        <w:t>)</w:t>
      </w:r>
      <w:r>
        <w:rPr>
          <w:rFonts w:hint="eastAsia"/>
          <w:b/>
          <w:color w:val="000000" w:themeColor="text1"/>
          <w:szCs w:val="21"/>
        </w:rPr>
        <w:t>个一般不符合，</w:t>
      </w:r>
      <w:r>
        <w:rPr>
          <w:b/>
          <w:color w:val="000000" w:themeColor="text1"/>
          <w:szCs w:val="21"/>
        </w:rPr>
        <w:t xml:space="preserve">( </w:t>
      </w:r>
      <w:r w:rsidR="00412A50">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个严重不符合，</w:t>
      </w:r>
      <w:r w:rsidR="00412A50">
        <w:rPr>
          <w:rFonts w:hint="eastAsia"/>
          <w:b/>
          <w:color w:val="000000" w:themeColor="text1"/>
          <w:szCs w:val="21"/>
        </w:rPr>
        <w:t xml:space="preserve"> </w:t>
      </w:r>
      <w:r w:rsidR="00412A50">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C421B" w:rsidRDefault="007C421B" w:rsidP="007C421B">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7C421B" w:rsidRDefault="007C421B" w:rsidP="007C421B">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7C421B" w:rsidRDefault="007C421B" w:rsidP="007C421B">
      <w:pPr>
        <w:spacing w:line="360" w:lineRule="auto"/>
        <w:rPr>
          <w:b/>
          <w:color w:val="000000" w:themeColor="text1"/>
          <w:szCs w:val="21"/>
        </w:rPr>
      </w:pPr>
      <w:r>
        <w:rPr>
          <w:rFonts w:hint="eastAsia"/>
          <w:b/>
          <w:color w:val="000000" w:themeColor="text1"/>
          <w:szCs w:val="21"/>
        </w:rPr>
        <w:t>存在问题说明及意见：</w:t>
      </w:r>
    </w:p>
    <w:p w:rsidR="007C421B" w:rsidRDefault="007C421B" w:rsidP="007C421B">
      <w:pPr>
        <w:spacing w:afterLines="50" w:after="156"/>
        <w:ind w:leftChars="-202" w:hangingChars="201" w:hanging="424"/>
        <w:rPr>
          <w:b/>
          <w:color w:val="000000" w:themeColor="text1"/>
          <w:szCs w:val="21"/>
        </w:rPr>
      </w:pPr>
    </w:p>
    <w:p w:rsidR="007C421B" w:rsidRDefault="007C421B" w:rsidP="007C421B">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C421B" w:rsidRDefault="007C421B" w:rsidP="007C421B">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7C421B" w:rsidRDefault="007C421B" w:rsidP="007C421B">
      <w:pPr>
        <w:pStyle w:val="aa"/>
      </w:pPr>
    </w:p>
    <w:p w:rsidR="007C421B" w:rsidRDefault="00CD372E" w:rsidP="007C421B">
      <w:pPr>
        <w:spacing w:beforeLines="100" w:before="312" w:afterLines="50" w:after="156"/>
        <w:rPr>
          <w:b/>
          <w:color w:val="000000" w:themeColor="text1"/>
          <w:szCs w:val="21"/>
        </w:rPr>
      </w:pPr>
      <w:bookmarkStart w:id="22" w:name="_GoBack"/>
      <w:r>
        <w:rPr>
          <w:b/>
          <w:noProof/>
          <w:color w:val="000000" w:themeColor="text1"/>
          <w:sz w:val="26"/>
          <w:szCs w:val="26"/>
        </w:rPr>
        <w:drawing>
          <wp:anchor distT="0" distB="0" distL="114300" distR="114300" simplePos="0" relativeHeight="251663360" behindDoc="0" locked="0" layoutInCell="1" allowOverlap="1" wp14:anchorId="38F86611" wp14:editId="2C706495">
            <wp:simplePos x="0" y="0"/>
            <wp:positionH relativeFrom="column">
              <wp:posOffset>699770</wp:posOffset>
            </wp:positionH>
            <wp:positionV relativeFrom="paragraph">
              <wp:posOffset>-3175</wp:posOffset>
            </wp:positionV>
            <wp:extent cx="801370" cy="444500"/>
            <wp:effectExtent l="0" t="0" r="0" b="0"/>
            <wp:wrapNone/>
            <wp:docPr id="4" name="图片 4" descr="E:\360安全云盘同步版\国标联合审核\202106\冷春宇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冷春宇签名.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672" t="22162" r="20261" b="35648"/>
                    <a:stretch/>
                  </pic:blipFill>
                  <pic:spPr bwMode="auto">
                    <a:xfrm>
                      <a:off x="0" y="0"/>
                      <a:ext cx="801370" cy="44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2"/>
      <w:r w:rsidR="007C421B">
        <w:rPr>
          <w:rFonts w:hint="eastAsia"/>
          <w:b/>
          <w:color w:val="000000" w:themeColor="text1"/>
          <w:szCs w:val="21"/>
        </w:rPr>
        <w:t>组长签字</w:t>
      </w:r>
      <w:r w:rsidR="007C421B">
        <w:rPr>
          <w:b/>
          <w:color w:val="000000" w:themeColor="text1"/>
          <w:szCs w:val="21"/>
        </w:rPr>
        <w:t xml:space="preserve">:                               </w:t>
      </w:r>
      <w:r w:rsidR="007C421B">
        <w:rPr>
          <w:rFonts w:hint="eastAsia"/>
          <w:b/>
          <w:color w:val="000000" w:themeColor="text1"/>
          <w:szCs w:val="21"/>
        </w:rPr>
        <w:t>日期</w:t>
      </w:r>
      <w:r w:rsidR="007C421B">
        <w:rPr>
          <w:b/>
          <w:color w:val="000000" w:themeColor="text1"/>
          <w:szCs w:val="21"/>
        </w:rPr>
        <w:t>:   202</w:t>
      </w:r>
      <w:r w:rsidR="007C421B">
        <w:rPr>
          <w:rFonts w:hint="eastAsia"/>
          <w:b/>
          <w:color w:val="000000" w:themeColor="text1"/>
          <w:szCs w:val="21"/>
        </w:rPr>
        <w:t>1</w:t>
      </w:r>
      <w:r w:rsidR="007C421B">
        <w:rPr>
          <w:b/>
          <w:color w:val="000000" w:themeColor="text1"/>
          <w:szCs w:val="21"/>
        </w:rPr>
        <w:t xml:space="preserve"> </w:t>
      </w:r>
      <w:r w:rsidR="007C421B">
        <w:rPr>
          <w:rFonts w:hint="eastAsia"/>
          <w:b/>
          <w:color w:val="000000" w:themeColor="text1"/>
          <w:szCs w:val="21"/>
        </w:rPr>
        <w:t>年</w:t>
      </w:r>
      <w:r w:rsidR="007C421B">
        <w:rPr>
          <w:rFonts w:hint="eastAsia"/>
          <w:b/>
          <w:color w:val="000000" w:themeColor="text1"/>
          <w:szCs w:val="21"/>
        </w:rPr>
        <w:t xml:space="preserve">  </w:t>
      </w:r>
      <w:r>
        <w:rPr>
          <w:rFonts w:hint="eastAsia"/>
          <w:b/>
          <w:color w:val="000000" w:themeColor="text1"/>
          <w:szCs w:val="21"/>
        </w:rPr>
        <w:t>7</w:t>
      </w:r>
      <w:r w:rsidR="007C421B">
        <w:rPr>
          <w:b/>
          <w:color w:val="000000" w:themeColor="text1"/>
          <w:szCs w:val="21"/>
        </w:rPr>
        <w:t xml:space="preserve"> </w:t>
      </w:r>
      <w:r w:rsidR="007C421B">
        <w:rPr>
          <w:rFonts w:hint="eastAsia"/>
          <w:b/>
          <w:color w:val="000000" w:themeColor="text1"/>
          <w:szCs w:val="21"/>
        </w:rPr>
        <w:t xml:space="preserve"> </w:t>
      </w:r>
      <w:r w:rsidR="007C421B">
        <w:rPr>
          <w:rFonts w:hint="eastAsia"/>
          <w:b/>
          <w:color w:val="000000" w:themeColor="text1"/>
          <w:szCs w:val="21"/>
        </w:rPr>
        <w:t>月</w:t>
      </w:r>
      <w:r w:rsidR="007C421B">
        <w:rPr>
          <w:rFonts w:hint="eastAsia"/>
          <w:b/>
          <w:color w:val="000000" w:themeColor="text1"/>
          <w:szCs w:val="21"/>
        </w:rPr>
        <w:t xml:space="preserve"> </w:t>
      </w:r>
      <w:r>
        <w:rPr>
          <w:rFonts w:hint="eastAsia"/>
          <w:b/>
          <w:color w:val="000000" w:themeColor="text1"/>
          <w:szCs w:val="21"/>
        </w:rPr>
        <w:t>19</w:t>
      </w:r>
      <w:r w:rsidR="007C421B">
        <w:rPr>
          <w:rFonts w:hint="eastAsia"/>
          <w:b/>
          <w:color w:val="000000" w:themeColor="text1"/>
          <w:szCs w:val="21"/>
        </w:rPr>
        <w:t xml:space="preserve"> </w:t>
      </w:r>
      <w:r w:rsidR="007C421B">
        <w:rPr>
          <w:b/>
          <w:color w:val="000000" w:themeColor="text1"/>
          <w:szCs w:val="21"/>
        </w:rPr>
        <w:t xml:space="preserve"> </w:t>
      </w:r>
      <w:r w:rsidR="007C421B">
        <w:rPr>
          <w:rFonts w:hint="eastAsia"/>
          <w:b/>
          <w:color w:val="000000" w:themeColor="text1"/>
          <w:szCs w:val="21"/>
        </w:rPr>
        <w:t>日</w:t>
      </w:r>
    </w:p>
    <w:p w:rsidR="007C421B" w:rsidRDefault="007C421B" w:rsidP="007C421B">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7C421B" w:rsidRDefault="007C421B" w:rsidP="007C421B">
      <w:pPr>
        <w:snapToGrid w:val="0"/>
        <w:spacing w:line="360" w:lineRule="auto"/>
        <w:rPr>
          <w:b/>
          <w:color w:val="000000" w:themeColor="text1"/>
          <w:szCs w:val="21"/>
          <w:u w:val="single"/>
        </w:rPr>
      </w:pPr>
    </w:p>
    <w:p w:rsidR="007C421B" w:rsidRDefault="007C421B" w:rsidP="007C421B">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7C421B" w:rsidRDefault="007C421B" w:rsidP="007C421B">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7C421B" w:rsidRDefault="007C421B" w:rsidP="007C421B">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7C421B" w:rsidRPr="009A77E9" w:rsidRDefault="007C421B" w:rsidP="007C421B">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7C421B" w:rsidRDefault="007C421B" w:rsidP="007C421B">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7C421B" w:rsidRDefault="007C421B" w:rsidP="007C421B">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7C421B" w:rsidRDefault="007C421B" w:rsidP="007C421B">
      <w:pPr>
        <w:spacing w:line="360" w:lineRule="auto"/>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7C421B" w:rsidRDefault="007C421B" w:rsidP="007C421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7C421B" w:rsidRDefault="007C421B" w:rsidP="00CD372E">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C421B" w:rsidRDefault="007C421B" w:rsidP="007C421B">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C421B" w:rsidRDefault="007C421B" w:rsidP="007C421B">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7C421B" w:rsidRDefault="007C421B" w:rsidP="007C421B">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7C421B" w:rsidRDefault="007C421B" w:rsidP="007C421B">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sectPr w:rsidR="007C421B"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E8" w:rsidRDefault="007566E8">
      <w:r>
        <w:separator/>
      </w:r>
    </w:p>
  </w:endnote>
  <w:endnote w:type="continuationSeparator" w:id="0">
    <w:p w:rsidR="007566E8" w:rsidRDefault="0075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E8" w:rsidRDefault="007566E8">
      <w:r>
        <w:separator/>
      </w:r>
    </w:p>
  </w:footnote>
  <w:footnote w:type="continuationSeparator" w:id="0">
    <w:p w:rsidR="007566E8" w:rsidRDefault="0075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7566E8" w:rsidP="007C421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D62A5"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D62A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D62A5" w:rsidRPr="00390345">
      <w:rPr>
        <w:rStyle w:val="CharChar1"/>
        <w:rFonts w:hint="default"/>
      </w:rPr>
      <w:t>北京国标联合认证有限公司</w:t>
    </w:r>
    <w:r w:rsidR="000D62A5" w:rsidRPr="00390345">
      <w:rPr>
        <w:rStyle w:val="CharChar1"/>
        <w:rFonts w:hint="default"/>
      </w:rPr>
      <w:tab/>
    </w:r>
    <w:r w:rsidR="000D62A5" w:rsidRPr="00390345">
      <w:rPr>
        <w:rStyle w:val="CharChar1"/>
        <w:rFonts w:hint="default"/>
      </w:rPr>
      <w:tab/>
    </w:r>
    <w:r w:rsidR="000D62A5">
      <w:rPr>
        <w:rStyle w:val="CharChar1"/>
        <w:rFonts w:hint="default"/>
      </w:rPr>
      <w:tab/>
    </w:r>
    <w:bookmarkEnd w:id="23"/>
  </w:p>
  <w:p w:rsidR="008E67FF" w:rsidRPr="008E67FF" w:rsidRDefault="007566E8"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3334"/>
    <w:rsid w:val="000D62A5"/>
    <w:rsid w:val="00412A50"/>
    <w:rsid w:val="004B0A56"/>
    <w:rsid w:val="004B23A9"/>
    <w:rsid w:val="00532E63"/>
    <w:rsid w:val="007566E8"/>
    <w:rsid w:val="007C421B"/>
    <w:rsid w:val="00815B86"/>
    <w:rsid w:val="00923334"/>
    <w:rsid w:val="00BD4D63"/>
    <w:rsid w:val="00BE78F9"/>
    <w:rsid w:val="00C91D95"/>
    <w:rsid w:val="00CD3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7C421B"/>
    <w:pPr>
      <w:spacing w:after="120"/>
    </w:pPr>
  </w:style>
  <w:style w:type="character" w:customStyle="1" w:styleId="Char3">
    <w:name w:val="正文文本 Char"/>
    <w:basedOn w:val="a0"/>
    <w:link w:val="aa"/>
    <w:uiPriority w:val="99"/>
    <w:rsid w:val="007C421B"/>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20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1421</Words>
  <Characters>8103</Characters>
  <Application>Microsoft Office Word</Application>
  <DocSecurity>0</DocSecurity>
  <Lines>67</Lines>
  <Paragraphs>19</Paragraphs>
  <ScaleCrop>false</ScaleCrop>
  <Company>微软中国</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2019-05-13T03:19:00Z</cp:lastPrinted>
  <dcterms:created xsi:type="dcterms:W3CDTF">2015-06-17T14:51:00Z</dcterms:created>
  <dcterms:modified xsi:type="dcterms:W3CDTF">2021-07-18T13:53:00Z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