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22064-2025-QEO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062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山东宇通燃气有限公司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刘在政</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刘在政、邵通、王宗收、周长润</w:t>
            </w:r>
            <w:r>
              <w:rPr>
                <w:rFonts w:hint="eastAsia"/>
              </w:rPr>
              <w:t xml:space="preserve"> </w:t>
            </w:r>
            <w:r>
              <w:rPr>
                <w:rFonts w:hint="eastAsia"/>
              </w:rPr>
              <w:t>邵通</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722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山东宇通燃气有限公司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刘在政</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2025-N1QMS-1285375</w:t>
            </w:r>
          </w:p>
        </w:tc>
        <w:tc>
          <w:tcPr>
            <w:tcW w:w="3145" w:type="dxa"/>
            <w:vAlign w:val="center"/>
          </w:tcPr>
          <w:p w14:paraId="1EF07270">
            <w:pPr>
              <w:spacing w:line="360" w:lineRule="exact"/>
              <w:jc w:val="center"/>
              <w:rPr>
                <w:szCs w:val="21"/>
              </w:rPr>
            </w:pPr>
            <w:r>
              <w:t>29.11.01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刘在政</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2025-N1EMS-1285375</w:t>
            </w:r>
          </w:p>
        </w:tc>
        <w:tc>
          <w:tcPr>
            <w:tcW w:w="3145" w:type="dxa"/>
            <w:vAlign w:val="center"/>
          </w:tcPr>
          <w:p w14:paraId="0773CEA1">
            <w:pPr>
              <w:spacing w:line="360" w:lineRule="exact"/>
              <w:jc w:val="center"/>
            </w:pPr>
            <w:r>
              <w:t>29.11.01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刘在政</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2025-N1OHSMS-1285375</w:t>
            </w:r>
          </w:p>
        </w:tc>
        <w:tc>
          <w:tcPr>
            <w:tcW w:w="3145" w:type="dxa"/>
            <w:vAlign w:val="center"/>
          </w:tcPr>
          <w:p w14:paraId="7F43F701">
            <w:pPr>
              <w:spacing w:line="360" w:lineRule="exact"/>
              <w:jc w:val="center"/>
            </w:pPr>
            <w:r>
              <w:t>29.11.01B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邵通</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370523198909143356</w:t>
            </w:r>
          </w:p>
        </w:tc>
        <w:tc>
          <w:tcPr>
            <w:tcW w:w="3145" w:type="dxa"/>
            <w:vAlign w:val="center"/>
          </w:tcPr>
          <w:p>
            <w:pPr>
              <w:jc w:val="center"/>
            </w:pPr>
            <w:r>
              <w:t>26.01.02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邵通</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370523198909143356</w:t>
            </w:r>
          </w:p>
        </w:tc>
        <w:tc>
          <w:tcPr>
            <w:tcW w:w="3145" w:type="dxa"/>
            <w:vAlign w:val="center"/>
          </w:tcPr>
          <w:p>
            <w:pPr>
              <w:jc w:val="center"/>
            </w:pPr>
            <w:r>
              <w:t>26.01.02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邵通</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370523198909143356</w:t>
            </w:r>
          </w:p>
        </w:tc>
        <w:tc>
          <w:tcPr>
            <w:tcW w:w="3145" w:type="dxa"/>
            <w:vAlign w:val="center"/>
          </w:tcPr>
          <w:p>
            <w:pPr>
              <w:jc w:val="center"/>
            </w:pPr>
            <w:r>
              <w:t>26.01.02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王宗收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2024-N1QMS-1274285</w:t>
            </w:r>
          </w:p>
        </w:tc>
        <w:tc>
          <w:tcPr>
            <w:tcW w:w="3145" w:type="dxa"/>
            <w:vAlign w:val="center"/>
          </w:tcPr>
          <w:p>
            <w:pPr>
              <w:jc w:val="center"/>
            </w:pPr>
            <w:r>
              <w:t>29.11.01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王宗收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2024-N1EMS-1274285</w:t>
            </w:r>
          </w:p>
        </w:tc>
        <w:tc>
          <w:tcPr>
            <w:tcW w:w="3145" w:type="dxa"/>
            <w:vAlign w:val="center"/>
          </w:tcPr>
          <w:p>
            <w:pPr>
              <w:jc w:val="center"/>
            </w:pPr>
            <w:r>
              <w:t>29.11.01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王宗收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2024-N1OHSMS-1274285</w:t>
            </w:r>
          </w:p>
        </w:tc>
        <w:tc>
          <w:tcPr>
            <w:tcW w:w="3145" w:type="dxa"/>
            <w:vAlign w:val="center"/>
          </w:tcPr>
          <w:p>
            <w:pPr>
              <w:jc w:val="center"/>
            </w:pPr>
            <w:r>
              <w:t>29.11.01B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29.11.01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2025-N1EMS-1465923</w:t>
            </w:r>
          </w:p>
        </w:tc>
        <w:tc>
          <w:tcPr>
            <w:tcW w:w="3145" w:type="dxa"/>
            <w:vAlign w:val="center"/>
          </w:tcPr>
          <w:p>
            <w:pPr>
              <w:jc w:val="center"/>
            </w:pPr>
            <w:r>
              <w:t>29.11.01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2025-N1OHSMS-1465923</w:t>
            </w:r>
          </w:p>
        </w:tc>
        <w:tc>
          <w:tcPr>
            <w:tcW w:w="3145" w:type="dxa"/>
            <w:vAlign w:val="center"/>
          </w:tcPr>
          <w:p>
            <w:pPr>
              <w:jc w:val="center"/>
            </w:pPr>
            <w:r>
              <w:t>29.11.01B</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2025年12月30日上午至2025年12月31日下午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E:资质范围内管道燃气（天然气）经营、CNG加气业务所涉及场所的相关环境管理活动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Q:资质范围内管道燃气（天然气）经营、CNG加气业务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O:资质范围内管道燃气（天然气）经营、CNG加气业务所涉及场所的相关职业健康安全管理活动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广饶经济开发区</w:t>
      </w:r>
    </w:p>
    <w:p w14:paraId="5FB2C4BD">
      <w:pPr>
        <w:spacing w:line="360" w:lineRule="auto"/>
        <w:ind w:firstLine="420" w:firstLineChars="200"/>
      </w:pPr>
      <w:r>
        <w:rPr>
          <w:rFonts w:hint="eastAsia"/>
        </w:rPr>
        <w:t>办公地址：</w:t>
      </w:r>
      <w:r>
        <w:rPr>
          <w:rFonts w:hint="eastAsia"/>
        </w:rPr>
        <w:t>山东省东营市广饶县长安路与綦公路交叉路口向南150米路东</w:t>
      </w:r>
    </w:p>
    <w:p w14:paraId="3E2A92FF">
      <w:pPr>
        <w:spacing w:line="360" w:lineRule="auto"/>
        <w:ind w:firstLine="420" w:firstLineChars="200"/>
      </w:pPr>
      <w:r>
        <w:rPr>
          <w:rFonts w:hint="eastAsia"/>
        </w:rPr>
        <w:t>经营地址：</w:t>
      </w:r>
      <w:bookmarkStart w:id="14" w:name="生产地址"/>
      <w:bookmarkEnd w:id="14"/>
      <w:r>
        <w:rPr>
          <w:rFonts w:hint="eastAsia"/>
        </w:rPr>
        <w:t>山东省东营市广饶县长安路与綦公路交叉路口向南150米路东</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2025年12月29日 08:30至2025年12月29日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山东宇通燃气有限公司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刘在政、邵通、王宗收、周长润</w:t>
      </w:r>
      <w:r>
        <w:rPr>
          <w:rFonts w:hint="eastAsia"/>
        </w:rPr>
        <w:t xml:space="preserve">  </w:t>
      </w:r>
      <w:r>
        <w:rPr>
          <w:rFonts w:hint="eastAsia"/>
          <w:b/>
          <w:color w:val="auto"/>
          <w:kern w:val="2"/>
          <w:sz w:val="21"/>
          <w:lang w:val="en-GB"/>
        </w:rPr>
        <w:t>邵通</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299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