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E92D6A">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1E2CE8">
              <w:rPr>
                <w:rFonts w:ascii="楷体" w:eastAsia="楷体" w:hAnsi="楷体" w:hint="eastAsia"/>
                <w:sz w:val="24"/>
                <w:szCs w:val="24"/>
              </w:rPr>
              <w:t xml:space="preserve"> </w:t>
            </w:r>
            <w:r w:rsidR="00BC4A2A">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1E2CE8" w:rsidRPr="001E2CE8">
              <w:rPr>
                <w:rFonts w:ascii="楷体" w:eastAsia="楷体" w:hAnsi="楷体" w:hint="eastAsia"/>
                <w:sz w:val="24"/>
                <w:szCs w:val="24"/>
              </w:rPr>
              <w:t xml:space="preserve">许雪慧 </w:t>
            </w:r>
            <w:r w:rsidR="00BC4A2A">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1E2CE8" w:rsidRPr="001E2CE8">
              <w:rPr>
                <w:rFonts w:ascii="楷体" w:eastAsia="楷体" w:hAnsi="楷体" w:hint="eastAsia"/>
                <w:sz w:val="24"/>
                <w:szCs w:val="24"/>
              </w:rPr>
              <w:t>刘素环</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1E2CE8">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BC4A2A">
              <w:rPr>
                <w:rFonts w:ascii="楷体" w:eastAsia="楷体" w:hAnsi="楷体" w:hint="eastAsia"/>
                <w:sz w:val="24"/>
                <w:szCs w:val="24"/>
              </w:rPr>
              <w:t>姜海军</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w:t>
            </w:r>
            <w:r w:rsidR="00C83E80">
              <w:rPr>
                <w:rFonts w:ascii="楷体" w:eastAsia="楷体" w:hAnsi="楷体" w:hint="eastAsia"/>
                <w:sz w:val="24"/>
                <w:szCs w:val="24"/>
              </w:rPr>
              <w:t>1</w:t>
            </w:r>
            <w:r w:rsidR="00D562F6" w:rsidRPr="00B20E72">
              <w:rPr>
                <w:rFonts w:ascii="楷体" w:eastAsia="楷体" w:hAnsi="楷体" w:hint="eastAsia"/>
                <w:sz w:val="24"/>
                <w:szCs w:val="24"/>
              </w:rPr>
              <w:t>.</w:t>
            </w:r>
            <w:r w:rsidR="001E2CE8">
              <w:rPr>
                <w:rFonts w:ascii="楷体" w:eastAsia="楷体" w:hAnsi="楷体" w:hint="eastAsia"/>
                <w:sz w:val="24"/>
                <w:szCs w:val="24"/>
              </w:rPr>
              <w:t>7</w:t>
            </w:r>
            <w:r w:rsidR="00D562F6" w:rsidRPr="00B20E72">
              <w:rPr>
                <w:rFonts w:ascii="楷体" w:eastAsia="楷体" w:hAnsi="楷体" w:hint="eastAsia"/>
                <w:sz w:val="24"/>
                <w:szCs w:val="24"/>
              </w:rPr>
              <w:t>.</w:t>
            </w:r>
            <w:r w:rsidR="001E2CE8">
              <w:rPr>
                <w:rFonts w:ascii="楷体" w:eastAsia="楷体" w:hAnsi="楷体" w:hint="eastAsia"/>
                <w:sz w:val="24"/>
                <w:szCs w:val="24"/>
              </w:rPr>
              <w:t>10-7.11</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3C5375" w:rsidRDefault="00971600" w:rsidP="003C5375">
            <w:pPr>
              <w:adjustRightInd w:val="0"/>
              <w:snapToGrid w:val="0"/>
              <w:ind w:rightChars="50" w:right="105"/>
              <w:jc w:val="left"/>
              <w:textAlignment w:val="baseline"/>
              <w:rPr>
                <w:rFonts w:ascii="宋体" w:hAnsi="宋体" w:cs="Arial"/>
                <w:szCs w:val="24"/>
              </w:rPr>
            </w:pPr>
            <w:r w:rsidRPr="00B20E72">
              <w:rPr>
                <w:rFonts w:ascii="楷体" w:eastAsia="楷体" w:hAnsi="楷体" w:hint="eastAsia"/>
                <w:szCs w:val="21"/>
              </w:rPr>
              <w:t>审核条款：</w:t>
            </w:r>
            <w:r w:rsidR="00425F20">
              <w:rPr>
                <w:rFonts w:ascii="楷体" w:eastAsia="楷体" w:hAnsi="楷体" w:hint="eastAsia"/>
                <w:szCs w:val="21"/>
              </w:rPr>
              <w:t xml:space="preserve">  </w:t>
            </w:r>
            <w:r w:rsidR="003C5375">
              <w:rPr>
                <w:rFonts w:ascii="宋体" w:hAnsi="宋体" w:cs="Arial" w:hint="eastAsia"/>
                <w:szCs w:val="24"/>
              </w:rPr>
              <w:t>QMS:5.3组织的岗位、职责和权限、6.2.1目标、8.2产品和服务的要求、8.4外部提供过程、产品和服务的控制、9.1.2顾客满意、8.1运行策划和控制、8.3产品和服务的设计和开发、8.5.1销售和服务提供的控制、8.5.2产品标识和可追朔性、8.5.4产品防护、8.5.6销售和服务提供的更改控制，</w:t>
            </w:r>
          </w:p>
          <w:p w:rsidR="003C5375" w:rsidRPr="00B20E72" w:rsidRDefault="003C5375" w:rsidP="003C5375">
            <w:pPr>
              <w:rPr>
                <w:rFonts w:ascii="楷体" w:eastAsia="楷体" w:hAnsi="楷体"/>
                <w:szCs w:val="21"/>
              </w:rPr>
            </w:pPr>
            <w:r>
              <w:rPr>
                <w:rFonts w:ascii="宋体" w:hAnsi="宋体" w:cs="Arial" w:hint="eastAsia"/>
                <w:szCs w:val="24"/>
              </w:rPr>
              <w:t>E/OMS: 5.3组织的岗位、职责和权限、6.2.1目标、6.1.2环境因素/危险源、8.1运行策划和控制，8.2应急准备和响应，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p>
        </w:tc>
        <w:tc>
          <w:tcPr>
            <w:tcW w:w="10338" w:type="dxa"/>
          </w:tcPr>
          <w:p w:rsidR="00D5229B" w:rsidRPr="008841D8" w:rsidRDefault="0089586D"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041FB2">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7142C9">
              <w:rPr>
                <w:rFonts w:ascii="楷体" w:eastAsia="楷体" w:hAnsi="楷体" w:cs="Arial" w:hint="eastAsia"/>
                <w:sz w:val="24"/>
                <w:szCs w:val="24"/>
              </w:rPr>
              <w:t>202</w:t>
            </w:r>
            <w:r w:rsidR="00041FB2">
              <w:rPr>
                <w:rFonts w:ascii="楷体" w:eastAsia="楷体" w:hAnsi="楷体" w:cs="Arial" w:hint="eastAsia"/>
                <w:sz w:val="24"/>
                <w:szCs w:val="24"/>
              </w:rPr>
              <w:t>1</w:t>
            </w:r>
            <w:r w:rsidR="007142C9">
              <w:rPr>
                <w:rFonts w:ascii="楷体" w:eastAsia="楷体" w:hAnsi="楷体" w:cs="Arial" w:hint="eastAsia"/>
                <w:sz w:val="24"/>
                <w:szCs w:val="24"/>
              </w:rPr>
              <w:t>.</w:t>
            </w:r>
            <w:r w:rsidR="00041FB2">
              <w:rPr>
                <w:rFonts w:ascii="楷体" w:eastAsia="楷体" w:hAnsi="楷体" w:cs="Arial" w:hint="eastAsia"/>
                <w:sz w:val="24"/>
                <w:szCs w:val="24"/>
              </w:rPr>
              <w:t>5</w:t>
            </w:r>
            <w:r w:rsidR="007142C9">
              <w:rPr>
                <w:rFonts w:ascii="楷体" w:eastAsia="楷体" w:hAnsi="楷体" w:cs="Arial" w:hint="eastAsia"/>
                <w:sz w:val="24"/>
                <w:szCs w:val="24"/>
              </w:rPr>
              <w:t>.</w:t>
            </w:r>
            <w:r w:rsidR="00041FB2">
              <w:rPr>
                <w:rFonts w:ascii="楷体" w:eastAsia="楷体" w:hAnsi="楷体" w:cs="Arial" w:hint="eastAsia"/>
                <w:sz w:val="24"/>
                <w:szCs w:val="24"/>
              </w:rPr>
              <w:t>8</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r w:rsidR="00041FB2">
              <w:rPr>
                <w:rFonts w:ascii="楷体" w:eastAsia="楷体" w:hAnsi="楷体" w:cs="Arial" w:hint="eastAsia"/>
                <w:sz w:val="24"/>
                <w:szCs w:val="24"/>
              </w:rPr>
              <w:t>，</w:t>
            </w:r>
            <w:r w:rsidR="00041FB2" w:rsidRPr="00843AB1">
              <w:rPr>
                <w:rFonts w:ascii="楷体" w:eastAsia="楷体" w:hAnsi="楷体" w:cs="Arial" w:hint="eastAsia"/>
                <w:sz w:val="24"/>
                <w:szCs w:val="24"/>
              </w:rPr>
              <w:t>考核人：刘素环、许美真</w:t>
            </w:r>
            <w:r w:rsidRPr="00B20E72">
              <w:rPr>
                <w:rFonts w:ascii="楷体" w:eastAsia="楷体" w:hAnsi="楷体" w:cs="Arial" w:hint="eastAsia"/>
                <w:sz w:val="24"/>
                <w:szCs w:val="24"/>
              </w:rPr>
              <w:t>。</w:t>
            </w:r>
          </w:p>
        </w:tc>
        <w:tc>
          <w:tcPr>
            <w:tcW w:w="1276" w:type="dxa"/>
          </w:tcPr>
          <w:p w:rsidR="00D5229B" w:rsidRPr="00B20E72" w:rsidRDefault="00D5229B" w:rsidP="006354BB">
            <w:pPr>
              <w:spacing w:line="360" w:lineRule="auto"/>
              <w:rPr>
                <w:rFonts w:ascii="楷体" w:eastAsia="楷体" w:hAnsi="楷体"/>
                <w:sz w:val="24"/>
                <w:szCs w:val="24"/>
              </w:rPr>
            </w:pPr>
          </w:p>
        </w:tc>
      </w:tr>
      <w:tr w:rsidR="006449AF" w:rsidRPr="00B20E72" w:rsidTr="001D48D9">
        <w:trPr>
          <w:trHeight w:val="1255"/>
        </w:trPr>
        <w:tc>
          <w:tcPr>
            <w:tcW w:w="1627" w:type="dxa"/>
            <w:vAlign w:val="center"/>
          </w:tcPr>
          <w:p w:rsidR="006449AF" w:rsidRDefault="006449AF">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184" w:type="dxa"/>
            <w:vAlign w:val="center"/>
          </w:tcPr>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r>
              <w:rPr>
                <w:rFonts w:ascii="楷体" w:eastAsia="楷体" w:hAnsi="楷体" w:cs="Arial" w:hint="eastAsia"/>
                <w:sz w:val="24"/>
                <w:szCs w:val="24"/>
              </w:rPr>
              <w:t>Q8.1</w:t>
            </w: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tc>
        <w:tc>
          <w:tcPr>
            <w:tcW w:w="10338" w:type="dxa"/>
            <w:vAlign w:val="center"/>
          </w:tcPr>
          <w:p w:rsidR="006449AF" w:rsidRDefault="006449AF" w:rsidP="006449AF">
            <w:pPr>
              <w:pStyle w:val="a6"/>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3142E2">
              <w:rPr>
                <w:rFonts w:ascii="楷体" w:eastAsia="楷体" w:hAnsi="楷体" w:cs="楷体" w:hint="eastAsia"/>
                <w:kern w:val="0"/>
                <w:szCs w:val="24"/>
              </w:rPr>
              <w:t>教学仪器、实验室成套设备、学生课桌椅、音体美卫器材、幼教器材、玻璃仪器、多媒体教学设备、计算机及设备、办公家具、公寓家具、净水设备、消防器材、环保无尘粉笔</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449AF" w:rsidRDefault="006449AF" w:rsidP="006449AF">
            <w:pPr>
              <w:pStyle w:val="a6"/>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w:t>
            </w:r>
            <w:r w:rsidR="00D56E9E">
              <w:rPr>
                <w:rFonts w:ascii="楷体" w:eastAsia="楷体" w:hAnsi="楷体" w:cs="楷体" w:hint="eastAsia"/>
                <w:kern w:val="0"/>
                <w:szCs w:val="24"/>
              </w:rPr>
              <w:t>、</w:t>
            </w:r>
            <w:r w:rsidR="00F02B94">
              <w:rPr>
                <w:rFonts w:ascii="楷体" w:eastAsia="楷体" w:hAnsi="楷体" w:cs="楷体" w:hint="eastAsia"/>
                <w:kern w:val="0"/>
                <w:szCs w:val="24"/>
              </w:rPr>
              <w:t>《</w:t>
            </w:r>
            <w:r w:rsidR="00F02B94" w:rsidRPr="00504078">
              <w:rPr>
                <w:rFonts w:ascii="楷体" w:eastAsia="楷体" w:hAnsi="楷体" w:cs="楷体"/>
                <w:kern w:val="0"/>
                <w:szCs w:val="24"/>
              </w:rPr>
              <w:t>教学仪器产品的检验规则</w:t>
            </w:r>
            <w:r w:rsidR="00F02B94" w:rsidRPr="00504078">
              <w:rPr>
                <w:rFonts w:ascii="楷体" w:eastAsia="楷体" w:hAnsi="楷体" w:cs="楷体" w:hint="eastAsia"/>
                <w:kern w:val="0"/>
                <w:szCs w:val="24"/>
              </w:rPr>
              <w:t>JY 0002－2003</w:t>
            </w:r>
            <w:r w:rsidR="00F02B94">
              <w:rPr>
                <w:rFonts w:ascii="楷体" w:eastAsia="楷体" w:hAnsi="楷体" w:cs="楷体" w:hint="eastAsia"/>
                <w:kern w:val="0"/>
                <w:szCs w:val="24"/>
              </w:rPr>
              <w:t>》、</w:t>
            </w:r>
            <w:r w:rsidR="00D56E9E">
              <w:rPr>
                <w:rFonts w:ascii="楷体" w:eastAsia="楷体" w:hAnsi="楷体" w:cs="楷体" w:hint="eastAsia"/>
                <w:kern w:val="0"/>
                <w:szCs w:val="24"/>
              </w:rPr>
              <w:t>《实验室仪器和设备质量检验规则GB/T 29252-2012》</w:t>
            </w:r>
            <w:r>
              <w:rPr>
                <w:rFonts w:ascii="楷体" w:eastAsia="楷体" w:hAnsi="楷体" w:cs="楷体" w:hint="eastAsia"/>
                <w:kern w:val="0"/>
                <w:szCs w:val="24"/>
              </w:rPr>
              <w:t>、</w:t>
            </w:r>
            <w:r w:rsidR="00D56E9E">
              <w:rPr>
                <w:rFonts w:ascii="楷体" w:eastAsia="楷体" w:hAnsi="楷体" w:cs="楷体" w:hint="eastAsia"/>
                <w:kern w:val="0"/>
                <w:szCs w:val="24"/>
              </w:rPr>
              <w:t>《家用和类似用途电器的安全GB4706.1-2005》、</w:t>
            </w:r>
            <w:r>
              <w:rPr>
                <w:rFonts w:ascii="楷体" w:eastAsia="楷体" w:hAnsi="楷体" w:cs="楷体" w:hint="eastAsia"/>
                <w:kern w:val="0"/>
                <w:szCs w:val="24"/>
              </w:rPr>
              <w:t>《教学仪器产品一般质量要求JY 0001－2003》</w:t>
            </w:r>
            <w:r w:rsidR="0032203C">
              <w:rPr>
                <w:rFonts w:ascii="楷体" w:eastAsia="楷体" w:hAnsi="楷体" w:cs="楷体" w:hint="eastAsia"/>
                <w:kern w:val="0"/>
                <w:szCs w:val="24"/>
              </w:rPr>
              <w:t>、《学校课桌椅功能尺寸GB/T3976--2014》</w:t>
            </w:r>
            <w:r>
              <w:rPr>
                <w:rFonts w:ascii="楷体" w:eastAsia="楷体" w:hAnsi="楷体" w:cs="楷体" w:hint="eastAsia"/>
                <w:kern w:val="0"/>
                <w:szCs w:val="24"/>
              </w:rPr>
              <w:t>、《玩具安全 第1部分:基本规范</w:t>
            </w:r>
            <w:r w:rsidR="00F02B94">
              <w:rPr>
                <w:rFonts w:ascii="楷体" w:eastAsia="楷体" w:hAnsi="楷体" w:cs="楷体" w:hint="eastAsia"/>
                <w:kern w:val="0"/>
                <w:szCs w:val="24"/>
              </w:rPr>
              <w:t>GB 6675.1-2014</w:t>
            </w:r>
            <w:r>
              <w:rPr>
                <w:rFonts w:ascii="楷体" w:eastAsia="楷体" w:hAnsi="楷体" w:cs="楷体" w:hint="eastAsia"/>
                <w:kern w:val="0"/>
                <w:szCs w:val="24"/>
              </w:rPr>
              <w:t>》</w:t>
            </w:r>
            <w:r w:rsidR="00F02B94">
              <w:rPr>
                <w:rFonts w:ascii="楷体" w:eastAsia="楷体" w:hAnsi="楷体" w:cs="楷体" w:hint="eastAsia"/>
                <w:kern w:val="0"/>
                <w:szCs w:val="24"/>
              </w:rPr>
              <w:t>、《</w:t>
            </w:r>
            <w:r w:rsidR="00F02B94" w:rsidRPr="00F02B94">
              <w:rPr>
                <w:rFonts w:ascii="楷体" w:eastAsia="楷体" w:hAnsi="楷体" w:cs="楷体"/>
                <w:kern w:val="0"/>
                <w:szCs w:val="24"/>
              </w:rPr>
              <w:t>办公家具 </w:t>
            </w:r>
            <w:r w:rsidR="00F02B94" w:rsidRPr="00F02B94">
              <w:rPr>
                <w:rFonts w:ascii="楷体" w:eastAsia="楷体" w:hAnsi="楷体" w:cs="楷体" w:hint="eastAsia"/>
                <w:kern w:val="0"/>
                <w:szCs w:val="24"/>
              </w:rPr>
              <w:t xml:space="preserve"> </w:t>
            </w:r>
            <w:r w:rsidR="00F02B94" w:rsidRPr="00F02B94">
              <w:rPr>
                <w:rFonts w:ascii="楷体" w:eastAsia="楷体" w:hAnsi="楷体" w:cs="楷体"/>
                <w:kern w:val="0"/>
                <w:szCs w:val="24"/>
              </w:rPr>
              <w:t>办公椅QB/T2280-2016</w:t>
            </w:r>
            <w:r w:rsidR="00F02B94">
              <w:rPr>
                <w:rFonts w:ascii="楷体" w:eastAsia="楷体" w:hAnsi="楷体" w:cs="楷体" w:hint="eastAsia"/>
                <w:kern w:val="0"/>
                <w:szCs w:val="24"/>
              </w:rPr>
              <w:t>》</w:t>
            </w:r>
            <w:r w:rsidR="00ED3F55">
              <w:rPr>
                <w:rFonts w:ascii="楷体" w:eastAsia="楷体" w:hAnsi="楷体" w:cs="楷体" w:hint="eastAsia"/>
                <w:kern w:val="0"/>
                <w:szCs w:val="24"/>
              </w:rPr>
              <w:t>、《</w:t>
            </w:r>
            <w:r w:rsidR="00ED3F55" w:rsidRPr="00ED3F55">
              <w:rPr>
                <w:rFonts w:ascii="楷体" w:eastAsia="楷体" w:hAnsi="楷体" w:cs="楷体" w:hint="eastAsia"/>
                <w:kern w:val="0"/>
                <w:szCs w:val="24"/>
              </w:rPr>
              <w:t>木家具通用技术条件</w:t>
            </w:r>
            <w:r w:rsidR="00ED3F55" w:rsidRPr="00ED3F55">
              <w:rPr>
                <w:rFonts w:ascii="楷体" w:eastAsia="楷体" w:hAnsi="楷体" w:cs="楷体" w:hint="eastAsia"/>
                <w:kern w:val="0"/>
                <w:szCs w:val="24"/>
              </w:rPr>
              <w:tab/>
              <w:t>GB/T 3324-2017</w:t>
            </w:r>
            <w:r w:rsidR="00ED3F55">
              <w:rPr>
                <w:rFonts w:ascii="楷体" w:eastAsia="楷体" w:hAnsi="楷体" w:cs="楷体" w:hint="eastAsia"/>
                <w:kern w:val="0"/>
                <w:szCs w:val="24"/>
              </w:rPr>
              <w:t>》、《</w:t>
            </w:r>
            <w:r w:rsidR="00ED3F55" w:rsidRPr="00ED3F55">
              <w:rPr>
                <w:rFonts w:ascii="楷体" w:eastAsia="楷体" w:hAnsi="楷体" w:cs="楷体" w:hint="eastAsia"/>
                <w:kern w:val="0"/>
                <w:szCs w:val="24"/>
              </w:rPr>
              <w:t>中小学实验室设备技术规范</w:t>
            </w:r>
            <w:r w:rsidR="00ED3F55" w:rsidRPr="00ED3F55">
              <w:rPr>
                <w:rFonts w:ascii="楷体" w:eastAsia="楷体" w:hAnsi="楷体" w:cs="楷体" w:hint="eastAsia"/>
                <w:kern w:val="0"/>
                <w:szCs w:val="24"/>
              </w:rPr>
              <w:tab/>
              <w:t>DB/T692-2018</w:t>
            </w:r>
            <w:r w:rsidR="00ED3F55">
              <w:rPr>
                <w:rFonts w:ascii="楷体" w:eastAsia="楷体" w:hAnsi="楷体" w:cs="楷体" w:hint="eastAsia"/>
                <w:kern w:val="0"/>
                <w:szCs w:val="24"/>
              </w:rPr>
              <w:t>》</w:t>
            </w:r>
            <w:r>
              <w:rPr>
                <w:rFonts w:ascii="楷体" w:eastAsia="楷体" w:hAnsi="楷体" w:cs="楷体" w:hint="eastAsia"/>
                <w:kern w:val="0"/>
                <w:szCs w:val="24"/>
              </w:rPr>
              <w:t>和客户要求等。</w:t>
            </w:r>
          </w:p>
          <w:p w:rsidR="006449AF" w:rsidRDefault="006449AF">
            <w:pPr>
              <w:pStyle w:val="a6"/>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（1）编制了销售服务流程：业务洽谈 →</w:t>
            </w:r>
            <w:r w:rsidR="00F86853" w:rsidRPr="00F86853">
              <w:rPr>
                <w:rFonts w:ascii="楷体" w:eastAsia="楷体" w:hAnsi="楷体" w:cs="楷体" w:hint="eastAsia"/>
                <w:kern w:val="0"/>
                <w:szCs w:val="24"/>
              </w:rPr>
              <w:t>订单/合同接收</w:t>
            </w:r>
            <w:r w:rsidR="00F86853">
              <w:rPr>
                <w:rFonts w:ascii="楷体" w:eastAsia="楷体" w:hAnsi="楷体" w:cs="楷体" w:hint="eastAsia"/>
                <w:kern w:val="0"/>
                <w:szCs w:val="24"/>
              </w:rPr>
              <w:t>→</w:t>
            </w:r>
            <w:r w:rsidR="00F86853" w:rsidRPr="00F86853">
              <w:rPr>
                <w:rFonts w:ascii="楷体" w:eastAsia="楷体" w:hAnsi="楷体" w:cs="楷体" w:hint="eastAsia"/>
                <w:kern w:val="0"/>
                <w:szCs w:val="24"/>
              </w:rPr>
              <w:t>订单/合同</w:t>
            </w:r>
            <w:r>
              <w:rPr>
                <w:rFonts w:ascii="楷体" w:eastAsia="楷体" w:hAnsi="楷体" w:cs="楷体" w:hint="eastAsia"/>
                <w:kern w:val="0"/>
                <w:szCs w:val="24"/>
              </w:rPr>
              <w:t>评审 → 采购 →</w:t>
            </w:r>
            <w:r w:rsidR="00F86853" w:rsidRPr="00F86853">
              <w:rPr>
                <w:rFonts w:ascii="楷体" w:eastAsia="楷体" w:hAnsi="楷体" w:cs="楷体" w:hint="eastAsia"/>
                <w:kern w:val="0"/>
                <w:szCs w:val="24"/>
              </w:rPr>
              <w:t>验证</w:t>
            </w:r>
            <w:r w:rsidR="00F86853">
              <w:rPr>
                <w:rFonts w:ascii="楷体" w:eastAsia="楷体" w:hAnsi="楷体" w:cs="楷体" w:hint="eastAsia"/>
                <w:kern w:val="0"/>
                <w:szCs w:val="24"/>
              </w:rPr>
              <w:t>→</w:t>
            </w:r>
            <w:r w:rsidR="00F86853" w:rsidRPr="00F86853">
              <w:rPr>
                <w:rFonts w:ascii="楷体" w:eastAsia="楷体" w:hAnsi="楷体" w:cs="楷体" w:hint="eastAsia"/>
                <w:kern w:val="0"/>
                <w:szCs w:val="24"/>
              </w:rPr>
              <w:t>入库</w:t>
            </w:r>
            <w:r w:rsidR="00F86853">
              <w:rPr>
                <w:rFonts w:ascii="楷体" w:eastAsia="楷体" w:hAnsi="楷体" w:cs="楷体" w:hint="eastAsia"/>
                <w:kern w:val="0"/>
                <w:szCs w:val="24"/>
              </w:rPr>
              <w:t>→发货</w:t>
            </w:r>
            <w:r>
              <w:rPr>
                <w:rFonts w:ascii="楷体" w:eastAsia="楷体" w:hAnsi="楷体" w:cs="楷体" w:hint="eastAsia"/>
                <w:kern w:val="0"/>
                <w:szCs w:val="24"/>
              </w:rPr>
              <w:t>；</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w:t>
            </w:r>
            <w:r>
              <w:rPr>
                <w:rFonts w:ascii="楷体" w:eastAsia="楷体" w:hAnsi="楷体" w:cs="楷体" w:hint="eastAsia"/>
                <w:szCs w:val="24"/>
              </w:rPr>
              <w:lastRenderedPageBreak/>
              <w:t>服务质量的控制规范》；</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（4）现场对销售各过程填写有产品检验记录、不合格品处置单、</w:t>
            </w:r>
            <w:r w:rsidR="003B1101">
              <w:rPr>
                <w:rFonts w:ascii="楷体" w:eastAsia="楷体" w:hAnsi="楷体" w:cs="楷体" w:hint="eastAsia"/>
                <w:kern w:val="0"/>
                <w:szCs w:val="24"/>
              </w:rPr>
              <w:t>营销人员工作监督表、</w:t>
            </w:r>
            <w:r>
              <w:rPr>
                <w:rFonts w:ascii="楷体" w:eastAsia="楷体" w:hAnsi="楷体" w:cs="楷体" w:hint="eastAsia"/>
                <w:kern w:val="0"/>
                <w:szCs w:val="24"/>
              </w:rPr>
              <w:t>发货单等各种监视和测量记录；</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449AF" w:rsidRDefault="006449AF" w:rsidP="006449AF">
            <w:pPr>
              <w:pStyle w:val="a6"/>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组织对外包过程的控制详见</w:t>
            </w:r>
            <w:r w:rsidR="00ED3F55">
              <w:rPr>
                <w:rFonts w:ascii="楷体" w:eastAsia="楷体" w:hAnsi="楷体" w:hint="eastAsia"/>
                <w:szCs w:val="24"/>
              </w:rPr>
              <w:t>Q</w:t>
            </w:r>
            <w:r>
              <w:rPr>
                <w:rFonts w:ascii="楷体" w:eastAsia="楷体" w:hAnsi="楷体" w:hint="eastAsia"/>
                <w:szCs w:val="24"/>
              </w:rPr>
              <w:t>8.4审核记录，到目前为止，组织运行没有变更，问其有关要求，基本了解。</w:t>
            </w:r>
          </w:p>
          <w:p w:rsidR="006449AF" w:rsidRDefault="006449AF">
            <w:pPr>
              <w:pStyle w:val="a6"/>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276" w:type="dxa"/>
          </w:tcPr>
          <w:p w:rsidR="006449AF" w:rsidRPr="00B20E72" w:rsidRDefault="006449AF" w:rsidP="006354BB">
            <w:pPr>
              <w:spacing w:line="360" w:lineRule="auto"/>
              <w:rPr>
                <w:rFonts w:ascii="楷体" w:eastAsia="楷体" w:hAnsi="楷体"/>
                <w:sz w:val="24"/>
                <w:szCs w:val="24"/>
              </w:rPr>
            </w:pPr>
          </w:p>
        </w:tc>
      </w:tr>
      <w:tr w:rsidR="006449AF" w:rsidRPr="00B20E72" w:rsidTr="001D48D9">
        <w:trPr>
          <w:trHeight w:val="1255"/>
        </w:trPr>
        <w:tc>
          <w:tcPr>
            <w:tcW w:w="1627" w:type="dxa"/>
            <w:vAlign w:val="center"/>
          </w:tcPr>
          <w:p w:rsidR="006449AF" w:rsidRDefault="006449AF">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184" w:type="dxa"/>
            <w:vAlign w:val="center"/>
          </w:tcPr>
          <w:p w:rsidR="006449AF" w:rsidRDefault="006449AF">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338" w:type="dxa"/>
            <w:vAlign w:val="center"/>
          </w:tcPr>
          <w:p w:rsidR="006449AF" w:rsidRDefault="006449AF">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3142E2">
              <w:rPr>
                <w:rFonts w:ascii="楷体" w:eastAsia="楷体" w:hAnsi="楷体" w:cs="楷体" w:hint="eastAsia"/>
                <w:sz w:val="24"/>
                <w:szCs w:val="24"/>
              </w:rPr>
              <w:t>教学仪器、实验室成套设备、学生课桌椅、音体美卫器材、幼教器材、玻璃仪器、多媒体教学设备、计算机及设备、办公家具、公寓家具、净水设备、消防器材、环保无尘粉笔</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6449AF" w:rsidRPr="00B20E72" w:rsidRDefault="006449AF" w:rsidP="006354BB">
            <w:pPr>
              <w:spacing w:line="360" w:lineRule="auto"/>
              <w:rPr>
                <w:rFonts w:ascii="楷体" w:eastAsia="楷体" w:hAnsi="楷体"/>
                <w:sz w:val="24"/>
                <w:szCs w:val="24"/>
              </w:rPr>
            </w:pPr>
          </w:p>
        </w:tc>
      </w:tr>
      <w:tr w:rsidR="00194C52" w:rsidRPr="00B20E72" w:rsidTr="00E92D6A">
        <w:trPr>
          <w:trHeight w:val="1255"/>
        </w:trPr>
        <w:tc>
          <w:tcPr>
            <w:tcW w:w="1627" w:type="dxa"/>
            <w:vAlign w:val="center"/>
          </w:tcPr>
          <w:p w:rsidR="00194C52" w:rsidRPr="00B20E72" w:rsidRDefault="00194C52" w:rsidP="00E92D6A">
            <w:pPr>
              <w:spacing w:line="360" w:lineRule="auto"/>
              <w:rPr>
                <w:rFonts w:ascii="楷体" w:eastAsia="楷体" w:hAnsi="楷体"/>
                <w:sz w:val="24"/>
                <w:szCs w:val="24"/>
              </w:rPr>
            </w:pPr>
            <w:r w:rsidRPr="00B20E72">
              <w:rPr>
                <w:rFonts w:ascii="楷体" w:eastAsia="楷体" w:hAnsi="楷体" w:cs="Arial" w:hint="eastAsia"/>
                <w:sz w:val="24"/>
                <w:szCs w:val="24"/>
              </w:rPr>
              <w:t>外部提供过程、产品和服务的控制</w:t>
            </w:r>
          </w:p>
        </w:tc>
        <w:tc>
          <w:tcPr>
            <w:tcW w:w="1184" w:type="dxa"/>
          </w:tcPr>
          <w:p w:rsidR="00194C52" w:rsidRPr="00B20E72" w:rsidRDefault="00194C52" w:rsidP="00E92D6A">
            <w:pPr>
              <w:spacing w:line="360" w:lineRule="auto"/>
              <w:rPr>
                <w:rFonts w:ascii="楷体" w:eastAsia="楷体" w:hAnsi="楷体" w:cs="宋体"/>
                <w:sz w:val="24"/>
                <w:szCs w:val="24"/>
              </w:rPr>
            </w:pPr>
            <w:r w:rsidRPr="00B20E72">
              <w:rPr>
                <w:rFonts w:ascii="楷体" w:eastAsia="楷体" w:hAnsi="楷体" w:cs="Arial" w:hint="eastAsia"/>
                <w:sz w:val="24"/>
                <w:szCs w:val="24"/>
              </w:rPr>
              <w:t>Q8.4</w:t>
            </w:r>
          </w:p>
        </w:tc>
        <w:tc>
          <w:tcPr>
            <w:tcW w:w="10338" w:type="dxa"/>
          </w:tcPr>
          <w:p w:rsidR="00194C5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现场查见《外部提供过程产品服务控制程序</w:t>
            </w:r>
            <w:r w:rsidR="00197869">
              <w:rPr>
                <w:rFonts w:ascii="楷体" w:eastAsia="楷体" w:hAnsi="楷体" w:hint="eastAsia"/>
                <w:sz w:val="24"/>
                <w:szCs w:val="24"/>
              </w:rPr>
              <w:t>SDJCTX</w:t>
            </w:r>
            <w:r w:rsidRPr="00F40BCF">
              <w:rPr>
                <w:rFonts w:ascii="楷体" w:eastAsia="楷体" w:hAnsi="楷体" w:hint="eastAsia"/>
                <w:sz w:val="24"/>
                <w:szCs w:val="24"/>
              </w:rPr>
              <w:t>.CX23-2019</w:t>
            </w:r>
            <w:r w:rsidRPr="00B20E72">
              <w:rPr>
                <w:rFonts w:ascii="楷体" w:eastAsia="楷体" w:hAnsi="楷体" w:hint="eastAsia"/>
                <w:sz w:val="24"/>
                <w:szCs w:val="24"/>
              </w:rPr>
              <w:t>》，规定了采购物资分类、供方评价与管理状况、采购信息、采购产品验证等内容。</w:t>
            </w:r>
          </w:p>
          <w:p w:rsidR="00EE7615" w:rsidRPr="00B20E72" w:rsidRDefault="00EE7615" w:rsidP="00EE7615">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提供了《合格供方名录》，收录</w:t>
            </w:r>
            <w:r w:rsidR="00E20FB3" w:rsidRPr="00ED3F55">
              <w:rPr>
                <w:rFonts w:ascii="楷体" w:eastAsia="楷体" w:hAnsi="楷体" w:hint="eastAsia"/>
                <w:sz w:val="24"/>
                <w:szCs w:val="24"/>
              </w:rPr>
              <w:t>淮阳县荣华教学设备有限公司、河北奥星文体器材制造有限公司</w:t>
            </w:r>
            <w:r w:rsidRPr="00B20E72">
              <w:rPr>
                <w:rFonts w:ascii="楷体" w:eastAsia="楷体" w:hAnsi="楷体" w:hint="eastAsia"/>
                <w:sz w:val="24"/>
                <w:szCs w:val="24"/>
              </w:rPr>
              <w:t>、</w:t>
            </w:r>
            <w:r w:rsidR="00E20FB3" w:rsidRPr="00ED3F55">
              <w:rPr>
                <w:rFonts w:ascii="楷体" w:eastAsia="楷体" w:hAnsi="楷体" w:hint="eastAsia"/>
                <w:sz w:val="24"/>
                <w:szCs w:val="24"/>
              </w:rPr>
              <w:t>菏泽市牡丹区南华纸箱印刷厂</w:t>
            </w:r>
            <w:r w:rsidRPr="00374D02">
              <w:rPr>
                <w:rFonts w:ascii="楷体" w:eastAsia="楷体" w:hAnsi="楷体" w:hint="eastAsia"/>
                <w:sz w:val="24"/>
                <w:szCs w:val="24"/>
              </w:rPr>
              <w:t>、</w:t>
            </w:r>
            <w:r w:rsidR="00E20FB3" w:rsidRPr="00ED3F55">
              <w:rPr>
                <w:rFonts w:ascii="楷体" w:eastAsia="楷体" w:hAnsi="楷体" w:hint="eastAsia"/>
                <w:sz w:val="24"/>
                <w:szCs w:val="24"/>
              </w:rPr>
              <w:t>宁</w:t>
            </w:r>
            <w:r w:rsidR="00E20FB3" w:rsidRPr="00E20FB3">
              <w:rPr>
                <w:rFonts w:ascii="楷体" w:eastAsia="楷体" w:hAnsi="楷体" w:hint="eastAsia"/>
                <w:sz w:val="24"/>
                <w:szCs w:val="24"/>
              </w:rPr>
              <w:t>波青华科教仪器</w:t>
            </w:r>
            <w:r w:rsidR="00E20FB3" w:rsidRPr="00E20FB3">
              <w:rPr>
                <w:rFonts w:ascii="楷体" w:eastAsia="楷体" w:hAnsi="楷体"/>
                <w:sz w:val="24"/>
                <w:szCs w:val="24"/>
              </w:rPr>
              <w:t>成套有限公司</w:t>
            </w:r>
            <w:r w:rsidR="00E20FB3" w:rsidRPr="00E20FB3">
              <w:rPr>
                <w:rFonts w:ascii="楷体" w:eastAsia="楷体" w:hAnsi="楷体" w:hint="eastAsia"/>
                <w:sz w:val="24"/>
                <w:szCs w:val="24"/>
              </w:rPr>
              <w:t>、长治市</w:t>
            </w:r>
            <w:proofErr w:type="gramStart"/>
            <w:r w:rsidR="00E20FB3" w:rsidRPr="00E20FB3">
              <w:rPr>
                <w:rFonts w:ascii="楷体" w:eastAsia="楷体" w:hAnsi="楷体" w:hint="eastAsia"/>
                <w:sz w:val="24"/>
                <w:szCs w:val="24"/>
              </w:rPr>
              <w:t>太</w:t>
            </w:r>
            <w:proofErr w:type="gramEnd"/>
            <w:r w:rsidR="00E20FB3" w:rsidRPr="00E20FB3">
              <w:rPr>
                <w:rFonts w:ascii="楷体" w:eastAsia="楷体" w:hAnsi="楷体" w:hint="eastAsia"/>
                <w:sz w:val="24"/>
                <w:szCs w:val="24"/>
              </w:rPr>
              <w:t>工安培矿业教学模型有限公司、</w:t>
            </w:r>
            <w:proofErr w:type="gramStart"/>
            <w:r w:rsidR="00E20FB3" w:rsidRPr="00E20FB3">
              <w:rPr>
                <w:rFonts w:ascii="楷体" w:eastAsia="楷体" w:hAnsi="楷体" w:hint="eastAsia"/>
                <w:sz w:val="24"/>
                <w:szCs w:val="24"/>
              </w:rPr>
              <w:t>天津凤洋仪器</w:t>
            </w:r>
            <w:proofErr w:type="gramEnd"/>
            <w:r w:rsidR="00E20FB3" w:rsidRPr="00E20FB3">
              <w:rPr>
                <w:rFonts w:ascii="楷体" w:eastAsia="楷体" w:hAnsi="楷体" w:hint="eastAsia"/>
                <w:sz w:val="24"/>
                <w:szCs w:val="24"/>
              </w:rPr>
              <w:t>仪表工贸有限公司、北京</w:t>
            </w:r>
            <w:proofErr w:type="gramStart"/>
            <w:r w:rsidR="00E20FB3" w:rsidRPr="00E20FB3">
              <w:rPr>
                <w:rFonts w:ascii="楷体" w:eastAsia="楷体" w:hAnsi="楷体" w:hint="eastAsia"/>
                <w:sz w:val="24"/>
                <w:szCs w:val="24"/>
              </w:rPr>
              <w:t>北分瑞利分析</w:t>
            </w:r>
            <w:proofErr w:type="gramEnd"/>
            <w:r w:rsidR="00E20FB3" w:rsidRPr="00E20FB3">
              <w:rPr>
                <w:rFonts w:ascii="楷体" w:eastAsia="楷体" w:hAnsi="楷体" w:hint="eastAsia"/>
                <w:sz w:val="24"/>
                <w:szCs w:val="24"/>
              </w:rPr>
              <w:t>仪器（集团）有限责任</w:t>
            </w:r>
            <w:r w:rsidR="00D577A4">
              <w:rPr>
                <w:rFonts w:ascii="楷体" w:eastAsia="楷体" w:hAnsi="楷体" w:hint="eastAsia"/>
                <w:sz w:val="24"/>
                <w:szCs w:val="24"/>
              </w:rPr>
              <w:t>公司</w:t>
            </w:r>
            <w:r w:rsidR="00ED3F55" w:rsidRPr="00374D02">
              <w:rPr>
                <w:rFonts w:ascii="楷体" w:eastAsia="楷体" w:hAnsi="楷体" w:hint="eastAsia"/>
                <w:sz w:val="24"/>
                <w:szCs w:val="24"/>
              </w:rPr>
              <w:t>、</w:t>
            </w:r>
            <w:proofErr w:type="gramStart"/>
            <w:r w:rsidR="00ED3F55" w:rsidRPr="00ED3F55">
              <w:rPr>
                <w:rFonts w:ascii="楷体" w:eastAsia="楷体" w:hAnsi="楷体" w:hint="eastAsia"/>
                <w:sz w:val="24"/>
                <w:szCs w:val="24"/>
              </w:rPr>
              <w:t>天地华</w:t>
            </w:r>
            <w:proofErr w:type="gramEnd"/>
            <w:r w:rsidR="00ED3F55" w:rsidRPr="00ED3F55">
              <w:rPr>
                <w:rFonts w:ascii="楷体" w:eastAsia="楷体" w:hAnsi="楷体" w:hint="eastAsia"/>
                <w:sz w:val="24"/>
                <w:szCs w:val="24"/>
              </w:rPr>
              <w:t>宇物流运输有限公司</w:t>
            </w:r>
            <w:r w:rsidR="00ED3F55" w:rsidRPr="00B20E72">
              <w:rPr>
                <w:rFonts w:ascii="楷体" w:eastAsia="楷体" w:hAnsi="楷体" w:hint="eastAsia"/>
                <w:sz w:val="24"/>
                <w:szCs w:val="24"/>
              </w:rPr>
              <w:t>（运输外包）</w:t>
            </w:r>
            <w:r w:rsidRPr="00B20E72">
              <w:rPr>
                <w:rFonts w:ascii="楷体" w:eastAsia="楷体" w:hAnsi="楷体" w:hint="eastAsia"/>
                <w:sz w:val="24"/>
                <w:szCs w:val="24"/>
              </w:rPr>
              <w:t>等合格供方，有供方名称，供应产品、列入日期、联系</w:t>
            </w:r>
            <w:r w:rsidRPr="00B20E72">
              <w:rPr>
                <w:rFonts w:ascii="楷体" w:eastAsia="楷体" w:hAnsi="楷体" w:hint="eastAsia"/>
                <w:sz w:val="24"/>
                <w:szCs w:val="24"/>
              </w:rPr>
              <w:lastRenderedPageBreak/>
              <w:t>人、联系电话、供方详细地址等信息。</w:t>
            </w:r>
          </w:p>
          <w:p w:rsidR="00194C52" w:rsidRPr="00E20FB3" w:rsidRDefault="00E533CB" w:rsidP="00E92D6A">
            <w:pPr>
              <w:tabs>
                <w:tab w:val="left" w:pos="6597"/>
              </w:tabs>
              <w:spacing w:line="360" w:lineRule="auto"/>
              <w:ind w:firstLineChars="200" w:firstLine="480"/>
              <w:rPr>
                <w:rFonts w:ascii="楷体" w:eastAsia="楷体" w:hAnsi="楷体"/>
                <w:color w:val="FF0000"/>
                <w:sz w:val="24"/>
                <w:szCs w:val="24"/>
              </w:rPr>
            </w:pPr>
            <w:r w:rsidRPr="00E20FB3">
              <w:rPr>
                <w:rFonts w:ascii="楷体" w:eastAsia="楷体" w:hAnsi="楷体" w:hint="eastAsia"/>
                <w:color w:val="FF0000"/>
                <w:sz w:val="24"/>
                <w:szCs w:val="24"/>
              </w:rPr>
              <w:t>但是</w:t>
            </w:r>
            <w:r w:rsidR="00EE7615" w:rsidRPr="00E20FB3">
              <w:rPr>
                <w:rFonts w:ascii="楷体" w:eastAsia="楷体" w:hAnsi="楷体" w:hint="eastAsia"/>
                <w:color w:val="FF0000"/>
                <w:sz w:val="24"/>
                <w:szCs w:val="24"/>
              </w:rPr>
              <w:t>未能</w:t>
            </w:r>
            <w:r w:rsidR="00194C52" w:rsidRPr="00E20FB3">
              <w:rPr>
                <w:rFonts w:ascii="楷体" w:eastAsia="楷体" w:hAnsi="楷体" w:hint="eastAsia"/>
                <w:color w:val="FF0000"/>
                <w:sz w:val="24"/>
                <w:szCs w:val="24"/>
              </w:rPr>
              <w:t>提供供方评价</w:t>
            </w:r>
            <w:r w:rsidR="00EE7615" w:rsidRPr="00E20FB3">
              <w:rPr>
                <w:rFonts w:ascii="楷体" w:eastAsia="楷体" w:hAnsi="楷体" w:hint="eastAsia"/>
                <w:color w:val="FF0000"/>
                <w:sz w:val="24"/>
                <w:szCs w:val="24"/>
              </w:rPr>
              <w:t>准则，不符合规定要求</w:t>
            </w:r>
            <w:r w:rsidR="00194C52" w:rsidRPr="00E20FB3">
              <w:rPr>
                <w:rFonts w:ascii="楷体" w:eastAsia="楷体" w:hAnsi="楷体" w:hint="eastAsia"/>
                <w:color w:val="FF0000"/>
                <w:sz w:val="24"/>
                <w:szCs w:val="24"/>
              </w:rPr>
              <w:t>。</w:t>
            </w:r>
          </w:p>
          <w:p w:rsidR="00194C5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查见《合格供方评价记录》，有供方名称、评价项目及得分、评价结果等内容，</w:t>
            </w:r>
            <w:r>
              <w:rPr>
                <w:rFonts w:ascii="楷体" w:eastAsia="楷体" w:hAnsi="楷体" w:hint="eastAsia"/>
                <w:sz w:val="24"/>
                <w:szCs w:val="24"/>
              </w:rPr>
              <w:t>对</w:t>
            </w:r>
            <w:r w:rsidR="00E20FB3" w:rsidRPr="00D577A4">
              <w:rPr>
                <w:rFonts w:ascii="楷体" w:eastAsia="楷体" w:hAnsi="楷体" w:hint="eastAsia"/>
                <w:sz w:val="24"/>
                <w:szCs w:val="24"/>
              </w:rPr>
              <w:t>宁波青华科教仪器</w:t>
            </w:r>
            <w:r w:rsidR="00E20FB3" w:rsidRPr="00D577A4">
              <w:rPr>
                <w:rFonts w:ascii="楷体" w:eastAsia="楷体" w:hAnsi="楷体"/>
                <w:sz w:val="24"/>
                <w:szCs w:val="24"/>
              </w:rPr>
              <w:t>成套有限公司</w:t>
            </w:r>
            <w:r w:rsidR="00E20FB3" w:rsidRPr="00D577A4">
              <w:rPr>
                <w:rFonts w:ascii="楷体" w:eastAsia="楷体" w:hAnsi="楷体" w:hint="eastAsia"/>
                <w:sz w:val="24"/>
                <w:szCs w:val="24"/>
              </w:rPr>
              <w:t>、张家港市乐余标本模型有限公司</w:t>
            </w:r>
            <w:r w:rsidR="00E533CB">
              <w:rPr>
                <w:rFonts w:ascii="楷体" w:eastAsia="楷体" w:hAnsi="楷体" w:hint="eastAsia"/>
                <w:sz w:val="24"/>
                <w:szCs w:val="24"/>
              </w:rPr>
              <w:t>、</w:t>
            </w:r>
            <w:r w:rsidR="00E20FB3" w:rsidRPr="00D577A4">
              <w:rPr>
                <w:rFonts w:ascii="楷体" w:eastAsia="楷体" w:hAnsi="楷体" w:hint="eastAsia"/>
                <w:sz w:val="24"/>
                <w:szCs w:val="24"/>
              </w:rPr>
              <w:t>上海泛仪科贸有限公司</w:t>
            </w:r>
            <w:r w:rsidR="00E533CB" w:rsidRPr="00B20E72">
              <w:rPr>
                <w:rFonts w:ascii="楷体" w:eastAsia="楷体" w:hAnsi="楷体" w:hint="eastAsia"/>
                <w:sz w:val="24"/>
                <w:szCs w:val="24"/>
              </w:rPr>
              <w:t>、</w:t>
            </w:r>
            <w:r w:rsidR="00E20FB3" w:rsidRPr="00D577A4">
              <w:rPr>
                <w:rFonts w:ascii="楷体" w:eastAsia="楷体" w:hAnsi="楷体" w:hint="eastAsia"/>
                <w:sz w:val="24"/>
                <w:szCs w:val="24"/>
              </w:rPr>
              <w:t>南京广友光电仪器有限公司</w:t>
            </w:r>
            <w:r w:rsidR="00E533CB">
              <w:rPr>
                <w:rFonts w:ascii="楷体" w:eastAsia="楷体" w:hAnsi="楷体"/>
                <w:sz w:val="24"/>
                <w:szCs w:val="24"/>
              </w:rPr>
              <w:t>等</w:t>
            </w:r>
            <w:r w:rsidRPr="00B20E72">
              <w:rPr>
                <w:rFonts w:ascii="楷体" w:eastAsia="楷体" w:hAnsi="楷体" w:hint="eastAsia"/>
                <w:sz w:val="24"/>
                <w:szCs w:val="24"/>
              </w:rPr>
              <w:t>供方</w:t>
            </w:r>
            <w:r>
              <w:rPr>
                <w:rFonts w:ascii="楷体" w:eastAsia="楷体" w:hAnsi="楷体" w:hint="eastAsia"/>
                <w:sz w:val="24"/>
                <w:szCs w:val="24"/>
              </w:rPr>
              <w:t>及外包方进行了评价</w:t>
            </w:r>
            <w:r w:rsidRPr="00B20E72">
              <w:rPr>
                <w:rFonts w:ascii="楷体" w:eastAsia="楷体" w:hAnsi="楷体" w:hint="eastAsia"/>
                <w:sz w:val="24"/>
                <w:szCs w:val="24"/>
              </w:rPr>
              <w:t>，评价人</w:t>
            </w:r>
            <w:r w:rsidR="00E20FB3" w:rsidRPr="00D577A4">
              <w:rPr>
                <w:rFonts w:ascii="楷体" w:eastAsia="楷体" w:hAnsi="楷体" w:hint="eastAsia"/>
                <w:sz w:val="24"/>
                <w:szCs w:val="24"/>
              </w:rPr>
              <w:t>刘素环、许美真、许雪慧</w:t>
            </w:r>
            <w:r w:rsidRPr="00B17A56">
              <w:rPr>
                <w:rFonts w:ascii="楷体" w:eastAsia="楷体" w:hAnsi="楷体" w:hint="eastAsia"/>
                <w:sz w:val="24"/>
                <w:szCs w:val="24"/>
              </w:rPr>
              <w:t>等</w:t>
            </w:r>
            <w:r w:rsidRPr="00B20E72">
              <w:rPr>
                <w:rFonts w:ascii="楷体" w:eastAsia="楷体" w:hAnsi="楷体" w:hint="eastAsia"/>
                <w:sz w:val="24"/>
                <w:szCs w:val="24"/>
              </w:rPr>
              <w:t>，批准</w:t>
            </w:r>
            <w:r w:rsidR="00E20FB3">
              <w:rPr>
                <w:rFonts w:ascii="楷体" w:eastAsia="楷体" w:hAnsi="楷体" w:hint="eastAsia"/>
                <w:sz w:val="24"/>
                <w:szCs w:val="24"/>
              </w:rPr>
              <w:t>刘素兰</w:t>
            </w:r>
            <w:r w:rsidRPr="00B20E72">
              <w:rPr>
                <w:rFonts w:ascii="楷体" w:eastAsia="楷体" w:hAnsi="楷体" w:hint="eastAsia"/>
                <w:sz w:val="24"/>
                <w:szCs w:val="24"/>
              </w:rPr>
              <w:t>，日期20</w:t>
            </w:r>
            <w:r w:rsidR="00E533CB">
              <w:rPr>
                <w:rFonts w:ascii="楷体" w:eastAsia="楷体" w:hAnsi="楷体" w:hint="eastAsia"/>
                <w:sz w:val="24"/>
                <w:szCs w:val="24"/>
              </w:rPr>
              <w:t>20</w:t>
            </w:r>
            <w:r w:rsidRPr="00B20E72">
              <w:rPr>
                <w:rFonts w:ascii="楷体" w:eastAsia="楷体" w:hAnsi="楷体" w:hint="eastAsia"/>
                <w:sz w:val="24"/>
                <w:szCs w:val="24"/>
              </w:rPr>
              <w:t>.</w:t>
            </w:r>
            <w:r w:rsidR="00E20FB3">
              <w:rPr>
                <w:rFonts w:ascii="楷体" w:eastAsia="楷体" w:hAnsi="楷体" w:hint="eastAsia"/>
                <w:sz w:val="24"/>
                <w:szCs w:val="24"/>
              </w:rPr>
              <w:t>11</w:t>
            </w:r>
            <w:r w:rsidRPr="00B20E72">
              <w:rPr>
                <w:rFonts w:ascii="楷体" w:eastAsia="楷体" w:hAnsi="楷体" w:hint="eastAsia"/>
                <w:sz w:val="24"/>
                <w:szCs w:val="24"/>
              </w:rPr>
              <w:t>.</w:t>
            </w:r>
            <w:r w:rsidR="00E20FB3">
              <w:rPr>
                <w:rFonts w:ascii="楷体" w:eastAsia="楷体" w:hAnsi="楷体" w:hint="eastAsia"/>
                <w:sz w:val="24"/>
                <w:szCs w:val="24"/>
              </w:rPr>
              <w:t>2</w:t>
            </w:r>
            <w:r>
              <w:rPr>
                <w:rFonts w:ascii="楷体" w:eastAsia="楷体" w:hAnsi="楷体" w:hint="eastAsia"/>
                <w:sz w:val="24"/>
                <w:szCs w:val="24"/>
              </w:rPr>
              <w:t>0</w:t>
            </w:r>
            <w:r w:rsidRPr="00B20E72">
              <w:rPr>
                <w:rFonts w:ascii="楷体" w:eastAsia="楷体" w:hAnsi="楷体" w:hint="eastAsia"/>
                <w:sz w:val="24"/>
                <w:szCs w:val="24"/>
              </w:rPr>
              <w:t>日。</w:t>
            </w:r>
          </w:p>
          <w:p w:rsidR="00194C52" w:rsidRPr="00E20FB3" w:rsidRDefault="005E5D1F" w:rsidP="00E92D6A">
            <w:pPr>
              <w:tabs>
                <w:tab w:val="left" w:pos="6597"/>
              </w:tabs>
              <w:spacing w:line="360" w:lineRule="auto"/>
              <w:ind w:firstLineChars="200" w:firstLine="480"/>
              <w:rPr>
                <w:rFonts w:ascii="楷体" w:eastAsia="楷体" w:hAnsi="楷体" w:cs="Arial"/>
                <w:color w:val="FF0000"/>
                <w:sz w:val="24"/>
                <w:szCs w:val="24"/>
              </w:rPr>
            </w:pPr>
            <w:r w:rsidRPr="00E20FB3">
              <w:rPr>
                <w:rFonts w:ascii="楷体" w:eastAsia="楷体" w:hAnsi="楷体" w:hint="eastAsia"/>
                <w:color w:val="FF0000"/>
                <w:sz w:val="24"/>
                <w:szCs w:val="24"/>
              </w:rPr>
              <w:t>再</w:t>
            </w:r>
            <w:r w:rsidR="00194C52" w:rsidRPr="00E20FB3">
              <w:rPr>
                <w:rFonts w:ascii="楷体" w:eastAsia="楷体" w:hAnsi="楷体" w:hint="eastAsia"/>
                <w:color w:val="FF0000"/>
                <w:sz w:val="24"/>
                <w:szCs w:val="24"/>
              </w:rPr>
              <w:t>查公司未能提供</w:t>
            </w:r>
            <w:r w:rsidR="00E20FB3" w:rsidRPr="00E20FB3">
              <w:rPr>
                <w:rFonts w:ascii="楷体" w:eastAsia="楷体" w:hAnsi="楷体" w:hint="eastAsia"/>
                <w:color w:val="FF0000"/>
                <w:sz w:val="24"/>
                <w:szCs w:val="24"/>
              </w:rPr>
              <w:t>对教学仪器供方余</w:t>
            </w:r>
            <w:proofErr w:type="gramStart"/>
            <w:r w:rsidR="00E20FB3" w:rsidRPr="00E20FB3">
              <w:rPr>
                <w:rFonts w:ascii="楷体" w:eastAsia="楷体" w:hAnsi="楷体" w:hint="eastAsia"/>
                <w:color w:val="FF0000"/>
                <w:sz w:val="24"/>
                <w:szCs w:val="24"/>
              </w:rPr>
              <w:t>姚</w:t>
            </w:r>
            <w:proofErr w:type="gramEnd"/>
            <w:r w:rsidR="00E20FB3" w:rsidRPr="00E20FB3">
              <w:rPr>
                <w:rFonts w:ascii="楷体" w:eastAsia="楷体" w:hAnsi="楷体" w:hint="eastAsia"/>
                <w:color w:val="FF0000"/>
                <w:sz w:val="24"/>
                <w:szCs w:val="24"/>
              </w:rPr>
              <w:t>市神马教仪成套有限公司进</w:t>
            </w:r>
            <w:r w:rsidR="00194C52" w:rsidRPr="00E20FB3">
              <w:rPr>
                <w:rFonts w:ascii="楷体" w:eastAsia="楷体" w:hAnsi="楷体" w:hint="eastAsia"/>
                <w:color w:val="FF0000"/>
                <w:sz w:val="24"/>
                <w:szCs w:val="24"/>
              </w:rPr>
              <w:t>行调查评价的证据，不符合要求</w:t>
            </w:r>
            <w:r w:rsidR="00194C52" w:rsidRPr="00E20FB3">
              <w:rPr>
                <w:rFonts w:ascii="楷体" w:eastAsia="楷体" w:hAnsi="楷体" w:cs="Arial" w:hint="eastAsia"/>
                <w:color w:val="FF0000"/>
                <w:sz w:val="24"/>
                <w:szCs w:val="24"/>
              </w:rPr>
              <w:t>。</w:t>
            </w:r>
          </w:p>
          <w:p w:rsidR="00194C52" w:rsidRDefault="00194C52" w:rsidP="00E92D6A">
            <w:pPr>
              <w:spacing w:line="360" w:lineRule="auto"/>
              <w:ind w:firstLineChars="147" w:firstLine="353"/>
              <w:rPr>
                <w:rFonts w:ascii="楷体" w:eastAsia="楷体" w:hAnsi="楷体" w:cs="Arial"/>
                <w:sz w:val="24"/>
                <w:szCs w:val="24"/>
              </w:rPr>
            </w:pPr>
            <w:r w:rsidRPr="00B20E72">
              <w:rPr>
                <w:rFonts w:ascii="楷体" w:eastAsia="楷体" w:hAnsi="楷体" w:cs="Arial" w:hint="eastAsia"/>
                <w:sz w:val="24"/>
                <w:szCs w:val="24"/>
              </w:rPr>
              <w:t>企业在对供方进行选择和评价时，收集了企业的相关产品的说明书、检验报告、合格证等，对于供方的相关资质，应保持更新，但对供方评价应充分考虑环境及职业健康安全方面的要求，与负责人进行了沟通。</w:t>
            </w:r>
          </w:p>
          <w:p w:rsidR="009E52FD" w:rsidRPr="00B20E72" w:rsidRDefault="009E52FD" w:rsidP="00E92D6A">
            <w:pPr>
              <w:spacing w:line="360" w:lineRule="auto"/>
              <w:ind w:firstLineChars="147" w:firstLine="353"/>
              <w:rPr>
                <w:rFonts w:ascii="楷体" w:eastAsia="楷体" w:hAnsi="楷体" w:cs="Arial"/>
                <w:sz w:val="24"/>
                <w:szCs w:val="24"/>
              </w:rPr>
            </w:pPr>
          </w:p>
          <w:p w:rsidR="00194C52" w:rsidRPr="00B20E7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供销经理介绍，各部门根据需要提报采购申请，经批准后由供销部组织实施采购。</w:t>
            </w:r>
            <w:r w:rsidRPr="00B20E72">
              <w:rPr>
                <w:rFonts w:ascii="楷体" w:eastAsia="楷体" w:hAnsi="楷体" w:cs="Arial" w:hint="eastAsia"/>
                <w:sz w:val="24"/>
                <w:szCs w:val="24"/>
              </w:rPr>
              <w:t>在实施采购前公司与供方进行沟通后编制采购文件，注明名称、型号、数量、要求、交付期等内容，列入采购计划组织实施。</w:t>
            </w:r>
          </w:p>
          <w:p w:rsidR="00194C5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w:t>
            </w:r>
            <w:r w:rsidR="00775DB2" w:rsidRPr="00B20E72">
              <w:rPr>
                <w:rFonts w:ascii="楷体" w:eastAsia="楷体" w:hAnsi="楷体" w:hint="eastAsia"/>
                <w:sz w:val="24"/>
                <w:szCs w:val="24"/>
              </w:rPr>
              <w:t>20</w:t>
            </w:r>
            <w:r w:rsidR="00775DB2">
              <w:rPr>
                <w:rFonts w:ascii="楷体" w:eastAsia="楷体" w:hAnsi="楷体" w:hint="eastAsia"/>
                <w:sz w:val="24"/>
                <w:szCs w:val="24"/>
              </w:rPr>
              <w:t>20</w:t>
            </w:r>
            <w:r w:rsidR="00775DB2" w:rsidRPr="00B20E72">
              <w:rPr>
                <w:rFonts w:ascii="楷体" w:eastAsia="楷体" w:hAnsi="楷体" w:hint="eastAsia"/>
                <w:sz w:val="24"/>
                <w:szCs w:val="24"/>
              </w:rPr>
              <w:t>.</w:t>
            </w:r>
            <w:r w:rsidR="00EF0649">
              <w:rPr>
                <w:rFonts w:ascii="楷体" w:eastAsia="楷体" w:hAnsi="楷体" w:hint="eastAsia"/>
                <w:sz w:val="24"/>
                <w:szCs w:val="24"/>
              </w:rPr>
              <w:t>12</w:t>
            </w:r>
            <w:r w:rsidR="00775DB2" w:rsidRPr="00B20E72">
              <w:rPr>
                <w:rFonts w:ascii="楷体" w:eastAsia="楷体" w:hAnsi="楷体" w:hint="eastAsia"/>
                <w:sz w:val="24"/>
                <w:szCs w:val="24"/>
              </w:rPr>
              <w:t>.</w:t>
            </w:r>
            <w:r w:rsidR="00EF0649">
              <w:rPr>
                <w:rFonts w:ascii="楷体" w:eastAsia="楷体" w:hAnsi="楷体" w:hint="eastAsia"/>
                <w:sz w:val="24"/>
                <w:szCs w:val="24"/>
              </w:rPr>
              <w:t>6</w:t>
            </w:r>
            <w:r w:rsidR="00775DB2" w:rsidRPr="00B20E72">
              <w:rPr>
                <w:rFonts w:ascii="楷体" w:eastAsia="楷体" w:hAnsi="楷体" w:hint="eastAsia"/>
                <w:sz w:val="24"/>
                <w:szCs w:val="24"/>
              </w:rPr>
              <w:t>日</w:t>
            </w:r>
            <w:r w:rsidR="00775DB2">
              <w:rPr>
                <w:rFonts w:ascii="楷体" w:eastAsia="楷体" w:hAnsi="楷体" w:hint="eastAsia"/>
                <w:sz w:val="24"/>
                <w:szCs w:val="24"/>
              </w:rPr>
              <w:t>、202</w:t>
            </w:r>
            <w:r w:rsidR="00EF0649">
              <w:rPr>
                <w:rFonts w:ascii="楷体" w:eastAsia="楷体" w:hAnsi="楷体" w:hint="eastAsia"/>
                <w:sz w:val="24"/>
                <w:szCs w:val="24"/>
              </w:rPr>
              <w:t>1</w:t>
            </w:r>
            <w:r w:rsidR="00775DB2">
              <w:rPr>
                <w:rFonts w:ascii="楷体" w:eastAsia="楷体" w:hAnsi="楷体" w:hint="eastAsia"/>
                <w:sz w:val="24"/>
                <w:szCs w:val="24"/>
              </w:rPr>
              <w:t>.</w:t>
            </w:r>
            <w:r w:rsidR="00EF0649">
              <w:rPr>
                <w:rFonts w:ascii="楷体" w:eastAsia="楷体" w:hAnsi="楷体" w:hint="eastAsia"/>
                <w:sz w:val="24"/>
                <w:szCs w:val="24"/>
              </w:rPr>
              <w:t>1</w:t>
            </w:r>
            <w:r w:rsidR="00775DB2">
              <w:rPr>
                <w:rFonts w:ascii="楷体" w:eastAsia="楷体" w:hAnsi="楷体" w:hint="eastAsia"/>
                <w:sz w:val="24"/>
                <w:szCs w:val="24"/>
              </w:rPr>
              <w:t>.1</w:t>
            </w:r>
            <w:r w:rsidR="00EF0649">
              <w:rPr>
                <w:rFonts w:ascii="楷体" w:eastAsia="楷体" w:hAnsi="楷体" w:hint="eastAsia"/>
                <w:sz w:val="24"/>
                <w:szCs w:val="24"/>
              </w:rPr>
              <w:t>2</w:t>
            </w:r>
            <w:r w:rsidR="00775DB2">
              <w:rPr>
                <w:rFonts w:ascii="楷体" w:eastAsia="楷体" w:hAnsi="楷体" w:hint="eastAsia"/>
                <w:sz w:val="24"/>
                <w:szCs w:val="24"/>
              </w:rPr>
              <w:t>日、</w:t>
            </w:r>
            <w:r w:rsidR="00775DB2" w:rsidRPr="00B20E72">
              <w:rPr>
                <w:rFonts w:ascii="楷体" w:eastAsia="楷体" w:hAnsi="楷体" w:hint="eastAsia"/>
                <w:sz w:val="24"/>
                <w:szCs w:val="24"/>
              </w:rPr>
              <w:t>20</w:t>
            </w:r>
            <w:r w:rsidR="00775DB2">
              <w:rPr>
                <w:rFonts w:ascii="楷体" w:eastAsia="楷体" w:hAnsi="楷体" w:hint="eastAsia"/>
                <w:sz w:val="24"/>
                <w:szCs w:val="24"/>
              </w:rPr>
              <w:t>2</w:t>
            </w:r>
            <w:r w:rsidR="00EF0649">
              <w:rPr>
                <w:rFonts w:ascii="楷体" w:eastAsia="楷体" w:hAnsi="楷体" w:hint="eastAsia"/>
                <w:sz w:val="24"/>
                <w:szCs w:val="24"/>
              </w:rPr>
              <w:t>1</w:t>
            </w:r>
            <w:r w:rsidR="00775DB2" w:rsidRPr="00B20E72">
              <w:rPr>
                <w:rFonts w:ascii="楷体" w:eastAsia="楷体" w:hAnsi="楷体" w:hint="eastAsia"/>
                <w:sz w:val="24"/>
                <w:szCs w:val="24"/>
              </w:rPr>
              <w:t>.</w:t>
            </w:r>
            <w:r w:rsidR="00EF0649">
              <w:rPr>
                <w:rFonts w:ascii="楷体" w:eastAsia="楷体" w:hAnsi="楷体" w:hint="eastAsia"/>
                <w:sz w:val="24"/>
                <w:szCs w:val="24"/>
              </w:rPr>
              <w:t>3</w:t>
            </w:r>
            <w:r w:rsidR="00775DB2" w:rsidRPr="00B20E72">
              <w:rPr>
                <w:rFonts w:ascii="楷体" w:eastAsia="楷体" w:hAnsi="楷体" w:hint="eastAsia"/>
                <w:sz w:val="24"/>
                <w:szCs w:val="24"/>
              </w:rPr>
              <w:t>.</w:t>
            </w:r>
            <w:r w:rsidR="00EF0649">
              <w:rPr>
                <w:rFonts w:ascii="楷体" w:eastAsia="楷体" w:hAnsi="楷体" w:hint="eastAsia"/>
                <w:sz w:val="24"/>
                <w:szCs w:val="24"/>
              </w:rPr>
              <w:t>19</w:t>
            </w:r>
            <w:r w:rsidR="00775DB2" w:rsidRPr="00B20E72">
              <w:rPr>
                <w:rFonts w:ascii="楷体" w:eastAsia="楷体" w:hAnsi="楷体" w:hint="eastAsia"/>
                <w:sz w:val="24"/>
                <w:szCs w:val="24"/>
              </w:rPr>
              <w:t>日</w:t>
            </w:r>
            <w:r w:rsidR="00775DB2">
              <w:rPr>
                <w:rFonts w:ascii="楷体" w:eastAsia="楷体" w:hAnsi="楷体" w:hint="eastAsia"/>
                <w:sz w:val="24"/>
                <w:szCs w:val="24"/>
              </w:rPr>
              <w:t>、</w:t>
            </w:r>
            <w:r w:rsidR="00775DB2" w:rsidRPr="00B20E72">
              <w:rPr>
                <w:rFonts w:ascii="楷体" w:eastAsia="楷体" w:hAnsi="楷体" w:hint="eastAsia"/>
                <w:sz w:val="24"/>
                <w:szCs w:val="24"/>
              </w:rPr>
              <w:t>20</w:t>
            </w:r>
            <w:r w:rsidR="00775DB2">
              <w:rPr>
                <w:rFonts w:ascii="楷体" w:eastAsia="楷体" w:hAnsi="楷体" w:hint="eastAsia"/>
                <w:sz w:val="24"/>
                <w:szCs w:val="24"/>
              </w:rPr>
              <w:t>2</w:t>
            </w:r>
            <w:r w:rsidR="00EF0649">
              <w:rPr>
                <w:rFonts w:ascii="楷体" w:eastAsia="楷体" w:hAnsi="楷体" w:hint="eastAsia"/>
                <w:sz w:val="24"/>
                <w:szCs w:val="24"/>
              </w:rPr>
              <w:t>1</w:t>
            </w:r>
            <w:r w:rsidR="00775DB2" w:rsidRPr="00B20E72">
              <w:rPr>
                <w:rFonts w:ascii="楷体" w:eastAsia="楷体" w:hAnsi="楷体" w:hint="eastAsia"/>
                <w:sz w:val="24"/>
                <w:szCs w:val="24"/>
              </w:rPr>
              <w:t>.</w:t>
            </w:r>
            <w:r w:rsidR="00EF0649">
              <w:rPr>
                <w:rFonts w:ascii="楷体" w:eastAsia="楷体" w:hAnsi="楷体" w:hint="eastAsia"/>
                <w:sz w:val="24"/>
                <w:szCs w:val="24"/>
              </w:rPr>
              <w:t>5</w:t>
            </w:r>
            <w:r w:rsidR="00775DB2" w:rsidRPr="00B20E72">
              <w:rPr>
                <w:rFonts w:ascii="楷体" w:eastAsia="楷体" w:hAnsi="楷体" w:hint="eastAsia"/>
                <w:sz w:val="24"/>
                <w:szCs w:val="24"/>
              </w:rPr>
              <w:t>.</w:t>
            </w:r>
            <w:r w:rsidR="00775DB2">
              <w:rPr>
                <w:rFonts w:ascii="楷体" w:eastAsia="楷体" w:hAnsi="楷体" w:hint="eastAsia"/>
                <w:sz w:val="24"/>
                <w:szCs w:val="24"/>
              </w:rPr>
              <w:t>1</w:t>
            </w:r>
            <w:r w:rsidR="00EF0649">
              <w:rPr>
                <w:rFonts w:ascii="楷体" w:eastAsia="楷体" w:hAnsi="楷体" w:hint="eastAsia"/>
                <w:sz w:val="24"/>
                <w:szCs w:val="24"/>
              </w:rPr>
              <w:t>7</w:t>
            </w:r>
            <w:r w:rsidR="00775DB2" w:rsidRPr="00B20E72">
              <w:rPr>
                <w:rFonts w:ascii="楷体" w:eastAsia="楷体" w:hAnsi="楷体" w:hint="eastAsia"/>
                <w:sz w:val="24"/>
                <w:szCs w:val="24"/>
              </w:rPr>
              <w:t>日</w:t>
            </w:r>
            <w:r w:rsidR="00775DB2">
              <w:rPr>
                <w:rFonts w:ascii="楷体" w:eastAsia="楷体" w:hAnsi="楷体" w:hint="eastAsia"/>
                <w:sz w:val="24"/>
                <w:szCs w:val="24"/>
              </w:rPr>
              <w:t>等</w:t>
            </w:r>
            <w:r w:rsidRPr="00B20E72">
              <w:rPr>
                <w:rFonts w:ascii="楷体" w:eastAsia="楷体" w:hAnsi="楷体" w:hint="eastAsia"/>
                <w:sz w:val="24"/>
                <w:szCs w:val="24"/>
              </w:rPr>
              <w:t>《采购计划表》，</w:t>
            </w:r>
            <w:r w:rsidR="00D714D5" w:rsidRPr="00B20E72">
              <w:rPr>
                <w:rFonts w:ascii="楷体" w:eastAsia="楷体" w:hAnsi="楷体" w:hint="eastAsia"/>
                <w:sz w:val="24"/>
                <w:szCs w:val="24"/>
              </w:rPr>
              <w:t>编制：</w:t>
            </w:r>
            <w:r w:rsidR="00EF0649">
              <w:rPr>
                <w:rFonts w:ascii="楷体" w:eastAsia="楷体" w:hAnsi="楷体" w:hint="eastAsia"/>
                <w:sz w:val="24"/>
                <w:szCs w:val="24"/>
              </w:rPr>
              <w:t>许雪慧</w:t>
            </w:r>
            <w:r w:rsidR="00D714D5" w:rsidRPr="00B20E72">
              <w:rPr>
                <w:rFonts w:ascii="楷体" w:eastAsia="楷体" w:hAnsi="楷体" w:hint="eastAsia"/>
                <w:sz w:val="24"/>
                <w:szCs w:val="24"/>
              </w:rPr>
              <w:t>，批准：</w:t>
            </w:r>
            <w:r w:rsidR="00E20FB3">
              <w:rPr>
                <w:rFonts w:ascii="楷体" w:eastAsia="楷体" w:hAnsi="楷体" w:hint="eastAsia"/>
                <w:sz w:val="24"/>
                <w:szCs w:val="24"/>
              </w:rPr>
              <w:t>刘素兰</w:t>
            </w:r>
            <w:r w:rsidR="00D714D5" w:rsidRPr="00B20E72">
              <w:rPr>
                <w:rFonts w:ascii="楷体" w:eastAsia="楷体" w:hAnsi="楷体" w:hint="eastAsia"/>
                <w:sz w:val="24"/>
                <w:szCs w:val="24"/>
              </w:rPr>
              <w:t>。</w:t>
            </w:r>
          </w:p>
          <w:p w:rsidR="00194C52" w:rsidRPr="00B20E72" w:rsidRDefault="00775DB2" w:rsidP="00D714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采购产品主要有：</w:t>
            </w:r>
            <w:r w:rsidR="00B07005" w:rsidRPr="002E23A2">
              <w:rPr>
                <w:rFonts w:ascii="楷体" w:eastAsia="楷体" w:hAnsi="楷体" w:hint="eastAsia"/>
                <w:sz w:val="24"/>
                <w:szCs w:val="24"/>
              </w:rPr>
              <w:t>急救箱、学生凳、米尺、重力演示物理模型、试管、烧杯、烧瓶、校园广</w:t>
            </w:r>
            <w:r w:rsidR="00B07005" w:rsidRPr="002E23A2">
              <w:rPr>
                <w:rFonts w:ascii="楷体" w:eastAsia="楷体" w:hAnsi="楷体" w:hint="eastAsia"/>
                <w:sz w:val="24"/>
                <w:szCs w:val="24"/>
              </w:rPr>
              <w:lastRenderedPageBreak/>
              <w:t>播、</w:t>
            </w:r>
            <w:r w:rsidR="00CC0323" w:rsidRPr="002E23A2">
              <w:rPr>
                <w:rFonts w:ascii="楷体" w:eastAsia="楷体" w:hAnsi="楷体" w:hint="eastAsia"/>
                <w:sz w:val="24"/>
                <w:szCs w:val="24"/>
              </w:rPr>
              <w:t>标准足球门、</w:t>
            </w:r>
            <w:r w:rsidR="002E23A2" w:rsidRPr="002E23A2">
              <w:rPr>
                <w:rFonts w:ascii="楷体" w:eastAsia="楷体" w:hAnsi="楷体"/>
                <w:sz w:val="24"/>
                <w:szCs w:val="24"/>
              </w:rPr>
              <w:t>学生笛</w:t>
            </w:r>
            <w:r w:rsidR="002E23A2" w:rsidRPr="002E23A2">
              <w:rPr>
                <w:rFonts w:ascii="楷体" w:eastAsia="楷体" w:hAnsi="楷体" w:hint="eastAsia"/>
                <w:sz w:val="24"/>
                <w:szCs w:val="24"/>
              </w:rPr>
              <w:t>、监控器、无尘粉笔、笔记本电脑、投影机、儿童钻山洞、</w:t>
            </w:r>
            <w:r w:rsidRPr="00775DB2">
              <w:rPr>
                <w:rFonts w:ascii="楷体" w:eastAsia="楷体" w:hAnsi="楷体" w:hint="eastAsia"/>
                <w:sz w:val="24"/>
                <w:szCs w:val="24"/>
              </w:rPr>
              <w:t>桌面玩具</w:t>
            </w:r>
            <w:r>
              <w:rPr>
                <w:rFonts w:ascii="楷体" w:eastAsia="楷体" w:hAnsi="楷体" w:hint="eastAsia"/>
                <w:sz w:val="24"/>
                <w:szCs w:val="24"/>
              </w:rPr>
              <w:t>、</w:t>
            </w:r>
            <w:r w:rsidRPr="00775DB2">
              <w:rPr>
                <w:rFonts w:ascii="楷体" w:eastAsia="楷体" w:hAnsi="楷体" w:hint="eastAsia"/>
                <w:sz w:val="24"/>
                <w:szCs w:val="24"/>
              </w:rPr>
              <w:t>玩具柜</w:t>
            </w:r>
            <w:r>
              <w:rPr>
                <w:rFonts w:ascii="楷体" w:eastAsia="楷体" w:hAnsi="楷体" w:hint="eastAsia"/>
                <w:sz w:val="24"/>
                <w:szCs w:val="24"/>
              </w:rPr>
              <w:t>、</w:t>
            </w:r>
            <w:r w:rsidR="00DA3DC5" w:rsidRPr="0043279C">
              <w:rPr>
                <w:rFonts w:ascii="楷体" w:eastAsia="楷体" w:hAnsi="楷体" w:hint="eastAsia"/>
                <w:sz w:val="24"/>
                <w:szCs w:val="24"/>
              </w:rPr>
              <w:t>几何立体组</w:t>
            </w:r>
            <w:r w:rsidR="002E23A2" w:rsidRPr="002E23A2">
              <w:rPr>
                <w:rFonts w:ascii="楷体" w:eastAsia="楷体" w:hAnsi="楷体" w:hint="eastAsia"/>
                <w:sz w:val="24"/>
                <w:szCs w:val="24"/>
              </w:rPr>
              <w:t>、</w:t>
            </w:r>
            <w:r w:rsidR="00DA3DC5" w:rsidRPr="0043279C">
              <w:rPr>
                <w:rFonts w:ascii="楷体" w:eastAsia="楷体" w:hAnsi="楷体" w:hint="eastAsia"/>
                <w:sz w:val="24"/>
                <w:szCs w:val="24"/>
              </w:rPr>
              <w:t>儿童转转椅、公寓柜、</w:t>
            </w:r>
            <w:r w:rsidR="009B66FA" w:rsidRPr="00775DB2">
              <w:rPr>
                <w:rFonts w:ascii="楷体" w:eastAsia="楷体" w:hAnsi="楷体" w:hint="eastAsia"/>
                <w:sz w:val="24"/>
                <w:szCs w:val="24"/>
              </w:rPr>
              <w:t>画架</w:t>
            </w:r>
            <w:r w:rsidR="009B66FA">
              <w:rPr>
                <w:rFonts w:ascii="楷体" w:eastAsia="楷体" w:hAnsi="楷体" w:hint="eastAsia"/>
                <w:sz w:val="24"/>
                <w:szCs w:val="24"/>
              </w:rPr>
              <w:t>、</w:t>
            </w:r>
            <w:r w:rsidR="002E23A2" w:rsidRPr="002E23A2">
              <w:rPr>
                <w:rFonts w:ascii="楷体" w:eastAsia="楷体" w:hAnsi="楷体" w:hint="eastAsia"/>
                <w:sz w:val="24"/>
                <w:szCs w:val="24"/>
              </w:rPr>
              <w:t>学生凳、油烟机、灶台、消防水带、</w:t>
            </w:r>
            <w:r w:rsidRPr="00775DB2">
              <w:rPr>
                <w:rFonts w:ascii="楷体" w:eastAsia="楷体" w:hAnsi="楷体" w:hint="eastAsia"/>
                <w:sz w:val="24"/>
                <w:szCs w:val="24"/>
              </w:rPr>
              <w:t>排球</w:t>
            </w:r>
            <w:r>
              <w:rPr>
                <w:rFonts w:ascii="楷体" w:eastAsia="楷体" w:hAnsi="楷体" w:hint="eastAsia"/>
                <w:sz w:val="24"/>
                <w:szCs w:val="24"/>
              </w:rPr>
              <w:t>、</w:t>
            </w:r>
            <w:r w:rsidRPr="00775DB2">
              <w:rPr>
                <w:rFonts w:ascii="楷体" w:eastAsia="楷体" w:hAnsi="楷体" w:hint="eastAsia"/>
                <w:sz w:val="24"/>
                <w:szCs w:val="24"/>
              </w:rPr>
              <w:t>篮球</w:t>
            </w:r>
            <w:r>
              <w:rPr>
                <w:rFonts w:ascii="楷体" w:eastAsia="楷体" w:hAnsi="楷体" w:hint="eastAsia"/>
                <w:sz w:val="24"/>
                <w:szCs w:val="24"/>
              </w:rPr>
              <w:t>、</w:t>
            </w:r>
            <w:r w:rsidRPr="00775DB2">
              <w:rPr>
                <w:rFonts w:ascii="楷体" w:eastAsia="楷体" w:hAnsi="楷体" w:hint="eastAsia"/>
                <w:sz w:val="24"/>
                <w:szCs w:val="24"/>
              </w:rPr>
              <w:t>物理实验台</w:t>
            </w:r>
            <w:r>
              <w:rPr>
                <w:rFonts w:ascii="楷体" w:eastAsia="楷体" w:hAnsi="楷体" w:hint="eastAsia"/>
                <w:sz w:val="24"/>
                <w:szCs w:val="24"/>
              </w:rPr>
              <w:t>、</w:t>
            </w:r>
            <w:r w:rsidRPr="00775DB2">
              <w:rPr>
                <w:rFonts w:ascii="楷体" w:eastAsia="楷体" w:hAnsi="楷体" w:hint="eastAsia"/>
                <w:sz w:val="24"/>
                <w:szCs w:val="24"/>
              </w:rPr>
              <w:t>化学试验台</w:t>
            </w:r>
            <w:r>
              <w:rPr>
                <w:rFonts w:ascii="楷体" w:eastAsia="楷体" w:hAnsi="楷体" w:hint="eastAsia"/>
                <w:sz w:val="24"/>
                <w:szCs w:val="24"/>
              </w:rPr>
              <w:t>、</w:t>
            </w:r>
            <w:r w:rsidR="002E23A2" w:rsidRPr="002E23A2">
              <w:rPr>
                <w:rFonts w:ascii="楷体" w:eastAsia="楷体" w:hAnsi="楷体" w:hint="eastAsia"/>
                <w:sz w:val="24"/>
                <w:szCs w:val="24"/>
              </w:rPr>
              <w:t>历史教室设备</w:t>
            </w:r>
            <w:r w:rsidR="00F73C56">
              <w:rPr>
                <w:rFonts w:ascii="楷体" w:eastAsia="楷体" w:hAnsi="楷体" w:hint="eastAsia"/>
                <w:sz w:val="24"/>
                <w:szCs w:val="24"/>
              </w:rPr>
              <w:t>、</w:t>
            </w:r>
            <w:r w:rsidR="002E23A2" w:rsidRPr="002E23A2">
              <w:rPr>
                <w:rFonts w:ascii="楷体" w:eastAsia="楷体" w:hAnsi="楷体" w:hint="eastAsia"/>
                <w:sz w:val="24"/>
                <w:szCs w:val="24"/>
              </w:rPr>
              <w:t>消防服、灭火器、课桌、</w:t>
            </w:r>
            <w:r w:rsidR="006F00D9" w:rsidRPr="006F00D9">
              <w:rPr>
                <w:rFonts w:ascii="楷体" w:eastAsia="楷体" w:hAnsi="楷体" w:hint="eastAsia"/>
                <w:sz w:val="24"/>
                <w:szCs w:val="24"/>
              </w:rPr>
              <w:t>电视机</w:t>
            </w:r>
            <w:r w:rsidR="00F73C56">
              <w:rPr>
                <w:rFonts w:ascii="楷体" w:eastAsia="楷体" w:hAnsi="楷体" w:hint="eastAsia"/>
                <w:sz w:val="24"/>
                <w:szCs w:val="24"/>
              </w:rPr>
              <w:t>、</w:t>
            </w:r>
            <w:r w:rsidR="006F00D9" w:rsidRPr="006F00D9">
              <w:rPr>
                <w:rFonts w:ascii="楷体" w:eastAsia="楷体" w:hAnsi="楷体" w:hint="eastAsia"/>
                <w:sz w:val="24"/>
                <w:szCs w:val="24"/>
              </w:rPr>
              <w:t>显示屏</w:t>
            </w:r>
            <w:r w:rsidR="00F73C56">
              <w:rPr>
                <w:rFonts w:ascii="楷体" w:eastAsia="楷体" w:hAnsi="楷体" w:hint="eastAsia"/>
                <w:sz w:val="24"/>
                <w:szCs w:val="24"/>
              </w:rPr>
              <w:t>、</w:t>
            </w:r>
            <w:r w:rsidR="002E23A2" w:rsidRPr="002E23A2">
              <w:rPr>
                <w:rFonts w:ascii="楷体" w:eastAsia="楷体" w:hAnsi="楷体" w:hint="eastAsia"/>
                <w:sz w:val="24"/>
                <w:szCs w:val="24"/>
              </w:rPr>
              <w:t>12色铅笔</w:t>
            </w:r>
            <w:r w:rsidR="00FC0E7D">
              <w:rPr>
                <w:rFonts w:ascii="楷体" w:eastAsia="楷体" w:hAnsi="楷体" w:hint="eastAsia"/>
                <w:sz w:val="24"/>
                <w:szCs w:val="24"/>
              </w:rPr>
              <w:t>等</w:t>
            </w:r>
            <w:r w:rsidR="00D714D5">
              <w:rPr>
                <w:rFonts w:ascii="楷体" w:eastAsia="楷体" w:hAnsi="楷体" w:hint="eastAsia"/>
                <w:sz w:val="24"/>
                <w:szCs w:val="24"/>
              </w:rPr>
              <w:t>。</w:t>
            </w:r>
          </w:p>
          <w:p w:rsidR="00194C52" w:rsidRPr="00B20E72" w:rsidRDefault="00194C52" w:rsidP="00E92D6A">
            <w:pPr>
              <w:spacing w:line="360" w:lineRule="auto"/>
              <w:ind w:firstLineChars="250" w:firstLine="600"/>
              <w:rPr>
                <w:rFonts w:ascii="楷体" w:eastAsia="楷体" w:hAnsi="楷体"/>
                <w:sz w:val="24"/>
                <w:szCs w:val="24"/>
              </w:rPr>
            </w:pPr>
            <w:r w:rsidRPr="00B20E72">
              <w:rPr>
                <w:rFonts w:ascii="楷体" w:eastAsia="楷体" w:hAnsi="楷体" w:hint="eastAsia"/>
                <w:sz w:val="24"/>
                <w:szCs w:val="24"/>
              </w:rPr>
              <w:t>另查见其他各采购计划，均经过审批，</w:t>
            </w:r>
            <w:r>
              <w:rPr>
                <w:rFonts w:ascii="楷体" w:eastAsia="楷体" w:hAnsi="楷体" w:hint="eastAsia"/>
                <w:sz w:val="24"/>
                <w:szCs w:val="24"/>
              </w:rPr>
              <w:t>采购产品能包括认证范围内的产品，</w:t>
            </w:r>
            <w:r w:rsidRPr="00B20E72">
              <w:rPr>
                <w:rFonts w:ascii="楷体" w:eastAsia="楷体" w:hAnsi="楷体" w:cs="Arial" w:hint="eastAsia"/>
                <w:sz w:val="24"/>
                <w:szCs w:val="24"/>
              </w:rPr>
              <w:t>提供给外部供方的信息</w:t>
            </w:r>
            <w:r w:rsidRPr="00B20E72">
              <w:rPr>
                <w:rFonts w:ascii="楷体" w:eastAsia="楷体" w:hAnsi="楷体" w:hint="eastAsia"/>
                <w:sz w:val="24"/>
                <w:szCs w:val="24"/>
              </w:rPr>
              <w:t>表述清晰、充分。</w:t>
            </w:r>
          </w:p>
          <w:p w:rsidR="00194C52" w:rsidRPr="00B20E7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采购产品验证通常采取查验产品外观、合格证的方式，具体</w:t>
            </w:r>
            <w:r w:rsidRPr="00B20E72">
              <w:rPr>
                <w:rFonts w:ascii="楷体" w:eastAsia="楷体" w:hAnsi="楷体" w:hint="eastAsia"/>
                <w:sz w:val="24"/>
                <w:szCs w:val="24"/>
              </w:rPr>
              <w:t>详见质检部</w:t>
            </w:r>
            <w:r w:rsidR="00B5336D">
              <w:rPr>
                <w:rFonts w:ascii="楷体" w:eastAsia="楷体" w:hAnsi="楷体" w:hint="eastAsia"/>
                <w:sz w:val="24"/>
                <w:szCs w:val="24"/>
              </w:rPr>
              <w:t>Q</w:t>
            </w:r>
            <w:r w:rsidRPr="00B20E72">
              <w:rPr>
                <w:rFonts w:ascii="楷体" w:eastAsia="楷体" w:hAnsi="楷体" w:hint="eastAsia"/>
                <w:sz w:val="24"/>
                <w:szCs w:val="24"/>
              </w:rPr>
              <w:t>8.6审核记录</w:t>
            </w:r>
            <w:r>
              <w:rPr>
                <w:rFonts w:ascii="楷体" w:eastAsia="楷体" w:hAnsi="楷体" w:hint="eastAsia"/>
                <w:sz w:val="24"/>
                <w:szCs w:val="24"/>
              </w:rPr>
              <w:t>。</w:t>
            </w:r>
          </w:p>
        </w:tc>
        <w:tc>
          <w:tcPr>
            <w:tcW w:w="1276" w:type="dxa"/>
          </w:tcPr>
          <w:p w:rsidR="00194C52" w:rsidRDefault="00194C52" w:rsidP="006354BB">
            <w:pPr>
              <w:spacing w:line="360" w:lineRule="auto"/>
              <w:rPr>
                <w:rFonts w:ascii="楷体" w:eastAsia="楷体" w:hAnsi="楷体"/>
                <w:sz w:val="24"/>
                <w:szCs w:val="24"/>
              </w:rPr>
            </w:pPr>
          </w:p>
          <w:p w:rsidR="005E5D1F" w:rsidRDefault="005E5D1F" w:rsidP="006354BB">
            <w:pPr>
              <w:spacing w:line="360" w:lineRule="auto"/>
              <w:rPr>
                <w:rFonts w:ascii="楷体" w:eastAsia="楷体" w:hAnsi="楷体"/>
                <w:sz w:val="24"/>
                <w:szCs w:val="24"/>
              </w:rPr>
            </w:pPr>
          </w:p>
          <w:p w:rsidR="005E5D1F" w:rsidRDefault="005E5D1F" w:rsidP="006354BB">
            <w:pPr>
              <w:spacing w:line="360" w:lineRule="auto"/>
              <w:rPr>
                <w:rFonts w:ascii="楷体" w:eastAsia="楷体" w:hAnsi="楷体"/>
                <w:sz w:val="24"/>
                <w:szCs w:val="24"/>
              </w:rPr>
            </w:pPr>
          </w:p>
          <w:p w:rsidR="005E5D1F" w:rsidRDefault="005E5D1F" w:rsidP="006354BB">
            <w:pPr>
              <w:spacing w:line="360" w:lineRule="auto"/>
              <w:rPr>
                <w:rFonts w:ascii="楷体" w:eastAsia="楷体" w:hAnsi="楷体"/>
                <w:sz w:val="24"/>
                <w:szCs w:val="24"/>
              </w:rPr>
            </w:pPr>
          </w:p>
          <w:p w:rsidR="005E5D1F" w:rsidRDefault="005E5D1F" w:rsidP="006354BB">
            <w:pPr>
              <w:spacing w:line="360" w:lineRule="auto"/>
              <w:rPr>
                <w:rFonts w:ascii="楷体" w:eastAsia="楷体" w:hAnsi="楷体"/>
                <w:sz w:val="24"/>
                <w:szCs w:val="24"/>
              </w:rPr>
            </w:pPr>
          </w:p>
          <w:p w:rsidR="005E5D1F" w:rsidRDefault="005E5D1F" w:rsidP="006354BB">
            <w:pPr>
              <w:spacing w:line="360" w:lineRule="auto"/>
              <w:rPr>
                <w:rFonts w:ascii="楷体" w:eastAsia="楷体" w:hAnsi="楷体"/>
                <w:sz w:val="24"/>
                <w:szCs w:val="24"/>
              </w:rPr>
            </w:pPr>
          </w:p>
          <w:p w:rsidR="005E5D1F" w:rsidRPr="00B20E72" w:rsidRDefault="005E5D1F" w:rsidP="006354BB">
            <w:pPr>
              <w:spacing w:line="360" w:lineRule="auto"/>
              <w:rPr>
                <w:rFonts w:ascii="楷体" w:eastAsia="楷体" w:hAnsi="楷体"/>
                <w:sz w:val="24"/>
                <w:szCs w:val="24"/>
              </w:rPr>
            </w:pPr>
            <w:r>
              <w:rPr>
                <w:rFonts w:ascii="楷体" w:eastAsia="楷体" w:hAnsi="楷体" w:hint="eastAsia"/>
                <w:sz w:val="24"/>
                <w:szCs w:val="24"/>
              </w:rPr>
              <w:lastRenderedPageBreak/>
              <w:t xml:space="preserve">N </w:t>
            </w:r>
          </w:p>
        </w:tc>
      </w:tr>
      <w:tr w:rsidR="00194C52" w:rsidRPr="00B20E72" w:rsidTr="001D48D9">
        <w:trPr>
          <w:trHeight w:val="1255"/>
        </w:trPr>
        <w:tc>
          <w:tcPr>
            <w:tcW w:w="1627" w:type="dxa"/>
            <w:vAlign w:val="center"/>
          </w:tcPr>
          <w:p w:rsidR="00194C52" w:rsidRPr="00CF0B12" w:rsidRDefault="00194C52" w:rsidP="00BA2FAE">
            <w:pPr>
              <w:rPr>
                <w:rFonts w:ascii="楷体" w:eastAsia="楷体" w:hAnsi="楷体"/>
                <w:bCs/>
                <w:sz w:val="24"/>
                <w:szCs w:val="24"/>
              </w:rPr>
            </w:pPr>
            <w:r w:rsidRPr="00CF0B12">
              <w:rPr>
                <w:rFonts w:ascii="楷体" w:eastAsia="楷体" w:hAnsi="楷体" w:hint="eastAsia"/>
                <w:bCs/>
                <w:sz w:val="24"/>
                <w:szCs w:val="24"/>
              </w:rPr>
              <w:lastRenderedPageBreak/>
              <w:t>产品服务的要求</w:t>
            </w:r>
          </w:p>
        </w:tc>
        <w:tc>
          <w:tcPr>
            <w:tcW w:w="1184" w:type="dxa"/>
            <w:vAlign w:val="center"/>
          </w:tcPr>
          <w:p w:rsidR="00194C52" w:rsidRPr="00CF0B12" w:rsidRDefault="00194C5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98090A" w:rsidRPr="00C142AC" w:rsidRDefault="0098090A" w:rsidP="00C142A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对顾客的要求由销</w:t>
            </w:r>
            <w:r w:rsidRPr="00F73E51">
              <w:rPr>
                <w:rFonts w:ascii="楷体" w:eastAsia="楷体" w:hAnsi="楷体" w:hint="eastAsia"/>
                <w:bCs/>
                <w:sz w:val="24"/>
                <w:szCs w:val="24"/>
                <w:lang w:eastAsia="zh-CN"/>
              </w:rPr>
              <w:t>售内勤直接对顾客要求进行识别、确认，对于存在的问题直接提出和顾客进行交流沟通。企业对招标文</w:t>
            </w:r>
            <w:r w:rsidRPr="00C142AC">
              <w:rPr>
                <w:rFonts w:ascii="楷体" w:eastAsia="楷体" w:hAnsi="楷体" w:cs="楷体" w:hint="eastAsia"/>
                <w:sz w:val="24"/>
                <w:szCs w:val="24"/>
                <w:lang w:eastAsia="zh-CN"/>
              </w:rPr>
              <w:t>件要求（即产品要求）进行识别确认，由销售经理组织人员对招标</w:t>
            </w:r>
            <w:r w:rsidRPr="00C142AC">
              <w:rPr>
                <w:rFonts w:ascii="楷体" w:eastAsia="楷体" w:hAnsi="楷体" w:cs="楷体" w:hint="eastAsia"/>
                <w:sz w:val="24"/>
                <w:szCs w:val="24"/>
                <w:lang w:eastAsia="zh-CN"/>
              </w:rPr>
              <w:lastRenderedPageBreak/>
              <w:t>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194C52" w:rsidRPr="00B705FF" w:rsidRDefault="00194C52" w:rsidP="004C2A19">
            <w:pPr>
              <w:pStyle w:val="Style2"/>
              <w:spacing w:line="360" w:lineRule="auto"/>
              <w:ind w:firstLine="480"/>
              <w:rPr>
                <w:rFonts w:ascii="楷体" w:eastAsia="楷体" w:hAnsi="楷体" w:cs="楷体"/>
                <w:sz w:val="24"/>
                <w:szCs w:val="24"/>
                <w:lang w:eastAsia="zh-CN"/>
              </w:rPr>
            </w:pPr>
            <w:r w:rsidRPr="00B705FF">
              <w:rPr>
                <w:rFonts w:ascii="楷体" w:eastAsia="楷体" w:hAnsi="楷体" w:cs="楷体" w:hint="eastAsia"/>
                <w:sz w:val="24"/>
                <w:szCs w:val="24"/>
                <w:lang w:eastAsia="zh-CN"/>
              </w:rPr>
              <w:t>抽1）查2020.</w:t>
            </w:r>
            <w:r w:rsidR="008045EE" w:rsidRPr="00B705FF">
              <w:rPr>
                <w:rFonts w:ascii="楷体" w:eastAsia="楷体" w:hAnsi="楷体" w:cs="楷体" w:hint="eastAsia"/>
                <w:sz w:val="24"/>
                <w:szCs w:val="24"/>
                <w:lang w:eastAsia="zh-CN"/>
              </w:rPr>
              <w:t>11</w:t>
            </w:r>
            <w:r w:rsidR="006825EF" w:rsidRPr="00B705FF">
              <w:rPr>
                <w:rFonts w:ascii="楷体" w:eastAsia="楷体" w:hAnsi="楷体" w:cs="楷体" w:hint="eastAsia"/>
                <w:sz w:val="24"/>
                <w:szCs w:val="24"/>
                <w:lang w:eastAsia="zh-CN"/>
              </w:rPr>
              <w:t>.</w:t>
            </w:r>
            <w:r w:rsidR="008045EE" w:rsidRPr="00B705FF">
              <w:rPr>
                <w:rFonts w:ascii="楷体" w:eastAsia="楷体" w:hAnsi="楷体" w:cs="楷体" w:hint="eastAsia"/>
                <w:sz w:val="24"/>
                <w:szCs w:val="24"/>
                <w:lang w:eastAsia="zh-CN"/>
              </w:rPr>
              <w:t>20</w:t>
            </w:r>
            <w:r w:rsidRPr="00B705FF">
              <w:rPr>
                <w:rFonts w:ascii="楷体" w:eastAsia="楷体" w:hAnsi="楷体" w:cs="楷体" w:hint="eastAsia"/>
                <w:sz w:val="24"/>
                <w:szCs w:val="24"/>
                <w:lang w:eastAsia="zh-CN"/>
              </w:rPr>
              <w:t>日的《招投标文件评审记录》，包括了如下内容：顾客名称：</w:t>
            </w:r>
            <w:r w:rsidR="008045EE" w:rsidRPr="00B705FF">
              <w:rPr>
                <w:rFonts w:ascii="楷体" w:eastAsia="楷体" w:hAnsi="楷体" w:cs="楷体" w:hint="eastAsia"/>
                <w:sz w:val="24"/>
                <w:szCs w:val="24"/>
                <w:lang w:eastAsia="zh-CN"/>
              </w:rPr>
              <w:t>洛阳市第一职业高中</w:t>
            </w:r>
            <w:r w:rsidRPr="00B705FF">
              <w:rPr>
                <w:rFonts w:ascii="楷体" w:eastAsia="楷体" w:hAnsi="楷体" w:cs="楷体" w:hint="eastAsia"/>
                <w:sz w:val="24"/>
                <w:szCs w:val="24"/>
                <w:lang w:eastAsia="zh-CN"/>
              </w:rPr>
              <w:t>，项目名称：</w:t>
            </w:r>
            <w:r w:rsidR="008045EE" w:rsidRPr="00B705FF">
              <w:rPr>
                <w:rFonts w:ascii="楷体" w:eastAsia="楷体" w:hAnsi="楷体" w:cs="楷体" w:hint="eastAsia"/>
                <w:sz w:val="24"/>
                <w:szCs w:val="24"/>
                <w:lang w:eastAsia="zh-CN"/>
              </w:rPr>
              <w:t>实验室设备、多媒体设备、净水设备1包</w:t>
            </w:r>
            <w:r w:rsidRPr="00B705FF">
              <w:rPr>
                <w:rFonts w:ascii="楷体" w:eastAsia="楷体" w:hAnsi="楷体" w:cs="楷体" w:hint="eastAsia"/>
                <w:sz w:val="24"/>
                <w:szCs w:val="24"/>
                <w:lang w:eastAsia="zh-CN"/>
              </w:rPr>
              <w:t>，在招投标文件中明确了质量、价格、交货期、数量、服务、付款方式等要求，开标日期2020.</w:t>
            </w:r>
            <w:r w:rsidR="008045EE" w:rsidRPr="00B705FF">
              <w:rPr>
                <w:rFonts w:ascii="楷体" w:eastAsia="楷体" w:hAnsi="楷体" w:cs="楷体" w:hint="eastAsia"/>
                <w:sz w:val="24"/>
                <w:szCs w:val="24"/>
                <w:lang w:eastAsia="zh-CN"/>
              </w:rPr>
              <w:t>1</w:t>
            </w:r>
            <w:r w:rsidR="00516AB4">
              <w:rPr>
                <w:rFonts w:ascii="楷体" w:eastAsia="楷体" w:hAnsi="楷体" w:cs="楷体" w:hint="eastAsia"/>
                <w:sz w:val="24"/>
                <w:szCs w:val="24"/>
                <w:lang w:eastAsia="zh-CN"/>
              </w:rPr>
              <w:t>2</w:t>
            </w:r>
            <w:r w:rsidRPr="00B705FF">
              <w:rPr>
                <w:rFonts w:ascii="楷体" w:eastAsia="楷体" w:hAnsi="楷体" w:cs="楷体" w:hint="eastAsia"/>
                <w:sz w:val="24"/>
                <w:szCs w:val="24"/>
                <w:lang w:eastAsia="zh-CN"/>
              </w:rPr>
              <w:t>.</w:t>
            </w:r>
            <w:r w:rsidR="00516AB4">
              <w:rPr>
                <w:rFonts w:ascii="楷体" w:eastAsia="楷体" w:hAnsi="楷体" w:cs="楷体" w:hint="eastAsia"/>
                <w:sz w:val="24"/>
                <w:szCs w:val="24"/>
                <w:lang w:eastAsia="zh-CN"/>
              </w:rPr>
              <w:t>5</w:t>
            </w:r>
            <w:r w:rsidRPr="00B705FF">
              <w:rPr>
                <w:rFonts w:ascii="楷体" w:eastAsia="楷体" w:hAnsi="楷体" w:cs="楷体" w:hint="eastAsia"/>
                <w:sz w:val="24"/>
                <w:szCs w:val="24"/>
                <w:lang w:eastAsia="zh-CN"/>
              </w:rPr>
              <w:t>日，评审人员：</w:t>
            </w:r>
            <w:r w:rsidR="008045EE" w:rsidRPr="00B705FF">
              <w:rPr>
                <w:rFonts w:ascii="楷体" w:eastAsia="楷体" w:hAnsi="楷体" w:cs="楷体" w:hint="eastAsia"/>
                <w:sz w:val="24"/>
                <w:szCs w:val="24"/>
                <w:lang w:eastAsia="zh-CN"/>
              </w:rPr>
              <w:t>乔雪芬、陈春燕、</w:t>
            </w:r>
            <w:r w:rsidR="008045EE" w:rsidRPr="00B705FF">
              <w:rPr>
                <w:rFonts w:ascii="楷体" w:eastAsia="楷体" w:hAnsi="楷体" w:cs="楷体"/>
                <w:sz w:val="24"/>
                <w:szCs w:val="24"/>
                <w:lang w:eastAsia="zh-CN"/>
              </w:rPr>
              <w:t>刘素环</w:t>
            </w:r>
            <w:r w:rsidR="008045EE" w:rsidRPr="00B705FF">
              <w:rPr>
                <w:rFonts w:ascii="楷体" w:eastAsia="楷体" w:hAnsi="楷体" w:cs="楷体" w:hint="eastAsia"/>
                <w:sz w:val="24"/>
                <w:szCs w:val="24"/>
                <w:lang w:eastAsia="zh-CN"/>
              </w:rPr>
              <w:t>、刘素兰、许美真、</w:t>
            </w:r>
            <w:r w:rsidR="00EF0649" w:rsidRPr="00B705FF">
              <w:rPr>
                <w:rFonts w:ascii="楷体" w:eastAsia="楷体" w:hAnsi="楷体" w:cs="楷体" w:hint="eastAsia"/>
                <w:sz w:val="24"/>
                <w:szCs w:val="24"/>
                <w:lang w:eastAsia="zh-CN"/>
              </w:rPr>
              <w:t>许雪慧</w:t>
            </w:r>
            <w:r w:rsidRPr="00B705FF">
              <w:rPr>
                <w:rFonts w:ascii="楷体" w:eastAsia="楷体" w:hAnsi="楷体" w:cs="楷体" w:hint="eastAsia"/>
                <w:sz w:val="24"/>
                <w:szCs w:val="24"/>
                <w:lang w:eastAsia="zh-CN"/>
              </w:rPr>
              <w:t>等。</w:t>
            </w:r>
          </w:p>
          <w:p w:rsidR="00194C52" w:rsidRPr="00B705FF" w:rsidRDefault="00194C52" w:rsidP="00DD18B0">
            <w:pPr>
              <w:pStyle w:val="Style2"/>
              <w:spacing w:line="360" w:lineRule="auto"/>
              <w:ind w:firstLine="480"/>
              <w:rPr>
                <w:rFonts w:ascii="楷体" w:eastAsia="楷体" w:hAnsi="楷体" w:cs="楷体"/>
                <w:sz w:val="24"/>
                <w:szCs w:val="24"/>
                <w:lang w:eastAsia="zh-CN"/>
              </w:rPr>
            </w:pPr>
            <w:r w:rsidRPr="00B705FF">
              <w:rPr>
                <w:rFonts w:ascii="楷体" w:eastAsia="楷体" w:hAnsi="楷体" w:cs="楷体" w:hint="eastAsia"/>
                <w:sz w:val="24"/>
                <w:szCs w:val="24"/>
                <w:lang w:eastAsia="zh-CN"/>
              </w:rPr>
              <w:t>2）再抽该公司202</w:t>
            </w:r>
            <w:r w:rsidR="00B705FF" w:rsidRPr="00B705FF">
              <w:rPr>
                <w:rFonts w:ascii="楷体" w:eastAsia="楷体" w:hAnsi="楷体" w:cs="楷体" w:hint="eastAsia"/>
                <w:sz w:val="24"/>
                <w:szCs w:val="24"/>
                <w:lang w:eastAsia="zh-CN"/>
              </w:rPr>
              <w:t>0</w:t>
            </w:r>
            <w:r w:rsidRPr="00B705FF">
              <w:rPr>
                <w:rFonts w:ascii="楷体" w:eastAsia="楷体" w:hAnsi="楷体" w:cs="楷体" w:hint="eastAsia"/>
                <w:sz w:val="24"/>
                <w:szCs w:val="24"/>
                <w:lang w:eastAsia="zh-CN"/>
              </w:rPr>
              <w:t>.</w:t>
            </w:r>
            <w:r w:rsidR="00B705FF" w:rsidRPr="00B705FF">
              <w:rPr>
                <w:rFonts w:ascii="楷体" w:eastAsia="楷体" w:hAnsi="楷体" w:cs="楷体" w:hint="eastAsia"/>
                <w:sz w:val="24"/>
                <w:szCs w:val="24"/>
                <w:lang w:eastAsia="zh-CN"/>
              </w:rPr>
              <w:t>12</w:t>
            </w:r>
            <w:r w:rsidRPr="00B705FF">
              <w:rPr>
                <w:rFonts w:ascii="楷体" w:eastAsia="楷体" w:hAnsi="楷体" w:cs="楷体" w:hint="eastAsia"/>
                <w:sz w:val="24"/>
                <w:szCs w:val="24"/>
                <w:lang w:eastAsia="zh-CN"/>
              </w:rPr>
              <w:t>.</w:t>
            </w:r>
            <w:r w:rsidR="00B705FF" w:rsidRPr="00B705FF">
              <w:rPr>
                <w:rFonts w:ascii="楷体" w:eastAsia="楷体" w:hAnsi="楷体" w:cs="楷体" w:hint="eastAsia"/>
                <w:sz w:val="24"/>
                <w:szCs w:val="24"/>
                <w:lang w:eastAsia="zh-CN"/>
              </w:rPr>
              <w:t>22</w:t>
            </w:r>
            <w:r w:rsidRPr="00B705FF">
              <w:rPr>
                <w:rFonts w:ascii="楷体" w:eastAsia="楷体" w:hAnsi="楷体" w:cs="楷体" w:hint="eastAsia"/>
                <w:sz w:val="24"/>
                <w:szCs w:val="24"/>
                <w:lang w:eastAsia="zh-CN"/>
              </w:rPr>
              <w:t>日</w:t>
            </w:r>
            <w:r w:rsidR="00B705FF" w:rsidRPr="00B705FF">
              <w:rPr>
                <w:rFonts w:ascii="楷体" w:eastAsia="楷体" w:hAnsi="楷体" w:cs="楷体"/>
                <w:sz w:val="24"/>
                <w:szCs w:val="24"/>
                <w:lang w:eastAsia="zh-CN"/>
              </w:rPr>
              <w:t>朔州</w:t>
            </w:r>
            <w:r w:rsidR="00B705FF" w:rsidRPr="00B705FF">
              <w:rPr>
                <w:rFonts w:ascii="楷体" w:eastAsia="楷体" w:hAnsi="楷体" w:cs="楷体" w:hint="eastAsia"/>
                <w:sz w:val="24"/>
                <w:szCs w:val="24"/>
                <w:lang w:eastAsia="zh-CN"/>
              </w:rPr>
              <w:t>市教委</w:t>
            </w:r>
            <w:r w:rsidRPr="00B705FF">
              <w:rPr>
                <w:rFonts w:ascii="楷体" w:eastAsia="楷体" w:hAnsi="楷体" w:cs="楷体" w:hint="eastAsia"/>
                <w:sz w:val="24"/>
                <w:szCs w:val="24"/>
                <w:lang w:eastAsia="zh-CN"/>
              </w:rPr>
              <w:t>的《招投标文件评审记录》，项目名称</w:t>
            </w:r>
            <w:r w:rsidR="00B705FF" w:rsidRPr="00B705FF">
              <w:rPr>
                <w:rFonts w:ascii="楷体" w:eastAsia="楷体" w:hAnsi="楷体" w:cs="楷体" w:hint="eastAsia"/>
                <w:sz w:val="24"/>
                <w:szCs w:val="24"/>
                <w:lang w:eastAsia="zh-CN"/>
              </w:rPr>
              <w:t>音体美卫</w:t>
            </w:r>
            <w:proofErr w:type="gramStart"/>
            <w:r w:rsidR="00B705FF" w:rsidRPr="00B705FF">
              <w:rPr>
                <w:rFonts w:ascii="楷体" w:eastAsia="楷体" w:hAnsi="楷体" w:cs="楷体" w:hint="eastAsia"/>
                <w:sz w:val="24"/>
                <w:szCs w:val="24"/>
                <w:lang w:eastAsia="zh-CN"/>
              </w:rPr>
              <w:t>劳</w:t>
            </w:r>
            <w:proofErr w:type="gramEnd"/>
            <w:r w:rsidR="00B705FF" w:rsidRPr="00B705FF">
              <w:rPr>
                <w:rFonts w:ascii="楷体" w:eastAsia="楷体" w:hAnsi="楷体" w:cs="楷体" w:hint="eastAsia"/>
                <w:sz w:val="24"/>
                <w:szCs w:val="24"/>
                <w:lang w:eastAsia="zh-CN"/>
              </w:rPr>
              <w:t>器材、玻璃仪器、多媒体</w:t>
            </w:r>
            <w:r w:rsidR="00B705FF" w:rsidRPr="00B705FF">
              <w:rPr>
                <w:rFonts w:ascii="楷体" w:eastAsia="楷体" w:hAnsi="楷体" w:cs="楷体"/>
                <w:sz w:val="24"/>
                <w:szCs w:val="24"/>
                <w:lang w:eastAsia="zh-CN"/>
              </w:rPr>
              <w:t>设备、科普仪器</w:t>
            </w:r>
            <w:r w:rsidR="00B705FF" w:rsidRPr="00B705FF">
              <w:rPr>
                <w:rFonts w:ascii="楷体" w:eastAsia="楷体" w:hAnsi="楷体" w:cs="楷体" w:hint="eastAsia"/>
                <w:sz w:val="24"/>
                <w:szCs w:val="24"/>
                <w:lang w:eastAsia="zh-CN"/>
              </w:rPr>
              <w:t>1包</w:t>
            </w:r>
            <w:r w:rsidRPr="00B705FF">
              <w:rPr>
                <w:rFonts w:ascii="楷体" w:eastAsia="楷体" w:hAnsi="楷体" w:cs="楷体" w:hint="eastAsia"/>
                <w:sz w:val="24"/>
                <w:szCs w:val="24"/>
                <w:lang w:eastAsia="zh-CN"/>
              </w:rPr>
              <w:t>。</w:t>
            </w:r>
          </w:p>
          <w:p w:rsidR="00B705FF" w:rsidRPr="00B705FF" w:rsidRDefault="00194C52" w:rsidP="00B01FFA">
            <w:pPr>
              <w:pStyle w:val="Style2"/>
              <w:spacing w:line="360" w:lineRule="auto"/>
              <w:ind w:firstLine="480"/>
              <w:rPr>
                <w:rFonts w:ascii="楷体" w:eastAsia="楷体" w:hAnsi="楷体" w:cs="楷体"/>
                <w:sz w:val="24"/>
                <w:szCs w:val="24"/>
                <w:lang w:eastAsia="zh-CN"/>
              </w:rPr>
            </w:pPr>
            <w:r w:rsidRPr="00B705FF">
              <w:rPr>
                <w:rFonts w:ascii="楷体" w:eastAsia="楷体" w:hAnsi="楷体" w:cs="楷体" w:hint="eastAsia"/>
                <w:sz w:val="24"/>
                <w:szCs w:val="24"/>
                <w:lang w:eastAsia="zh-CN"/>
              </w:rPr>
              <w:t>3）再抽2020.</w:t>
            </w:r>
            <w:r w:rsidR="00A32102" w:rsidRPr="00B705FF">
              <w:rPr>
                <w:rFonts w:ascii="楷体" w:eastAsia="楷体" w:hAnsi="楷体" w:cs="楷体" w:hint="eastAsia"/>
                <w:sz w:val="24"/>
                <w:szCs w:val="24"/>
                <w:lang w:eastAsia="zh-CN"/>
              </w:rPr>
              <w:t>10</w:t>
            </w:r>
            <w:r w:rsidRPr="00B705FF">
              <w:rPr>
                <w:rFonts w:ascii="楷体" w:eastAsia="楷体" w:hAnsi="楷体" w:cs="楷体" w:hint="eastAsia"/>
                <w:sz w:val="24"/>
                <w:szCs w:val="24"/>
                <w:lang w:eastAsia="zh-CN"/>
              </w:rPr>
              <w:t>.1</w:t>
            </w:r>
            <w:r w:rsidR="00A32102" w:rsidRPr="00B705FF">
              <w:rPr>
                <w:rFonts w:ascii="楷体" w:eastAsia="楷体" w:hAnsi="楷体" w:cs="楷体" w:hint="eastAsia"/>
                <w:sz w:val="24"/>
                <w:szCs w:val="24"/>
                <w:lang w:eastAsia="zh-CN"/>
              </w:rPr>
              <w:t>8</w:t>
            </w:r>
            <w:r w:rsidRPr="00B705FF">
              <w:rPr>
                <w:rFonts w:ascii="楷体" w:eastAsia="楷体" w:hAnsi="楷体" w:cs="楷体" w:hint="eastAsia"/>
                <w:sz w:val="24"/>
                <w:szCs w:val="24"/>
                <w:lang w:eastAsia="zh-CN"/>
              </w:rPr>
              <w:t>日</w:t>
            </w:r>
            <w:r w:rsidR="00A32102" w:rsidRPr="00B705FF">
              <w:rPr>
                <w:rFonts w:ascii="楷体" w:eastAsia="楷体" w:hAnsi="楷体" w:cs="楷体" w:hint="eastAsia"/>
                <w:sz w:val="24"/>
                <w:szCs w:val="24"/>
                <w:lang w:eastAsia="zh-CN"/>
              </w:rPr>
              <w:t>卓博职业技术学校</w:t>
            </w:r>
            <w:r w:rsidRPr="00B705FF">
              <w:rPr>
                <w:rFonts w:ascii="楷体" w:eastAsia="楷体" w:hAnsi="楷体" w:cs="楷体" w:hint="eastAsia"/>
                <w:sz w:val="24"/>
                <w:szCs w:val="24"/>
                <w:lang w:eastAsia="zh-CN"/>
              </w:rPr>
              <w:t>的《招投标文件评审记录》，项目名称：</w:t>
            </w:r>
            <w:r w:rsidR="00A32102" w:rsidRPr="00B705FF">
              <w:rPr>
                <w:rFonts w:ascii="楷体" w:eastAsia="楷体" w:hAnsi="楷体" w:cs="楷体" w:hint="eastAsia"/>
                <w:sz w:val="24"/>
                <w:szCs w:val="24"/>
                <w:lang w:eastAsia="zh-CN"/>
              </w:rPr>
              <w:t>办公家具、无尘粉笔、玻璃仪器、消防器材1包</w:t>
            </w:r>
            <w:r w:rsidRPr="00B705FF">
              <w:rPr>
                <w:rFonts w:ascii="楷体" w:eastAsia="楷体" w:hAnsi="楷体" w:cs="楷体" w:hint="eastAsia"/>
                <w:sz w:val="24"/>
                <w:szCs w:val="24"/>
                <w:lang w:eastAsia="zh-CN"/>
              </w:rPr>
              <w:t>；再抽202</w:t>
            </w:r>
            <w:r w:rsidR="00C24816" w:rsidRPr="00B705FF">
              <w:rPr>
                <w:rFonts w:ascii="楷体" w:eastAsia="楷体" w:hAnsi="楷体" w:cs="楷体" w:hint="eastAsia"/>
                <w:sz w:val="24"/>
                <w:szCs w:val="24"/>
                <w:lang w:eastAsia="zh-CN"/>
              </w:rPr>
              <w:t>1</w:t>
            </w:r>
            <w:r w:rsidRPr="00B705FF">
              <w:rPr>
                <w:rFonts w:ascii="楷体" w:eastAsia="楷体" w:hAnsi="楷体" w:cs="楷体" w:hint="eastAsia"/>
                <w:sz w:val="24"/>
                <w:szCs w:val="24"/>
                <w:lang w:eastAsia="zh-CN"/>
              </w:rPr>
              <w:t>.</w:t>
            </w:r>
            <w:r w:rsidR="00C24816" w:rsidRPr="00B705FF">
              <w:rPr>
                <w:rFonts w:ascii="楷体" w:eastAsia="楷体" w:hAnsi="楷体" w:cs="楷体" w:hint="eastAsia"/>
                <w:sz w:val="24"/>
                <w:szCs w:val="24"/>
                <w:lang w:eastAsia="zh-CN"/>
              </w:rPr>
              <w:t>5</w:t>
            </w:r>
            <w:r w:rsidRPr="00B705FF">
              <w:rPr>
                <w:rFonts w:ascii="楷体" w:eastAsia="楷体" w:hAnsi="楷体" w:cs="楷体" w:hint="eastAsia"/>
                <w:sz w:val="24"/>
                <w:szCs w:val="24"/>
                <w:lang w:eastAsia="zh-CN"/>
              </w:rPr>
              <w:t>.</w:t>
            </w:r>
            <w:r w:rsidR="00C24816" w:rsidRPr="00B705FF">
              <w:rPr>
                <w:rFonts w:ascii="楷体" w:eastAsia="楷体" w:hAnsi="楷体" w:cs="楷体" w:hint="eastAsia"/>
                <w:sz w:val="24"/>
                <w:szCs w:val="24"/>
                <w:lang w:eastAsia="zh-CN"/>
              </w:rPr>
              <w:t>21</w:t>
            </w:r>
            <w:r w:rsidRPr="00B705FF">
              <w:rPr>
                <w:rFonts w:ascii="楷体" w:eastAsia="楷体" w:hAnsi="楷体" w:cs="楷体" w:hint="eastAsia"/>
                <w:sz w:val="24"/>
                <w:szCs w:val="24"/>
                <w:lang w:eastAsia="zh-CN"/>
              </w:rPr>
              <w:t>日</w:t>
            </w:r>
            <w:r w:rsidR="00C24816" w:rsidRPr="00B705FF">
              <w:rPr>
                <w:rFonts w:ascii="楷体" w:eastAsia="楷体" w:hAnsi="楷体" w:cs="楷体"/>
                <w:sz w:val="24"/>
                <w:szCs w:val="24"/>
                <w:lang w:eastAsia="zh-CN"/>
              </w:rPr>
              <w:t>濮阳</w:t>
            </w:r>
            <w:proofErr w:type="gramStart"/>
            <w:r w:rsidR="00C24816" w:rsidRPr="00B705FF">
              <w:rPr>
                <w:rFonts w:ascii="楷体" w:eastAsia="楷体" w:hAnsi="楷体" w:cs="楷体"/>
                <w:sz w:val="24"/>
                <w:szCs w:val="24"/>
                <w:lang w:eastAsia="zh-CN"/>
              </w:rPr>
              <w:t>市</w:t>
            </w:r>
            <w:proofErr w:type="gramEnd"/>
            <w:r w:rsidR="00C24816" w:rsidRPr="00B705FF">
              <w:rPr>
                <w:rFonts w:ascii="楷体" w:eastAsia="楷体" w:hAnsi="楷体" w:cs="楷体"/>
                <w:sz w:val="24"/>
                <w:szCs w:val="24"/>
                <w:lang w:eastAsia="zh-CN"/>
              </w:rPr>
              <w:t>市直幼儿园</w:t>
            </w:r>
            <w:r w:rsidRPr="00B705FF">
              <w:rPr>
                <w:rFonts w:ascii="楷体" w:eastAsia="楷体" w:hAnsi="楷体" w:cs="楷体" w:hint="eastAsia"/>
                <w:sz w:val="24"/>
                <w:szCs w:val="24"/>
                <w:lang w:eastAsia="zh-CN"/>
              </w:rPr>
              <w:t>的《招投标文件评审记录》，项目名称：</w:t>
            </w:r>
            <w:r w:rsidR="00B705FF" w:rsidRPr="00B705FF">
              <w:rPr>
                <w:rFonts w:ascii="楷体" w:eastAsia="楷体" w:hAnsi="楷体" w:cs="楷体" w:hint="eastAsia"/>
                <w:sz w:val="24"/>
                <w:szCs w:val="24"/>
                <w:lang w:eastAsia="zh-CN"/>
              </w:rPr>
              <w:t>多媒体设备、教学仪器、课桌椅、幼教器材1包</w:t>
            </w:r>
            <w:r w:rsidRPr="00B705FF">
              <w:rPr>
                <w:rFonts w:ascii="楷体" w:eastAsia="楷体" w:hAnsi="楷体" w:cs="楷体" w:hint="eastAsia"/>
                <w:sz w:val="24"/>
                <w:szCs w:val="24"/>
                <w:lang w:eastAsia="zh-CN"/>
              </w:rPr>
              <w:t>；202</w:t>
            </w:r>
            <w:r w:rsidR="00B705FF" w:rsidRPr="00B705FF">
              <w:rPr>
                <w:rFonts w:ascii="楷体" w:eastAsia="楷体" w:hAnsi="楷体" w:cs="楷体" w:hint="eastAsia"/>
                <w:sz w:val="24"/>
                <w:szCs w:val="24"/>
                <w:lang w:eastAsia="zh-CN"/>
              </w:rPr>
              <w:t>1</w:t>
            </w:r>
            <w:r w:rsidRPr="00B705FF">
              <w:rPr>
                <w:rFonts w:ascii="楷体" w:eastAsia="楷体" w:hAnsi="楷体" w:cs="楷体" w:hint="eastAsia"/>
                <w:sz w:val="24"/>
                <w:szCs w:val="24"/>
                <w:lang w:eastAsia="zh-CN"/>
              </w:rPr>
              <w:t>.</w:t>
            </w:r>
            <w:r w:rsidR="00B705FF" w:rsidRPr="00B705FF">
              <w:rPr>
                <w:rFonts w:ascii="楷体" w:eastAsia="楷体" w:hAnsi="楷体" w:cs="楷体" w:hint="eastAsia"/>
                <w:sz w:val="24"/>
                <w:szCs w:val="24"/>
                <w:lang w:eastAsia="zh-CN"/>
              </w:rPr>
              <w:t>3</w:t>
            </w:r>
            <w:r w:rsidRPr="00B705FF">
              <w:rPr>
                <w:rFonts w:ascii="楷体" w:eastAsia="楷体" w:hAnsi="楷体" w:cs="楷体" w:hint="eastAsia"/>
                <w:sz w:val="24"/>
                <w:szCs w:val="24"/>
                <w:lang w:eastAsia="zh-CN"/>
              </w:rPr>
              <w:t>.</w:t>
            </w:r>
            <w:r w:rsidR="00C142AC" w:rsidRPr="00B705FF">
              <w:rPr>
                <w:rFonts w:ascii="楷体" w:eastAsia="楷体" w:hAnsi="楷体" w:cs="楷体" w:hint="eastAsia"/>
                <w:sz w:val="24"/>
                <w:szCs w:val="24"/>
                <w:lang w:eastAsia="zh-CN"/>
              </w:rPr>
              <w:t>1</w:t>
            </w:r>
            <w:r w:rsidR="00B705FF" w:rsidRPr="00B705FF">
              <w:rPr>
                <w:rFonts w:ascii="楷体" w:eastAsia="楷体" w:hAnsi="楷体" w:cs="楷体" w:hint="eastAsia"/>
                <w:sz w:val="24"/>
                <w:szCs w:val="24"/>
                <w:lang w:eastAsia="zh-CN"/>
              </w:rPr>
              <w:t>7</w:t>
            </w:r>
            <w:r w:rsidRPr="00B705FF">
              <w:rPr>
                <w:rFonts w:ascii="楷体" w:eastAsia="楷体" w:hAnsi="楷体" w:cs="楷体" w:hint="eastAsia"/>
                <w:sz w:val="24"/>
                <w:szCs w:val="24"/>
                <w:lang w:eastAsia="zh-CN"/>
              </w:rPr>
              <w:t>日</w:t>
            </w:r>
            <w:r w:rsidR="00B705FF" w:rsidRPr="00B705FF">
              <w:rPr>
                <w:rFonts w:ascii="楷体" w:eastAsia="楷体" w:hAnsi="楷体" w:cs="楷体"/>
                <w:sz w:val="24"/>
                <w:szCs w:val="24"/>
                <w:lang w:eastAsia="zh-CN"/>
              </w:rPr>
              <w:t>浙江金融职业学院</w:t>
            </w:r>
            <w:r w:rsidRPr="00B705FF">
              <w:rPr>
                <w:rFonts w:ascii="楷体" w:eastAsia="楷体" w:hAnsi="楷体" w:cs="楷体" w:hint="eastAsia"/>
                <w:sz w:val="24"/>
                <w:szCs w:val="24"/>
                <w:lang w:eastAsia="zh-CN"/>
              </w:rPr>
              <w:t>的《招投标文件评审记录》，项目名称：</w:t>
            </w:r>
            <w:r w:rsidR="00B705FF" w:rsidRPr="00B705FF">
              <w:rPr>
                <w:rFonts w:ascii="楷体" w:eastAsia="楷体" w:hAnsi="楷体" w:cs="楷体" w:hint="eastAsia"/>
                <w:sz w:val="24"/>
                <w:szCs w:val="24"/>
                <w:lang w:eastAsia="zh-CN"/>
              </w:rPr>
              <w:t>计算机、公寓家具、办公家具1包</w:t>
            </w:r>
            <w:r w:rsidRPr="00B705FF">
              <w:rPr>
                <w:rFonts w:ascii="楷体" w:eastAsia="楷体" w:hAnsi="楷体" w:cs="楷体" w:hint="eastAsia"/>
                <w:sz w:val="24"/>
                <w:szCs w:val="24"/>
                <w:lang w:eastAsia="zh-CN"/>
              </w:rPr>
              <w:t>。</w:t>
            </w:r>
            <w:r w:rsidR="00B705FF" w:rsidRPr="00B705FF">
              <w:rPr>
                <w:rFonts w:ascii="楷体" w:eastAsia="楷体" w:hAnsi="楷体" w:cs="楷体" w:hint="eastAsia"/>
                <w:sz w:val="24"/>
                <w:szCs w:val="24"/>
                <w:lang w:eastAsia="zh-CN"/>
              </w:rPr>
              <w:t>2021.1.23日石家庄市第三职业中专学校的《招投标文件评审记录》，项目名称：</w:t>
            </w:r>
            <w:r w:rsidR="00B705FF" w:rsidRPr="00B705FF">
              <w:rPr>
                <w:rFonts w:ascii="楷体" w:eastAsia="楷体" w:hAnsi="楷体" w:cs="楷体"/>
                <w:sz w:val="24"/>
                <w:szCs w:val="24"/>
                <w:lang w:eastAsia="zh-CN"/>
              </w:rPr>
              <w:t>教学仪器、</w:t>
            </w:r>
            <w:r w:rsidR="00B705FF" w:rsidRPr="00B705FF">
              <w:rPr>
                <w:rFonts w:ascii="楷体" w:eastAsia="楷体" w:hAnsi="楷体" w:cs="楷体" w:hint="eastAsia"/>
                <w:sz w:val="24"/>
                <w:szCs w:val="24"/>
                <w:lang w:eastAsia="zh-CN"/>
              </w:rPr>
              <w:t>实验室设备、玻璃仪器、净水设备、消防器材1包。</w:t>
            </w:r>
          </w:p>
          <w:p w:rsidR="00194C52" w:rsidRDefault="00194C52"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194C52" w:rsidRPr="00FA1C9B" w:rsidRDefault="00194C52" w:rsidP="00DD18B0">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w:t>
            </w:r>
            <w:r>
              <w:rPr>
                <w:rFonts w:ascii="楷体" w:eastAsia="楷体" w:hAnsi="楷体" w:cs="楷体" w:hint="eastAsia"/>
                <w:sz w:val="24"/>
                <w:szCs w:val="24"/>
                <w:lang w:eastAsia="zh-CN"/>
              </w:rPr>
              <w:t>供销</w:t>
            </w:r>
            <w:r w:rsidRPr="00FA1C9B">
              <w:rPr>
                <w:rFonts w:ascii="楷体" w:eastAsia="楷体" w:hAnsi="楷体" w:cs="楷体" w:hint="eastAsia"/>
                <w:sz w:val="24"/>
                <w:szCs w:val="24"/>
                <w:lang w:eastAsia="zh-CN"/>
              </w:rPr>
              <w:t>部负责人进行沟通，目前暂无产品和订单变更的情况；后</w:t>
            </w:r>
            <w:r w:rsidRPr="00FA1C9B">
              <w:rPr>
                <w:rFonts w:ascii="楷体" w:eastAsia="楷体" w:hAnsi="楷体" w:cs="楷体" w:hint="eastAsia"/>
                <w:sz w:val="24"/>
                <w:szCs w:val="24"/>
                <w:lang w:eastAsia="zh-CN"/>
              </w:rPr>
              <w:lastRenderedPageBreak/>
              <w:t>续经营中，如出现有产品和订单要求的变更，将按照文件规定要求进行控制。</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194C52" w:rsidRPr="00B20E72" w:rsidRDefault="00194C52" w:rsidP="006354BB">
            <w:pPr>
              <w:spacing w:line="360" w:lineRule="auto"/>
              <w:rPr>
                <w:rFonts w:ascii="楷体" w:eastAsia="楷体" w:hAnsi="楷体"/>
                <w:sz w:val="24"/>
                <w:szCs w:val="24"/>
              </w:rPr>
            </w:pPr>
          </w:p>
        </w:tc>
      </w:tr>
      <w:tr w:rsidR="00194C52" w:rsidRPr="00B20E72" w:rsidTr="001D48D9">
        <w:trPr>
          <w:trHeight w:val="1101"/>
        </w:trPr>
        <w:tc>
          <w:tcPr>
            <w:tcW w:w="1627" w:type="dxa"/>
            <w:vAlign w:val="center"/>
          </w:tcPr>
          <w:p w:rsidR="00194C52" w:rsidRDefault="00194C5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184" w:type="dxa"/>
            <w:vAlign w:val="center"/>
          </w:tcPr>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tc>
        <w:tc>
          <w:tcPr>
            <w:tcW w:w="10338" w:type="dxa"/>
            <w:vAlign w:val="center"/>
          </w:tcPr>
          <w:p w:rsidR="00194C52" w:rsidRDefault="00194C5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公司编制并执行《营销服务提供规范》、《营销服务人员服务规范》、《售后服务规定》、《营销服务质量的控制规范》等。</w:t>
            </w:r>
          </w:p>
          <w:p w:rsidR="00194C52" w:rsidRDefault="00194C5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3.现场查看销售合同都进行了评审、加盖了公司公章，参见</w:t>
            </w:r>
            <w:r w:rsidR="00504078">
              <w:rPr>
                <w:rFonts w:ascii="楷体" w:eastAsia="楷体" w:hAnsi="楷体" w:cs="楷体" w:hint="eastAsia"/>
                <w:sz w:val="24"/>
                <w:szCs w:val="24"/>
              </w:rPr>
              <w:t>Q</w:t>
            </w:r>
            <w:r>
              <w:rPr>
                <w:rFonts w:ascii="楷体" w:eastAsia="楷体" w:hAnsi="楷体" w:cs="楷体" w:hint="eastAsia"/>
                <w:sz w:val="24"/>
                <w:szCs w:val="24"/>
              </w:rPr>
              <w:t>8.2工作单。</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4.现场提供有产品检验记录表、发货单、产品合格证，参见</w:t>
            </w:r>
            <w:r w:rsidR="00504078">
              <w:rPr>
                <w:rFonts w:ascii="楷体" w:eastAsia="楷体" w:hAnsi="楷体" w:cs="楷体" w:hint="eastAsia"/>
                <w:sz w:val="24"/>
                <w:szCs w:val="24"/>
              </w:rPr>
              <w:t>Q</w:t>
            </w:r>
            <w:r>
              <w:rPr>
                <w:rFonts w:ascii="楷体" w:eastAsia="楷体" w:hAnsi="楷体" w:cs="楷体" w:hint="eastAsia"/>
                <w:sz w:val="24"/>
                <w:szCs w:val="24"/>
              </w:rPr>
              <w:t>8.6工作单。</w:t>
            </w:r>
          </w:p>
          <w:p w:rsidR="00194C52" w:rsidRDefault="00194C5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194C52" w:rsidRDefault="00194C52">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6.公司将销售过程定为需要确认的过程。查有《特殊过程确认记录表》，2020.</w:t>
            </w:r>
            <w:r w:rsidR="00B71030">
              <w:rPr>
                <w:rFonts w:ascii="楷体" w:eastAsia="楷体" w:hAnsi="楷体" w:cs="楷体" w:hint="eastAsia"/>
                <w:sz w:val="24"/>
                <w:szCs w:val="24"/>
              </w:rPr>
              <w:t>12</w:t>
            </w:r>
            <w:r>
              <w:rPr>
                <w:rFonts w:ascii="楷体" w:eastAsia="楷体" w:hAnsi="楷体" w:cs="楷体" w:hint="eastAsia"/>
                <w:sz w:val="24"/>
                <w:szCs w:val="24"/>
              </w:rPr>
              <w:t>.</w:t>
            </w:r>
            <w:r w:rsidR="00B71030">
              <w:rPr>
                <w:rFonts w:ascii="楷体" w:eastAsia="楷体" w:hAnsi="楷体" w:cs="楷体" w:hint="eastAsia"/>
                <w:sz w:val="24"/>
                <w:szCs w:val="24"/>
              </w:rPr>
              <w:t>2</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343DB9">
              <w:rPr>
                <w:rFonts w:ascii="楷体" w:eastAsia="楷体" w:hAnsi="楷体" w:cs="楷体" w:hint="eastAsia"/>
                <w:sz w:val="24"/>
                <w:szCs w:val="24"/>
              </w:rPr>
              <w:t>许美真</w:t>
            </w:r>
            <w:r w:rsidR="00D001B3" w:rsidRPr="00D001B3">
              <w:rPr>
                <w:rFonts w:ascii="楷体" w:eastAsia="楷体" w:hAnsi="楷体" w:cs="楷体" w:hint="eastAsia"/>
                <w:sz w:val="24"/>
                <w:szCs w:val="24"/>
              </w:rPr>
              <w:t>、</w:t>
            </w:r>
            <w:r w:rsidR="00B71030" w:rsidRPr="00B71030">
              <w:rPr>
                <w:rFonts w:ascii="楷体" w:eastAsia="楷体" w:hAnsi="楷体" w:cs="楷体" w:hint="eastAsia"/>
                <w:sz w:val="24"/>
                <w:szCs w:val="24"/>
              </w:rPr>
              <w:t>陈春燕</w:t>
            </w:r>
            <w:r w:rsidR="00B71030">
              <w:rPr>
                <w:rFonts w:hint="eastAsia"/>
                <w:sz w:val="24"/>
              </w:rPr>
              <w:t>、</w:t>
            </w:r>
            <w:r w:rsidR="00343DB9">
              <w:rPr>
                <w:rFonts w:ascii="楷体" w:eastAsia="楷体" w:hAnsi="楷体" w:cs="楷体" w:hint="eastAsia"/>
                <w:sz w:val="24"/>
                <w:szCs w:val="24"/>
              </w:rPr>
              <w:t>许雪慧</w:t>
            </w:r>
            <w:r w:rsidR="00D001B3" w:rsidRPr="00D001B3">
              <w:rPr>
                <w:rFonts w:ascii="楷体" w:eastAsia="楷体" w:hAnsi="楷体" w:cs="楷体" w:hint="eastAsia"/>
                <w:sz w:val="24"/>
                <w:szCs w:val="24"/>
              </w:rPr>
              <w:t>、</w:t>
            </w:r>
            <w:r w:rsidR="00343DB9">
              <w:rPr>
                <w:rFonts w:ascii="楷体" w:eastAsia="楷体" w:hAnsi="楷体" w:cs="楷体" w:hint="eastAsia"/>
                <w:sz w:val="24"/>
                <w:szCs w:val="24"/>
              </w:rPr>
              <w:t>刘素环</w:t>
            </w:r>
            <w:r>
              <w:rPr>
                <w:rFonts w:ascii="楷体" w:eastAsia="楷体" w:hAnsi="楷体" w:cs="楷体" w:hint="eastAsia"/>
                <w:sz w:val="24"/>
                <w:szCs w:val="24"/>
              </w:rPr>
              <w:t>等。</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Pr="00D001B3">
              <w:rPr>
                <w:rFonts w:ascii="楷体" w:eastAsia="楷体" w:hAnsi="楷体" w:cs="楷体" w:hint="eastAsia"/>
                <w:sz w:val="24"/>
                <w:szCs w:val="24"/>
              </w:rPr>
              <w:t>制定了销售管理制度、产品搬运管理制度、仓库管理制度等，规定了操</w:t>
            </w:r>
            <w:r>
              <w:rPr>
                <w:rFonts w:ascii="楷体" w:eastAsia="楷体" w:hAnsi="楷体" w:hint="eastAsia"/>
                <w:sz w:val="24"/>
                <w:szCs w:val="24"/>
              </w:rPr>
              <w:t>作的步骤、方法、注意事项等，操作人员直接按要求进行控制，防止人为错误。</w:t>
            </w:r>
          </w:p>
          <w:p w:rsidR="00194C52" w:rsidRDefault="00194C52">
            <w:pPr>
              <w:spacing w:line="360" w:lineRule="auto"/>
              <w:ind w:rightChars="-3" w:right="-6"/>
              <w:rPr>
                <w:rFonts w:ascii="楷体" w:eastAsia="楷体" w:hAnsi="楷体"/>
                <w:sz w:val="24"/>
                <w:szCs w:val="24"/>
              </w:rPr>
            </w:pPr>
            <w:r>
              <w:rPr>
                <w:rFonts w:ascii="楷体" w:eastAsia="楷体" w:hAnsi="楷体" w:cs="楷体" w:hint="eastAsia"/>
                <w:sz w:val="24"/>
                <w:szCs w:val="24"/>
              </w:rPr>
              <w:lastRenderedPageBreak/>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发货前由供销部开具发货单，库管</w:t>
            </w:r>
            <w:proofErr w:type="gramStart"/>
            <w:r>
              <w:rPr>
                <w:rFonts w:ascii="楷体" w:eastAsia="楷体" w:hAnsi="楷体" w:hint="eastAsia"/>
                <w:sz w:val="24"/>
                <w:szCs w:val="24"/>
              </w:rPr>
              <w:t>员依据发</w:t>
            </w:r>
            <w:proofErr w:type="gramEnd"/>
            <w:r>
              <w:rPr>
                <w:rFonts w:ascii="楷体" w:eastAsia="楷体" w:hAnsi="楷体" w:hint="eastAsia"/>
                <w:sz w:val="24"/>
                <w:szCs w:val="24"/>
              </w:rPr>
              <w:t>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r w:rsidR="00E26F63">
              <w:rPr>
                <w:rFonts w:ascii="楷体" w:eastAsia="楷体" w:hAnsi="楷体" w:hint="eastAsia"/>
                <w:sz w:val="24"/>
                <w:szCs w:val="24"/>
              </w:rPr>
              <w:t>，暂无</w:t>
            </w:r>
            <w:r>
              <w:rPr>
                <w:rFonts w:ascii="楷体" w:eastAsia="楷体" w:hAnsi="楷体" w:hint="eastAsia"/>
                <w:sz w:val="24"/>
                <w:szCs w:val="24"/>
              </w:rPr>
              <w:t>。</w:t>
            </w:r>
          </w:p>
          <w:p w:rsidR="00194C52" w:rsidRDefault="00194C52">
            <w:pPr>
              <w:spacing w:line="360" w:lineRule="auto"/>
              <w:ind w:rightChars="-3" w:right="-6"/>
              <w:rPr>
                <w:rFonts w:ascii="楷体" w:eastAsia="楷体" w:hAnsi="楷体" w:cs="楷体"/>
                <w:sz w:val="24"/>
                <w:szCs w:val="24"/>
              </w:rPr>
            </w:pPr>
            <w:r>
              <w:rPr>
                <w:rFonts w:ascii="楷体" w:eastAsia="楷体" w:hAnsi="楷体" w:hint="eastAsia"/>
                <w:sz w:val="24"/>
                <w:szCs w:val="24"/>
              </w:rPr>
              <w:t xml:space="preserve">9. </w:t>
            </w:r>
            <w:r w:rsidR="00E651CA" w:rsidRPr="0051216B">
              <w:rPr>
                <w:rFonts w:ascii="楷体" w:eastAsia="楷体" w:hAnsi="楷体" w:hint="eastAsia"/>
                <w:sz w:val="24"/>
                <w:szCs w:val="24"/>
              </w:rPr>
              <w:t>许</w:t>
            </w:r>
            <w:r w:rsidRPr="0051216B">
              <w:rPr>
                <w:rFonts w:ascii="楷体" w:eastAsia="楷体" w:hAnsi="楷体" w:hint="eastAsia"/>
                <w:sz w:val="24"/>
                <w:szCs w:val="24"/>
              </w:rPr>
              <w:t>某正在准备</w:t>
            </w:r>
            <w:r w:rsidR="00CF35BD" w:rsidRPr="0051216B">
              <w:rPr>
                <w:rFonts w:ascii="楷体" w:eastAsia="楷体" w:hAnsi="楷体" w:hint="eastAsia"/>
                <w:sz w:val="24"/>
                <w:szCs w:val="24"/>
              </w:rPr>
              <w:t>发货给</w:t>
            </w:r>
            <w:r w:rsidR="0059296F" w:rsidRPr="0059296F">
              <w:rPr>
                <w:rFonts w:ascii="楷体" w:eastAsia="楷体" w:hAnsi="楷体" w:hint="eastAsia"/>
                <w:sz w:val="24"/>
                <w:szCs w:val="24"/>
              </w:rPr>
              <w:t>濮阳市第一中学</w:t>
            </w:r>
            <w:r w:rsidR="00CF35BD" w:rsidRPr="0051216B">
              <w:rPr>
                <w:rFonts w:ascii="楷体" w:eastAsia="楷体" w:hAnsi="楷体" w:hint="eastAsia"/>
                <w:sz w:val="24"/>
                <w:szCs w:val="24"/>
              </w:rPr>
              <w:t>的</w:t>
            </w:r>
            <w:r w:rsidR="00A93B10" w:rsidRPr="0051216B">
              <w:rPr>
                <w:rFonts w:ascii="楷体" w:eastAsia="楷体" w:hAnsi="楷体"/>
                <w:sz w:val="24"/>
                <w:szCs w:val="24"/>
              </w:rPr>
              <w:t>教学仪器、学生课桌椅、</w:t>
            </w:r>
            <w:r w:rsidR="00156B99">
              <w:rPr>
                <w:rFonts w:ascii="楷体" w:eastAsia="楷体" w:hAnsi="楷体"/>
                <w:sz w:val="24"/>
                <w:szCs w:val="24"/>
              </w:rPr>
              <w:t>计算机、办公家具、净水设备</w:t>
            </w:r>
            <w:r w:rsidRPr="0051216B">
              <w:rPr>
                <w:rFonts w:ascii="楷体" w:eastAsia="楷体" w:hAnsi="楷体" w:hint="eastAsia"/>
                <w:sz w:val="24"/>
                <w:szCs w:val="24"/>
              </w:rPr>
              <w:t>等产品的</w:t>
            </w:r>
            <w:r w:rsidR="00CF35BD" w:rsidRPr="0051216B">
              <w:rPr>
                <w:rFonts w:ascii="楷体" w:eastAsia="楷体" w:hAnsi="楷体" w:hint="eastAsia"/>
                <w:sz w:val="24"/>
                <w:szCs w:val="24"/>
              </w:rPr>
              <w:t>发货单</w:t>
            </w:r>
            <w:r w:rsidRPr="0051216B">
              <w:rPr>
                <w:rFonts w:ascii="楷体" w:eastAsia="楷体" w:hAnsi="楷体" w:hint="eastAsia"/>
                <w:sz w:val="24"/>
                <w:szCs w:val="24"/>
              </w:rPr>
              <w:t>。</w:t>
            </w:r>
          </w:p>
          <w:p w:rsidR="00194C52" w:rsidRDefault="00194C52" w:rsidP="0032104D">
            <w:pPr>
              <w:pStyle w:val="a6"/>
              <w:spacing w:line="360" w:lineRule="auto"/>
              <w:ind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tc>
        <w:tc>
          <w:tcPr>
            <w:tcW w:w="1276" w:type="dxa"/>
          </w:tcPr>
          <w:p w:rsidR="00194C52" w:rsidRPr="00B20E72" w:rsidRDefault="00194C52" w:rsidP="006354BB">
            <w:pPr>
              <w:spacing w:line="360" w:lineRule="auto"/>
              <w:rPr>
                <w:rFonts w:ascii="楷体" w:eastAsia="楷体" w:hAnsi="楷体"/>
                <w:sz w:val="24"/>
                <w:szCs w:val="24"/>
              </w:rPr>
            </w:pPr>
          </w:p>
        </w:tc>
      </w:tr>
      <w:tr w:rsidR="00E93408" w:rsidRPr="00B20E72" w:rsidTr="00042453">
        <w:trPr>
          <w:trHeight w:val="534"/>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184" w:type="dxa"/>
          </w:tcPr>
          <w:p w:rsidR="00E93408" w:rsidRDefault="00E93408">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338" w:type="dxa"/>
          </w:tcPr>
          <w:p w:rsidR="00E93408"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E93408"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E93408" w:rsidRDefault="00E93408" w:rsidP="003609D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1968"/>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lastRenderedPageBreak/>
              <w:t>产品防护</w:t>
            </w:r>
          </w:p>
        </w:tc>
        <w:tc>
          <w:tcPr>
            <w:tcW w:w="1184" w:type="dxa"/>
          </w:tcPr>
          <w:p w:rsidR="00E93408" w:rsidRDefault="00E93408">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338" w:type="dxa"/>
          </w:tcPr>
          <w:p w:rsidR="00E93408" w:rsidRPr="00B20E72" w:rsidRDefault="00E93408" w:rsidP="003609D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93408" w:rsidRPr="00B20E72"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sidRPr="00B20E72">
              <w:rPr>
                <w:rFonts w:ascii="楷体" w:eastAsia="楷体" w:hAnsi="楷体" w:cs="宋体" w:hint="eastAsia"/>
                <w:sz w:val="24"/>
                <w:szCs w:val="24"/>
              </w:rPr>
              <w:t>对运输供方进行合格评定，签订运输合同，保证产品运输质量，并对运输质量进行跟踪监督。</w:t>
            </w:r>
          </w:p>
          <w:p w:rsidR="00E93408" w:rsidRPr="00B20E72"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E93408" w:rsidRPr="00B20E72" w:rsidRDefault="00E93408" w:rsidP="003609D2">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1593"/>
        </w:trPr>
        <w:tc>
          <w:tcPr>
            <w:tcW w:w="1627" w:type="dxa"/>
            <w:vAlign w:val="center"/>
          </w:tcPr>
          <w:p w:rsidR="00E93408" w:rsidRPr="00B20E72" w:rsidRDefault="00E93408"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184" w:type="dxa"/>
          </w:tcPr>
          <w:p w:rsidR="00E93408" w:rsidRPr="00B20E72" w:rsidRDefault="00E93408"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p>
          <w:p w:rsidR="00E93408" w:rsidRPr="00B20E72" w:rsidRDefault="00E93408" w:rsidP="006354BB">
            <w:pPr>
              <w:spacing w:line="360" w:lineRule="auto"/>
              <w:ind w:left="105"/>
              <w:rPr>
                <w:rFonts w:ascii="楷体" w:eastAsia="楷体" w:hAnsi="楷体"/>
                <w:sz w:val="24"/>
                <w:szCs w:val="24"/>
              </w:rPr>
            </w:pPr>
          </w:p>
        </w:tc>
        <w:tc>
          <w:tcPr>
            <w:tcW w:w="10338" w:type="dxa"/>
          </w:tcPr>
          <w:p w:rsidR="00E93408" w:rsidRPr="00B20E72" w:rsidRDefault="00E93408"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1968"/>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184" w:type="dxa"/>
          </w:tcPr>
          <w:p w:rsidR="00E93408" w:rsidRDefault="00E93408">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338" w:type="dxa"/>
          </w:tcPr>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E93408" w:rsidRDefault="00E9340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提供《顾客满意程度调查表》，调查包含：质量、交货期、服务、价格等指标，满意程度分为很满意—----不满意等四个档次。被调查客户包括：</w:t>
            </w:r>
            <w:r w:rsidR="0061033A" w:rsidRPr="0061033A">
              <w:rPr>
                <w:rFonts w:ascii="楷体" w:eastAsia="楷体" w:hAnsi="楷体"/>
                <w:sz w:val="24"/>
                <w:szCs w:val="24"/>
              </w:rPr>
              <w:t>浙江金融职业学院</w:t>
            </w:r>
            <w:r>
              <w:rPr>
                <w:rFonts w:ascii="楷体" w:eastAsia="楷体" w:hAnsi="楷体" w:hint="eastAsia"/>
                <w:sz w:val="24"/>
                <w:szCs w:val="24"/>
              </w:rPr>
              <w:t>等</w:t>
            </w:r>
            <w:r w:rsidR="00D70E81">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w:t>
            </w:r>
            <w:r w:rsidR="00343DB9">
              <w:rPr>
                <w:rFonts w:ascii="楷体" w:eastAsia="楷体" w:hAnsi="楷体" w:hint="eastAsia"/>
                <w:sz w:val="24"/>
                <w:szCs w:val="24"/>
              </w:rPr>
              <w:t>1</w:t>
            </w:r>
            <w:r>
              <w:rPr>
                <w:rFonts w:ascii="楷体" w:eastAsia="楷体" w:hAnsi="楷体" w:hint="eastAsia"/>
                <w:sz w:val="24"/>
                <w:szCs w:val="24"/>
              </w:rPr>
              <w:t>.</w:t>
            </w:r>
            <w:r w:rsidR="00343DB9">
              <w:rPr>
                <w:rFonts w:ascii="楷体" w:eastAsia="楷体" w:hAnsi="楷体" w:hint="eastAsia"/>
                <w:sz w:val="24"/>
                <w:szCs w:val="24"/>
              </w:rPr>
              <w:t>4</w:t>
            </w:r>
            <w:r>
              <w:rPr>
                <w:rFonts w:ascii="楷体" w:eastAsia="楷体" w:hAnsi="楷体" w:hint="eastAsia"/>
                <w:sz w:val="24"/>
                <w:szCs w:val="24"/>
              </w:rPr>
              <w:t>.</w:t>
            </w:r>
            <w:r w:rsidR="00343DB9">
              <w:rPr>
                <w:rFonts w:ascii="楷体" w:eastAsia="楷体" w:hAnsi="楷体" w:hint="eastAsia"/>
                <w:sz w:val="24"/>
                <w:szCs w:val="24"/>
              </w:rPr>
              <w:t>10</w:t>
            </w:r>
            <w:r>
              <w:rPr>
                <w:rFonts w:ascii="楷体" w:eastAsia="楷体" w:hAnsi="楷体" w:hint="eastAsia"/>
                <w:sz w:val="24"/>
                <w:szCs w:val="24"/>
              </w:rPr>
              <w:t>日《顾客满意度统计分析表》，编写</w:t>
            </w:r>
            <w:r w:rsidR="00343DB9">
              <w:rPr>
                <w:rFonts w:ascii="楷体" w:eastAsia="楷体" w:hAnsi="楷体" w:hint="eastAsia"/>
                <w:sz w:val="24"/>
                <w:szCs w:val="24"/>
              </w:rPr>
              <w:t>许雪慧</w:t>
            </w:r>
            <w:r>
              <w:rPr>
                <w:rFonts w:ascii="楷体" w:eastAsia="楷体" w:hAnsi="楷体" w:hint="eastAsia"/>
                <w:sz w:val="24"/>
                <w:szCs w:val="24"/>
              </w:rPr>
              <w:t>，审批</w:t>
            </w:r>
            <w:r w:rsidR="00E20FB3">
              <w:rPr>
                <w:rFonts w:ascii="楷体" w:eastAsia="楷体" w:hAnsi="楷体" w:hint="eastAsia"/>
                <w:sz w:val="24"/>
                <w:szCs w:val="24"/>
              </w:rPr>
              <w:t>刘素兰</w:t>
            </w:r>
            <w:r>
              <w:rPr>
                <w:rFonts w:ascii="楷体" w:eastAsia="楷体" w:hAnsi="楷体" w:hint="eastAsia"/>
                <w:sz w:val="24"/>
                <w:szCs w:val="24"/>
              </w:rPr>
              <w:t>。对顾客满意度指标</w:t>
            </w:r>
            <w:r>
              <w:rPr>
                <w:rFonts w:ascii="楷体" w:eastAsia="楷体" w:hAnsi="楷体" w:hint="eastAsia"/>
                <w:sz w:val="24"/>
                <w:szCs w:val="24"/>
              </w:rPr>
              <w:lastRenderedPageBreak/>
              <w:t>完成情况、顾客建议改进方向等予以分析汇总，经评价测算客户满意度得分96%。顾客改进建议：公司统一组织宣传活动，加强形象品牌宣传。</w:t>
            </w:r>
          </w:p>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企业对顾客满意度调查样本量较低，调查数据的全面性、客观性等有待进一步改善，顾客建议的跟踪处理反馈等方面有待进一步改善，已交流改进。</w:t>
            </w:r>
          </w:p>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2110"/>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184" w:type="dxa"/>
            <w:vAlign w:val="center"/>
          </w:tcPr>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6.1.2</w:t>
            </w: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tc>
        <w:tc>
          <w:tcPr>
            <w:tcW w:w="10338" w:type="dxa"/>
            <w:vAlign w:val="center"/>
          </w:tcPr>
          <w:p w:rsidR="00E93408" w:rsidRDefault="00E93408" w:rsidP="00BF6FE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197869">
              <w:rPr>
                <w:rFonts w:ascii="楷体" w:eastAsia="楷体" w:hAnsi="楷体" w:cs="楷体" w:hint="eastAsia"/>
                <w:sz w:val="24"/>
                <w:szCs w:val="24"/>
              </w:rPr>
              <w:t>SDJCTX</w:t>
            </w:r>
            <w:r>
              <w:rPr>
                <w:rFonts w:ascii="楷体" w:eastAsia="楷体" w:hAnsi="楷体" w:cs="楷体" w:hint="eastAsia"/>
                <w:sz w:val="24"/>
                <w:szCs w:val="24"/>
              </w:rPr>
              <w:t>.CX18-2019》、《危险源辩识风险评价控制程序</w:t>
            </w:r>
            <w:r w:rsidR="00197869">
              <w:rPr>
                <w:rFonts w:ascii="楷体" w:eastAsia="楷体" w:hAnsi="楷体" w:cs="楷体" w:hint="eastAsia"/>
                <w:sz w:val="24"/>
                <w:szCs w:val="24"/>
              </w:rPr>
              <w:t>SDJCTX</w:t>
            </w:r>
            <w:r>
              <w:rPr>
                <w:rFonts w:ascii="楷体" w:eastAsia="楷体" w:hAnsi="楷体" w:cs="楷体" w:hint="eastAsia"/>
                <w:sz w:val="24"/>
                <w:szCs w:val="24"/>
              </w:rPr>
              <w:t>.CX21-2019》对办公过程和销售服务过程的环境因素、危险源进行了辨识，辨识时考虑了三种时态：过去、现在和将来，和三种状态：正常、异常和紧急</w:t>
            </w:r>
            <w:r w:rsidR="00BF6FE4">
              <w:rPr>
                <w:rFonts w:ascii="楷体" w:eastAsia="楷体" w:hAnsi="楷体" w:cs="楷体" w:hint="eastAsia"/>
                <w:sz w:val="24"/>
                <w:szCs w:val="24"/>
              </w:rPr>
              <w:t>，考虑了</w:t>
            </w:r>
            <w:r w:rsidR="003142E2">
              <w:rPr>
                <w:rFonts w:ascii="楷体" w:eastAsia="楷体" w:hAnsi="楷体" w:cs="楷体"/>
                <w:sz w:val="24"/>
                <w:szCs w:val="24"/>
              </w:rPr>
              <w:t>教学仪器、实验室成套设备、学生课桌椅、音体美卫器材、幼教器材、玻璃仪器、多媒体教学设备、计算机及设备、办公家具、公寓家具、净水设备、消防器材、环保无尘粉笔</w:t>
            </w:r>
            <w:r w:rsidR="00BF6FE4" w:rsidRPr="00BF6FE4">
              <w:rPr>
                <w:rFonts w:ascii="楷体" w:eastAsia="楷体" w:hAnsi="楷体" w:cs="楷体"/>
                <w:sz w:val="24"/>
                <w:szCs w:val="24"/>
              </w:rPr>
              <w:t>的销售的特点</w:t>
            </w:r>
            <w:r>
              <w:rPr>
                <w:rFonts w:ascii="楷体" w:eastAsia="楷体" w:hAnsi="楷体" w:cs="楷体" w:hint="eastAsia"/>
                <w:sz w:val="24"/>
                <w:szCs w:val="24"/>
              </w:rPr>
              <w:t>。</w:t>
            </w:r>
          </w:p>
          <w:p w:rsidR="00E93408" w:rsidRDefault="00E9340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E00122">
              <w:rPr>
                <w:rFonts w:ascii="楷体" w:eastAsia="楷体" w:hAnsi="楷体" w:cs="楷体" w:hint="eastAsia"/>
                <w:sz w:val="24"/>
                <w:szCs w:val="24"/>
              </w:rPr>
              <w:t>办公固废排放、办公设备噪声排放</w:t>
            </w:r>
            <w:r>
              <w:rPr>
                <w:rFonts w:ascii="楷体" w:eastAsia="楷体" w:hAnsi="楷体" w:cs="楷体" w:hint="eastAsia"/>
                <w:sz w:val="24"/>
                <w:szCs w:val="24"/>
              </w:rPr>
              <w:t>、水电消耗、车辆尾气排放、废包装物排放等环境因素，没有变化。</w:t>
            </w:r>
          </w:p>
          <w:p w:rsidR="00E93408" w:rsidRDefault="00E9340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E93408" w:rsidRDefault="00E9340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E00122">
              <w:rPr>
                <w:rFonts w:ascii="楷体" w:eastAsia="楷体" w:hAnsi="楷体" w:cs="楷体" w:hint="eastAsia"/>
                <w:sz w:val="24"/>
                <w:szCs w:val="24"/>
              </w:rPr>
              <w:t>吸烟伤害、</w:t>
            </w:r>
            <w:r w:rsidR="00B37333">
              <w:rPr>
                <w:rFonts w:ascii="楷体" w:eastAsia="楷体" w:hAnsi="楷体" w:cs="楷体" w:hint="eastAsia"/>
                <w:sz w:val="24"/>
                <w:szCs w:val="24"/>
              </w:rPr>
              <w:t>电器漏电</w:t>
            </w:r>
            <w:r>
              <w:rPr>
                <w:rFonts w:ascii="楷体" w:eastAsia="楷体" w:hAnsi="楷体" w:cs="楷体" w:hint="eastAsia"/>
                <w:sz w:val="24"/>
                <w:szCs w:val="24"/>
              </w:rPr>
              <w:t>漏电、采购及销售过程中的产品有毒有害、运输汽车事故、火灾等危险源，没有变化。</w:t>
            </w:r>
          </w:p>
          <w:p w:rsidR="00E93408" w:rsidRDefault="00E93408">
            <w:pPr>
              <w:spacing w:line="360" w:lineRule="auto"/>
              <w:ind w:firstLine="468"/>
              <w:rPr>
                <w:rFonts w:ascii="楷体" w:eastAsia="楷体" w:hAnsi="楷体" w:cs="楷体"/>
                <w:sz w:val="24"/>
                <w:szCs w:val="24"/>
              </w:rPr>
            </w:pPr>
            <w:r>
              <w:rPr>
                <w:rFonts w:ascii="楷体" w:eastAsia="楷体" w:hAnsi="楷体" w:cs="楷体" w:hint="eastAsia"/>
                <w:sz w:val="24"/>
                <w:szCs w:val="24"/>
              </w:rPr>
              <w:lastRenderedPageBreak/>
              <w:t>查《不可接受风险清单》，涉及本部门的有3个不可接受风险，包括：触电、火灾、人身伤害等。</w:t>
            </w:r>
          </w:p>
          <w:p w:rsidR="00E93408" w:rsidRDefault="00E93408">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E93408" w:rsidRDefault="00E93408">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部门识别和评价基本充分，符合规定要求，运行控制参见ES8.1审核记录。</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676"/>
        </w:trPr>
        <w:tc>
          <w:tcPr>
            <w:tcW w:w="1627" w:type="dxa"/>
            <w:vAlign w:val="center"/>
          </w:tcPr>
          <w:p w:rsidR="00E93408" w:rsidRDefault="00E93408">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184" w:type="dxa"/>
            <w:vAlign w:val="center"/>
          </w:tcPr>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8.1</w:t>
            </w: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E/S:8.1</w:t>
            </w:r>
          </w:p>
          <w:p w:rsidR="00E93408" w:rsidRDefault="00E93408">
            <w:pPr>
              <w:spacing w:line="360" w:lineRule="auto"/>
              <w:rPr>
                <w:rFonts w:ascii="楷体" w:eastAsia="楷体" w:hAnsi="楷体" w:cs="楷体"/>
                <w:sz w:val="24"/>
                <w:szCs w:val="24"/>
              </w:rPr>
            </w:pPr>
          </w:p>
        </w:tc>
        <w:tc>
          <w:tcPr>
            <w:tcW w:w="10338" w:type="dxa"/>
            <w:vAlign w:val="center"/>
          </w:tcPr>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w:t>
            </w:r>
            <w:r w:rsidR="00197869">
              <w:rPr>
                <w:rFonts w:ascii="楷体" w:eastAsia="楷体" w:hAnsi="楷体" w:cs="楷体" w:hint="eastAsia"/>
                <w:sz w:val="24"/>
                <w:szCs w:val="24"/>
              </w:rPr>
              <w:t>SDJCTX</w:t>
            </w:r>
            <w:r w:rsidR="00B22BDD" w:rsidRPr="00B22BDD">
              <w:rPr>
                <w:rFonts w:ascii="楷体" w:eastAsia="楷体" w:hAnsi="楷体" w:cs="楷体" w:hint="eastAsia"/>
                <w:sz w:val="24"/>
                <w:szCs w:val="24"/>
              </w:rPr>
              <w:t>.CX11-2019</w:t>
            </w:r>
            <w:r>
              <w:rPr>
                <w:rFonts w:ascii="楷体" w:eastAsia="楷体" w:hAnsi="楷体" w:cs="楷体" w:hint="eastAsia"/>
                <w:sz w:val="24"/>
                <w:szCs w:val="24"/>
              </w:rPr>
              <w:t>》、</w:t>
            </w:r>
            <w:r w:rsidR="00B22BDD">
              <w:rPr>
                <w:rFonts w:ascii="楷体" w:eastAsia="楷体" w:hAnsi="楷体" w:cs="楷体" w:hint="eastAsia"/>
                <w:sz w:val="24"/>
                <w:szCs w:val="24"/>
              </w:rPr>
              <w:t>《消防安全管理程序</w:t>
            </w:r>
            <w:r w:rsidR="00197869">
              <w:rPr>
                <w:rFonts w:ascii="楷体" w:eastAsia="楷体" w:hAnsi="楷体" w:cs="楷体" w:hint="eastAsia"/>
                <w:sz w:val="24"/>
                <w:szCs w:val="24"/>
              </w:rPr>
              <w:t>SDJCTX</w:t>
            </w:r>
            <w:r w:rsidR="00B22BDD" w:rsidRPr="00B22BDD">
              <w:rPr>
                <w:rFonts w:ascii="楷体" w:eastAsia="楷体" w:hAnsi="楷体" w:cs="楷体" w:hint="eastAsia"/>
                <w:sz w:val="24"/>
                <w:szCs w:val="24"/>
              </w:rPr>
              <w:t>.CX12-2019</w:t>
            </w:r>
            <w:r w:rsidR="00B22BDD">
              <w:rPr>
                <w:rFonts w:ascii="楷体" w:eastAsia="楷体" w:hAnsi="楷体" w:cs="楷体" w:hint="eastAsia"/>
                <w:sz w:val="24"/>
                <w:szCs w:val="24"/>
              </w:rPr>
              <w:t>》、</w:t>
            </w:r>
            <w:r>
              <w:rPr>
                <w:rFonts w:ascii="楷体" w:eastAsia="楷体" w:hAnsi="楷体" w:cs="楷体" w:hint="eastAsia"/>
                <w:sz w:val="24"/>
                <w:szCs w:val="24"/>
              </w:rPr>
              <w:t>《固体废弃物控制程序</w:t>
            </w:r>
            <w:r w:rsidR="00197869">
              <w:rPr>
                <w:rFonts w:ascii="楷体" w:eastAsia="楷体" w:hAnsi="楷体" w:cs="楷体" w:hint="eastAsia"/>
                <w:sz w:val="24"/>
                <w:szCs w:val="24"/>
              </w:rPr>
              <w:t>SDJCTX</w:t>
            </w:r>
            <w:r w:rsidR="00B22BDD" w:rsidRPr="00B22BDD">
              <w:rPr>
                <w:rFonts w:ascii="楷体" w:eastAsia="楷体" w:hAnsi="楷体" w:cs="楷体" w:hint="eastAsia"/>
                <w:sz w:val="24"/>
                <w:szCs w:val="24"/>
              </w:rPr>
              <w:t>.CX19-2019</w:t>
            </w:r>
            <w:r>
              <w:rPr>
                <w:rFonts w:ascii="楷体" w:eastAsia="楷体" w:hAnsi="楷体" w:cs="楷体" w:hint="eastAsia"/>
                <w:sz w:val="24"/>
                <w:szCs w:val="24"/>
              </w:rPr>
              <w:t>》、《环境保护管理办法》、《仓库管理制度》、《劳保、消防用品管理办法》、《职工安全守则》、</w:t>
            </w:r>
            <w:r w:rsidRPr="00B22BDD">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3142E2">
              <w:rPr>
                <w:rFonts w:ascii="楷体" w:eastAsia="楷体" w:hAnsi="楷体" w:cs="楷体" w:hint="eastAsia"/>
                <w:sz w:val="24"/>
                <w:szCs w:val="24"/>
              </w:rPr>
              <w:t>教学仪器、实验室成套设备、学生课桌椅、音体美卫器材、幼教器材、玻璃仪器、多媒体教学设备、计算机及设备、办公家具、公寓家具、净水设备、消防器材、环保无尘粉笔</w:t>
            </w:r>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4.本部门办公中所使用的办公用品均由公司办公室负责统一打印、复印，产生的废弃物，由办公室统一处理。</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6.办公室内主要是电的使用，电器有漏电保护器，经常对电路、电源进行检查，没有露电现象发生，查见有线路检查记录，2020.</w:t>
            </w:r>
            <w:r w:rsidR="00343DB9">
              <w:rPr>
                <w:rFonts w:ascii="楷体" w:eastAsia="楷体" w:hAnsi="楷体" w:cs="楷体" w:hint="eastAsia"/>
                <w:sz w:val="24"/>
                <w:szCs w:val="24"/>
              </w:rPr>
              <w:t>11</w:t>
            </w:r>
            <w:r>
              <w:rPr>
                <w:rFonts w:ascii="楷体" w:eastAsia="楷体" w:hAnsi="楷体" w:cs="楷体" w:hint="eastAsia"/>
                <w:sz w:val="24"/>
                <w:szCs w:val="24"/>
              </w:rPr>
              <w:t>月---202</w:t>
            </w:r>
            <w:r w:rsidR="00343DB9">
              <w:rPr>
                <w:rFonts w:ascii="楷体" w:eastAsia="楷体" w:hAnsi="楷体" w:cs="楷体" w:hint="eastAsia"/>
                <w:sz w:val="24"/>
                <w:szCs w:val="24"/>
              </w:rPr>
              <w:t>1</w:t>
            </w:r>
            <w:r>
              <w:rPr>
                <w:rFonts w:ascii="楷体" w:eastAsia="楷体" w:hAnsi="楷体" w:cs="楷体" w:hint="eastAsia"/>
                <w:sz w:val="24"/>
                <w:szCs w:val="24"/>
              </w:rPr>
              <w:t>.</w:t>
            </w:r>
            <w:r w:rsidR="00343DB9">
              <w:rPr>
                <w:rFonts w:ascii="楷体" w:eastAsia="楷体" w:hAnsi="楷体" w:cs="楷体" w:hint="eastAsia"/>
                <w:sz w:val="24"/>
                <w:szCs w:val="24"/>
              </w:rPr>
              <w:t>6</w:t>
            </w:r>
            <w:r>
              <w:rPr>
                <w:rFonts w:ascii="楷体" w:eastAsia="楷体" w:hAnsi="楷体" w:cs="楷体" w:hint="eastAsia"/>
                <w:sz w:val="24"/>
                <w:szCs w:val="24"/>
              </w:rPr>
              <w:t>月份检查结果正常，检查人</w:t>
            </w:r>
            <w:r w:rsidR="00343DB9">
              <w:rPr>
                <w:rFonts w:ascii="楷体" w:eastAsia="楷体" w:hAnsi="楷体" w:cs="楷体" w:hint="eastAsia"/>
                <w:sz w:val="24"/>
                <w:szCs w:val="24"/>
              </w:rPr>
              <w:t>刘素环</w:t>
            </w:r>
            <w:r>
              <w:rPr>
                <w:rFonts w:ascii="楷体" w:eastAsia="楷体" w:hAnsi="楷体" w:cs="楷体" w:hint="eastAsia"/>
                <w:sz w:val="24"/>
                <w:szCs w:val="24"/>
              </w:rPr>
              <w:t>、</w:t>
            </w:r>
            <w:r w:rsidR="00343DB9">
              <w:rPr>
                <w:rFonts w:ascii="楷体" w:eastAsia="楷体" w:hAnsi="楷体" w:cs="楷体" w:hint="eastAsia"/>
                <w:sz w:val="24"/>
                <w:szCs w:val="24"/>
              </w:rPr>
              <w:t>许美真</w:t>
            </w:r>
            <w:r>
              <w:rPr>
                <w:rFonts w:ascii="楷体" w:eastAsia="楷体" w:hAnsi="楷体" w:cs="楷体" w:hint="eastAsia"/>
                <w:sz w:val="24"/>
                <w:szCs w:val="24"/>
              </w:rPr>
              <w:t>。</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t>7.建立并实施了《相关方管理程序</w:t>
            </w:r>
            <w:r w:rsidR="00197869">
              <w:rPr>
                <w:rFonts w:ascii="楷体" w:eastAsia="楷体" w:hAnsi="楷体" w:cs="楷体" w:hint="eastAsia"/>
                <w:sz w:val="24"/>
                <w:szCs w:val="24"/>
              </w:rPr>
              <w:t>SDJCTX</w:t>
            </w:r>
            <w:r>
              <w:rPr>
                <w:rFonts w:ascii="楷体" w:eastAsia="楷体" w:hAnsi="楷体" w:cs="楷体" w:hint="eastAsia"/>
                <w:sz w:val="24"/>
                <w:szCs w:val="24"/>
              </w:rPr>
              <w:t>.CX11-2019》，</w:t>
            </w:r>
          </w:p>
          <w:p w:rsidR="00E93408" w:rsidRPr="00372FA5" w:rsidRDefault="00E93408">
            <w:pPr>
              <w:snapToGrid w:val="0"/>
              <w:spacing w:line="360" w:lineRule="auto"/>
              <w:ind w:firstLine="480"/>
              <w:rPr>
                <w:rFonts w:ascii="楷体" w:eastAsia="楷体" w:hAnsi="楷体" w:cs="楷体"/>
                <w:color w:val="FF0000"/>
                <w:sz w:val="24"/>
                <w:szCs w:val="24"/>
              </w:rPr>
            </w:pPr>
            <w:r>
              <w:rPr>
                <w:rFonts w:ascii="楷体" w:eastAsia="楷体" w:hAnsi="楷体" w:cs="楷体" w:hint="eastAsia"/>
                <w:sz w:val="24"/>
                <w:szCs w:val="24"/>
              </w:rPr>
              <w:t>提供《对相关方施加影响记录表》，2020.</w:t>
            </w:r>
            <w:r w:rsidR="00280DF8">
              <w:rPr>
                <w:rFonts w:ascii="楷体" w:eastAsia="楷体" w:hAnsi="楷体" w:cs="楷体" w:hint="eastAsia"/>
                <w:sz w:val="24"/>
                <w:szCs w:val="24"/>
              </w:rPr>
              <w:t>11</w:t>
            </w:r>
            <w:r>
              <w:rPr>
                <w:rFonts w:ascii="楷体" w:eastAsia="楷体" w:hAnsi="楷体" w:cs="楷体" w:hint="eastAsia"/>
                <w:sz w:val="24"/>
                <w:szCs w:val="24"/>
              </w:rPr>
              <w:t>.</w:t>
            </w:r>
            <w:r w:rsidR="006622D6">
              <w:rPr>
                <w:rFonts w:ascii="楷体" w:eastAsia="楷体" w:hAnsi="楷体" w:cs="楷体" w:hint="eastAsia"/>
                <w:sz w:val="24"/>
                <w:szCs w:val="24"/>
              </w:rPr>
              <w:t>2</w:t>
            </w:r>
            <w:r>
              <w:rPr>
                <w:rFonts w:ascii="楷体" w:eastAsia="楷体" w:hAnsi="楷体" w:cs="楷体" w:hint="eastAsia"/>
                <w:sz w:val="24"/>
                <w:szCs w:val="24"/>
              </w:rPr>
              <w:t>0日对</w:t>
            </w:r>
            <w:r w:rsidR="00025440" w:rsidRPr="00025440">
              <w:rPr>
                <w:rFonts w:ascii="楷体" w:eastAsia="楷体" w:hAnsi="楷体" w:cs="楷体" w:hint="eastAsia"/>
                <w:sz w:val="24"/>
                <w:szCs w:val="24"/>
              </w:rPr>
              <w:t>河北奥星文体器材制造有限公司</w:t>
            </w:r>
            <w:r w:rsidR="006622D6" w:rsidRPr="00025440">
              <w:rPr>
                <w:rFonts w:ascii="楷体" w:eastAsia="楷体" w:hAnsi="楷体" w:cs="楷体" w:hint="eastAsia"/>
                <w:sz w:val="24"/>
                <w:szCs w:val="24"/>
              </w:rPr>
              <w:t>、</w:t>
            </w:r>
            <w:r w:rsidR="00025440" w:rsidRPr="00025440">
              <w:rPr>
                <w:rFonts w:ascii="楷体" w:eastAsia="楷体" w:hAnsi="楷体" w:cs="楷体" w:hint="eastAsia"/>
                <w:sz w:val="24"/>
                <w:szCs w:val="24"/>
              </w:rPr>
              <w:t>宁波青华科教仪器成套有限公司</w:t>
            </w:r>
            <w:r w:rsidR="006622D6" w:rsidRPr="00025440">
              <w:rPr>
                <w:rFonts w:ascii="楷体" w:eastAsia="楷体" w:hAnsi="楷体" w:cs="楷体" w:hint="eastAsia"/>
                <w:sz w:val="24"/>
                <w:szCs w:val="24"/>
              </w:rPr>
              <w:t>、</w:t>
            </w:r>
            <w:r w:rsidR="00025440" w:rsidRPr="00025440">
              <w:rPr>
                <w:rFonts w:ascii="楷体" w:eastAsia="楷体" w:hAnsi="楷体" w:cs="楷体" w:hint="eastAsia"/>
                <w:sz w:val="24"/>
                <w:szCs w:val="24"/>
              </w:rPr>
              <w:t>长治市太工安培矿业教学模型有限公司</w:t>
            </w:r>
            <w:r w:rsidR="006622D6" w:rsidRPr="00025440">
              <w:rPr>
                <w:rFonts w:ascii="楷体" w:eastAsia="楷体" w:hAnsi="楷体" w:cs="楷体" w:hint="eastAsia"/>
                <w:sz w:val="24"/>
                <w:szCs w:val="24"/>
              </w:rPr>
              <w:t>、</w:t>
            </w:r>
            <w:r w:rsidR="00025440" w:rsidRPr="00025440">
              <w:rPr>
                <w:rFonts w:ascii="楷体" w:eastAsia="楷体" w:hAnsi="楷体" w:cs="楷体" w:hint="eastAsia"/>
                <w:sz w:val="24"/>
                <w:szCs w:val="24"/>
              </w:rPr>
              <w:t>青岛瑞海安全设备科技有限公司</w:t>
            </w:r>
            <w:r w:rsidR="006622D6" w:rsidRPr="00025440">
              <w:rPr>
                <w:rFonts w:ascii="楷体" w:eastAsia="楷体" w:hAnsi="楷体" w:cs="楷体" w:hint="eastAsia"/>
                <w:sz w:val="24"/>
                <w:szCs w:val="24"/>
              </w:rPr>
              <w:t>、</w:t>
            </w:r>
            <w:r w:rsidR="00025440" w:rsidRPr="00025440">
              <w:rPr>
                <w:rFonts w:ascii="楷体" w:eastAsia="楷体" w:hAnsi="楷体" w:cs="楷体" w:hint="eastAsia"/>
                <w:sz w:val="24"/>
                <w:szCs w:val="24"/>
              </w:rPr>
              <w:t>鹤壁市华通分析仪器有限公司</w:t>
            </w:r>
            <w:r w:rsidR="006622D6" w:rsidRPr="00025440">
              <w:rPr>
                <w:rFonts w:ascii="楷体" w:eastAsia="楷体" w:hAnsi="楷体" w:cs="楷体"/>
                <w:sz w:val="24"/>
                <w:szCs w:val="24"/>
              </w:rPr>
              <w:t>等</w:t>
            </w:r>
            <w:r>
              <w:rPr>
                <w:rFonts w:ascii="楷体" w:eastAsia="楷体" w:hAnsi="楷体" w:cs="楷体" w:hint="eastAsia"/>
                <w:sz w:val="24"/>
                <w:szCs w:val="24"/>
              </w:rPr>
              <w:t>相关方施加影响，内容:将公司的环境/职业健康安全方针、重要环境因素/危险源等，通过传真发函的方式通知对方，记录人</w:t>
            </w:r>
            <w:r w:rsidR="00343DB9">
              <w:rPr>
                <w:rFonts w:ascii="楷体" w:eastAsia="楷体" w:hAnsi="楷体" w:cs="楷体" w:hint="eastAsia"/>
                <w:sz w:val="24"/>
                <w:szCs w:val="24"/>
              </w:rPr>
              <w:t>许雪慧</w:t>
            </w:r>
            <w:r>
              <w:rPr>
                <w:rFonts w:ascii="楷体" w:eastAsia="楷体" w:hAnsi="楷体" w:cs="楷体" w:hint="eastAsia"/>
                <w:sz w:val="24"/>
                <w:szCs w:val="24"/>
              </w:rPr>
              <w:t>。</w:t>
            </w:r>
            <w:r w:rsidR="00C93339" w:rsidRPr="00372FA5">
              <w:rPr>
                <w:rFonts w:ascii="楷体" w:eastAsia="楷体" w:hAnsi="楷体" w:cs="楷体" w:hint="eastAsia"/>
                <w:color w:val="FF0000"/>
                <w:sz w:val="24"/>
                <w:szCs w:val="24"/>
              </w:rPr>
              <w:t>再查公司未能提供</w:t>
            </w:r>
            <w:r w:rsidR="00197869" w:rsidRPr="00372FA5">
              <w:rPr>
                <w:rFonts w:ascii="楷体" w:eastAsia="楷体" w:hAnsi="楷体" w:cs="楷体" w:hint="eastAsia"/>
                <w:color w:val="FF0000"/>
                <w:sz w:val="24"/>
                <w:szCs w:val="24"/>
              </w:rPr>
              <w:t>对教学仪器供方余</w:t>
            </w:r>
            <w:proofErr w:type="gramStart"/>
            <w:r w:rsidR="00197869" w:rsidRPr="00372FA5">
              <w:rPr>
                <w:rFonts w:ascii="楷体" w:eastAsia="楷体" w:hAnsi="楷体" w:cs="楷体" w:hint="eastAsia"/>
                <w:color w:val="FF0000"/>
                <w:sz w:val="24"/>
                <w:szCs w:val="24"/>
              </w:rPr>
              <w:t>姚</w:t>
            </w:r>
            <w:proofErr w:type="gramEnd"/>
            <w:r w:rsidR="00197869" w:rsidRPr="00372FA5">
              <w:rPr>
                <w:rFonts w:ascii="楷体" w:eastAsia="楷体" w:hAnsi="楷体" w:cs="楷体" w:hint="eastAsia"/>
                <w:color w:val="FF0000"/>
                <w:sz w:val="24"/>
                <w:szCs w:val="24"/>
              </w:rPr>
              <w:t>市神马教仪成套有限公司进行施加环境、安全影响的相关证据，</w:t>
            </w:r>
            <w:r w:rsidR="00C93339" w:rsidRPr="00372FA5">
              <w:rPr>
                <w:rFonts w:ascii="楷体" w:eastAsia="楷体" w:hAnsi="楷体" w:cs="楷体" w:hint="eastAsia"/>
                <w:color w:val="FF0000"/>
                <w:sz w:val="24"/>
                <w:szCs w:val="24"/>
              </w:rPr>
              <w:t>不符合</w:t>
            </w:r>
            <w:r w:rsidR="00B35B0F" w:rsidRPr="00372FA5">
              <w:rPr>
                <w:rFonts w:ascii="楷体" w:eastAsia="楷体" w:hAnsi="楷体" w:cs="楷体" w:hint="eastAsia"/>
                <w:color w:val="FF0000"/>
                <w:sz w:val="24"/>
                <w:szCs w:val="24"/>
              </w:rPr>
              <w:t>规定</w:t>
            </w:r>
            <w:r w:rsidR="00C93339" w:rsidRPr="00372FA5">
              <w:rPr>
                <w:rFonts w:ascii="楷体" w:eastAsia="楷体" w:hAnsi="楷体" w:cs="楷体" w:hint="eastAsia"/>
                <w:color w:val="FF0000"/>
                <w:sz w:val="24"/>
                <w:szCs w:val="24"/>
              </w:rPr>
              <w:t>要求。</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8.供销部向供应商发放总经理</w:t>
            </w:r>
            <w:r w:rsidR="00E20FB3">
              <w:rPr>
                <w:rFonts w:ascii="楷体" w:eastAsia="楷体" w:hAnsi="楷体" w:cs="楷体" w:hint="eastAsia"/>
                <w:sz w:val="24"/>
                <w:szCs w:val="24"/>
              </w:rPr>
              <w:t>刘素兰</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10.在装卸车时，要求装运人员必须穿戴劳动防护用品，合理使用搬运工具。</w:t>
            </w:r>
          </w:p>
          <w:p w:rsidR="00E3310B" w:rsidRDefault="00E93408">
            <w:pPr>
              <w:spacing w:line="360" w:lineRule="auto"/>
              <w:rPr>
                <w:rFonts w:ascii="楷体" w:eastAsia="楷体" w:hAnsi="楷体" w:cs="楷体"/>
                <w:sz w:val="24"/>
                <w:szCs w:val="24"/>
              </w:rPr>
            </w:pPr>
            <w:r>
              <w:rPr>
                <w:rFonts w:ascii="楷体" w:eastAsia="楷体" w:hAnsi="楷体" w:cs="楷体" w:hint="eastAsia"/>
                <w:sz w:val="24"/>
                <w:szCs w:val="24"/>
              </w:rPr>
              <w:t>11.</w:t>
            </w:r>
            <w:r w:rsidR="00E3310B">
              <w:rPr>
                <w:rFonts w:ascii="楷体" w:eastAsia="楷体" w:hAnsi="楷体" w:cs="楷体" w:hint="eastAsia"/>
                <w:sz w:val="24"/>
                <w:szCs w:val="24"/>
              </w:rPr>
              <w:t>部门介绍外出业务洽谈时尽量乘坐公共交通工具，避免酒后驾驶，注意饮食卫生</w:t>
            </w:r>
            <w:r w:rsidR="00372FA5">
              <w:rPr>
                <w:rFonts w:ascii="楷体" w:eastAsia="楷体" w:hAnsi="楷体" w:cs="楷体" w:hint="eastAsia"/>
                <w:sz w:val="24"/>
                <w:szCs w:val="24"/>
              </w:rPr>
              <w:t>，注意疫情防控，做好</w:t>
            </w:r>
            <w:r w:rsidR="004F208E">
              <w:rPr>
                <w:rFonts w:ascii="楷体" w:eastAsia="楷体" w:hAnsi="楷体" w:cs="楷体" w:hint="eastAsia"/>
                <w:sz w:val="24"/>
                <w:szCs w:val="24"/>
              </w:rPr>
              <w:t>个人</w:t>
            </w:r>
            <w:bookmarkStart w:id="0" w:name="_GoBack"/>
            <w:bookmarkEnd w:id="0"/>
            <w:r w:rsidR="00372FA5">
              <w:rPr>
                <w:rFonts w:ascii="楷体" w:eastAsia="楷体" w:hAnsi="楷体" w:cs="楷体" w:hint="eastAsia"/>
                <w:sz w:val="24"/>
                <w:szCs w:val="24"/>
              </w:rPr>
              <w:t>防护</w:t>
            </w:r>
            <w:r w:rsidR="00E3310B">
              <w:rPr>
                <w:rFonts w:ascii="楷体" w:eastAsia="楷体" w:hAnsi="楷体" w:cs="楷体" w:hint="eastAsia"/>
                <w:sz w:val="24"/>
                <w:szCs w:val="24"/>
              </w:rPr>
              <w:t>。</w:t>
            </w:r>
          </w:p>
          <w:p w:rsidR="007030DC" w:rsidRDefault="00E93408" w:rsidP="00B1618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部门运行控制</w:t>
            </w:r>
            <w:r w:rsidR="009E52FD">
              <w:rPr>
                <w:rFonts w:ascii="楷体" w:eastAsia="楷体" w:hAnsi="楷体" w:cs="楷体" w:hint="eastAsia"/>
                <w:sz w:val="24"/>
                <w:szCs w:val="24"/>
              </w:rPr>
              <w:t>在相关方管理方面还需加强</w:t>
            </w:r>
            <w:r>
              <w:rPr>
                <w:rFonts w:ascii="楷体" w:eastAsia="楷体" w:hAnsi="楷体" w:cs="楷体" w:hint="eastAsia"/>
                <w:sz w:val="24"/>
                <w:szCs w:val="24"/>
              </w:rPr>
              <w:t>。</w:t>
            </w:r>
          </w:p>
        </w:tc>
        <w:tc>
          <w:tcPr>
            <w:tcW w:w="1276" w:type="dxa"/>
          </w:tcPr>
          <w:p w:rsidR="00E93408" w:rsidRDefault="00E93408"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Default="00C93339" w:rsidP="006354BB">
            <w:pPr>
              <w:spacing w:line="360" w:lineRule="auto"/>
              <w:rPr>
                <w:rFonts w:ascii="楷体" w:eastAsia="楷体" w:hAnsi="楷体"/>
                <w:sz w:val="24"/>
                <w:szCs w:val="24"/>
              </w:rPr>
            </w:pPr>
          </w:p>
          <w:p w:rsidR="00C93339" w:rsidRPr="00B20E72" w:rsidRDefault="00C93339" w:rsidP="006354BB">
            <w:pPr>
              <w:spacing w:line="360" w:lineRule="auto"/>
              <w:rPr>
                <w:rFonts w:ascii="楷体" w:eastAsia="楷体" w:hAnsi="楷体"/>
                <w:sz w:val="24"/>
                <w:szCs w:val="24"/>
              </w:rPr>
            </w:pPr>
            <w:r>
              <w:rPr>
                <w:rFonts w:ascii="楷体" w:eastAsia="楷体" w:hAnsi="楷体" w:hint="eastAsia"/>
                <w:sz w:val="24"/>
                <w:szCs w:val="24"/>
              </w:rPr>
              <w:t>N</w:t>
            </w:r>
          </w:p>
        </w:tc>
      </w:tr>
      <w:tr w:rsidR="00E93408" w:rsidRPr="00B20E72" w:rsidTr="001D48D9">
        <w:trPr>
          <w:trHeight w:val="676"/>
        </w:trPr>
        <w:tc>
          <w:tcPr>
            <w:tcW w:w="1627" w:type="dxa"/>
          </w:tcPr>
          <w:p w:rsidR="00E93408" w:rsidRDefault="00E93408">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E93408" w:rsidRDefault="00E93408">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8.2</w:t>
            </w:r>
          </w:p>
        </w:tc>
        <w:tc>
          <w:tcPr>
            <w:tcW w:w="10338" w:type="dxa"/>
          </w:tcPr>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197869">
              <w:rPr>
                <w:rFonts w:ascii="楷体" w:eastAsia="楷体" w:hAnsi="楷体" w:cs="楷体" w:hint="eastAsia"/>
                <w:sz w:val="24"/>
                <w:szCs w:val="24"/>
              </w:rPr>
              <w:t>SDJCTX</w:t>
            </w:r>
            <w:r>
              <w:rPr>
                <w:rFonts w:ascii="楷体" w:eastAsia="楷体" w:hAnsi="楷体" w:cs="楷体" w:hint="eastAsia"/>
                <w:sz w:val="24"/>
                <w:szCs w:val="24"/>
              </w:rPr>
              <w:t>.CX14-2019》，制定了火灾、触电、人员伤亡应急预案。内容包括：目的、适用范围、职责、应急处理细则、演习、必备资料等。</w:t>
            </w:r>
          </w:p>
          <w:p w:rsidR="00E93408" w:rsidRDefault="00E93408">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sidR="007030DC">
              <w:rPr>
                <w:rFonts w:ascii="楷体" w:eastAsia="楷体" w:hAnsi="楷体" w:cs="楷体" w:hint="eastAsia"/>
                <w:sz w:val="24"/>
                <w:szCs w:val="24"/>
              </w:rPr>
              <w:t>1</w:t>
            </w:r>
            <w:r>
              <w:rPr>
                <w:rFonts w:ascii="楷体" w:eastAsia="楷体" w:hAnsi="楷体" w:cs="楷体" w:hint="eastAsia"/>
                <w:sz w:val="24"/>
                <w:szCs w:val="24"/>
              </w:rPr>
              <w:t>.</w:t>
            </w:r>
            <w:r w:rsidR="007030DC">
              <w:rPr>
                <w:rFonts w:ascii="楷体" w:eastAsia="楷体" w:hAnsi="楷体" w:cs="楷体" w:hint="eastAsia"/>
                <w:sz w:val="24"/>
                <w:szCs w:val="24"/>
              </w:rPr>
              <w:t>3</w:t>
            </w:r>
            <w:r>
              <w:rPr>
                <w:rFonts w:ascii="楷体" w:eastAsia="楷体" w:hAnsi="楷体" w:cs="楷体" w:hint="eastAsia"/>
                <w:sz w:val="24"/>
                <w:szCs w:val="24"/>
              </w:rPr>
              <w:t>.</w:t>
            </w:r>
            <w:r w:rsidR="007030DC">
              <w:rPr>
                <w:rFonts w:ascii="楷体" w:eastAsia="楷体" w:hAnsi="楷体" w:cs="楷体" w:hint="eastAsia"/>
                <w:sz w:val="24"/>
                <w:szCs w:val="24"/>
              </w:rPr>
              <w:t>10</w:t>
            </w:r>
            <w:r>
              <w:rPr>
                <w:rFonts w:ascii="楷体" w:eastAsia="楷体" w:hAnsi="楷体" w:cs="楷体" w:hint="eastAsia"/>
                <w:sz w:val="24"/>
                <w:szCs w:val="24"/>
              </w:rPr>
              <w:t>日参加了由办公室组织的消防演练。</w:t>
            </w:r>
          </w:p>
          <w:p w:rsidR="00E93408" w:rsidRDefault="00E93408" w:rsidP="00E5797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现场查看供销部配备了消防器材，状态有效。</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676"/>
        </w:trPr>
        <w:tc>
          <w:tcPr>
            <w:tcW w:w="1627" w:type="dxa"/>
          </w:tcPr>
          <w:p w:rsidR="00E93408" w:rsidRDefault="00E93408" w:rsidP="00E92D6A">
            <w:pPr>
              <w:spacing w:line="360" w:lineRule="auto"/>
              <w:rPr>
                <w:rFonts w:ascii="楷体" w:eastAsia="楷体" w:hAnsi="楷体" w:cs="Arial"/>
                <w:sz w:val="24"/>
                <w:szCs w:val="24"/>
              </w:rPr>
            </w:pPr>
          </w:p>
        </w:tc>
        <w:tc>
          <w:tcPr>
            <w:tcW w:w="1184" w:type="dxa"/>
            <w:vAlign w:val="center"/>
          </w:tcPr>
          <w:p w:rsidR="00E93408" w:rsidRDefault="00E93408" w:rsidP="00E92D6A">
            <w:pPr>
              <w:tabs>
                <w:tab w:val="left" w:pos="218"/>
              </w:tabs>
              <w:spacing w:line="360" w:lineRule="auto"/>
              <w:rPr>
                <w:rFonts w:ascii="楷体" w:eastAsia="楷体" w:hAnsi="楷体" w:cs="楷体"/>
                <w:sz w:val="24"/>
                <w:szCs w:val="24"/>
              </w:rPr>
            </w:pPr>
          </w:p>
        </w:tc>
        <w:tc>
          <w:tcPr>
            <w:tcW w:w="10338" w:type="dxa"/>
          </w:tcPr>
          <w:p w:rsidR="00E93408" w:rsidRDefault="00E93408" w:rsidP="00E92D6A">
            <w:pPr>
              <w:spacing w:line="360" w:lineRule="auto"/>
              <w:rPr>
                <w:rFonts w:ascii="楷体" w:eastAsia="楷体" w:hAnsi="楷体" w:cs="楷体"/>
                <w:sz w:val="24"/>
                <w:szCs w:val="24"/>
              </w:rPr>
            </w:pPr>
          </w:p>
        </w:tc>
        <w:tc>
          <w:tcPr>
            <w:tcW w:w="1276" w:type="dxa"/>
          </w:tcPr>
          <w:p w:rsidR="00E93408" w:rsidRPr="00B20E72" w:rsidRDefault="00E93408"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B1" w:rsidRDefault="005571B1" w:rsidP="008973EE">
      <w:r>
        <w:separator/>
      </w:r>
    </w:p>
  </w:endnote>
  <w:endnote w:type="continuationSeparator" w:id="0">
    <w:p w:rsidR="005571B1" w:rsidRDefault="005571B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92D6A" w:rsidRDefault="00EB22F0">
            <w:pPr>
              <w:pStyle w:val="a4"/>
              <w:jc w:val="center"/>
            </w:pPr>
            <w:r>
              <w:rPr>
                <w:b/>
                <w:sz w:val="24"/>
                <w:szCs w:val="24"/>
              </w:rPr>
              <w:fldChar w:fldCharType="begin"/>
            </w:r>
            <w:r w:rsidR="00E92D6A">
              <w:rPr>
                <w:b/>
              </w:rPr>
              <w:instrText>PAGE</w:instrText>
            </w:r>
            <w:r>
              <w:rPr>
                <w:b/>
                <w:sz w:val="24"/>
                <w:szCs w:val="24"/>
              </w:rPr>
              <w:fldChar w:fldCharType="separate"/>
            </w:r>
            <w:r w:rsidR="004F208E">
              <w:rPr>
                <w:b/>
                <w:noProof/>
              </w:rPr>
              <w:t>12</w:t>
            </w:r>
            <w:r>
              <w:rPr>
                <w:b/>
                <w:sz w:val="24"/>
                <w:szCs w:val="24"/>
              </w:rPr>
              <w:fldChar w:fldCharType="end"/>
            </w:r>
            <w:r w:rsidR="00E92D6A">
              <w:rPr>
                <w:lang w:val="zh-CN"/>
              </w:rPr>
              <w:t xml:space="preserve"> / </w:t>
            </w:r>
            <w:r>
              <w:rPr>
                <w:b/>
                <w:sz w:val="24"/>
                <w:szCs w:val="24"/>
              </w:rPr>
              <w:fldChar w:fldCharType="begin"/>
            </w:r>
            <w:r w:rsidR="00E92D6A">
              <w:rPr>
                <w:b/>
              </w:rPr>
              <w:instrText>NUMPAGES</w:instrText>
            </w:r>
            <w:r>
              <w:rPr>
                <w:b/>
                <w:sz w:val="24"/>
                <w:szCs w:val="24"/>
              </w:rPr>
              <w:fldChar w:fldCharType="separate"/>
            </w:r>
            <w:r w:rsidR="004F208E">
              <w:rPr>
                <w:b/>
                <w:noProof/>
              </w:rPr>
              <w:t>13</w:t>
            </w:r>
            <w:r>
              <w:rPr>
                <w:b/>
                <w:sz w:val="24"/>
                <w:szCs w:val="24"/>
              </w:rPr>
              <w:fldChar w:fldCharType="end"/>
            </w:r>
          </w:p>
        </w:sdtContent>
      </w:sdt>
    </w:sdtContent>
  </w:sdt>
  <w:p w:rsidR="00E92D6A" w:rsidRDefault="00E92D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B1" w:rsidRDefault="005571B1" w:rsidP="008973EE">
      <w:r>
        <w:separator/>
      </w:r>
    </w:p>
  </w:footnote>
  <w:footnote w:type="continuationSeparator" w:id="0">
    <w:p w:rsidR="005571B1" w:rsidRDefault="005571B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A" w:rsidRPr="00390345" w:rsidRDefault="00E92D6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92D6A" w:rsidRDefault="005571B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92D6A" w:rsidRPr="000B51BD" w:rsidRDefault="00E92D6A"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92D6A" w:rsidRPr="00390345">
      <w:rPr>
        <w:rStyle w:val="CharChar1"/>
        <w:rFonts w:hint="default"/>
        <w:w w:val="90"/>
      </w:rPr>
      <w:t xml:space="preserve">Beijing International Standard united Certification </w:t>
    </w:r>
    <w:proofErr w:type="spellStart"/>
    <w:r w:rsidR="00E92D6A" w:rsidRPr="00390345">
      <w:rPr>
        <w:rStyle w:val="CharChar1"/>
        <w:rFonts w:hint="default"/>
        <w:w w:val="90"/>
      </w:rPr>
      <w:t>Co.</w:t>
    </w:r>
    <w:proofErr w:type="gramStart"/>
    <w:r w:rsidR="00E92D6A" w:rsidRPr="00390345">
      <w:rPr>
        <w:rStyle w:val="CharChar1"/>
        <w:rFonts w:hint="default"/>
        <w:w w:val="90"/>
      </w:rPr>
      <w:t>,Ltd</w:t>
    </w:r>
    <w:proofErr w:type="spellEnd"/>
    <w:proofErr w:type="gramEnd"/>
    <w:r w:rsidR="00E92D6A" w:rsidRPr="00390345">
      <w:rPr>
        <w:rStyle w:val="CharChar1"/>
        <w:rFonts w:hint="default"/>
        <w:w w:val="90"/>
      </w:rPr>
      <w:t>.</w:t>
    </w:r>
  </w:p>
  <w:p w:rsidR="00E92D6A" w:rsidRDefault="00E92D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25440"/>
    <w:rsid w:val="0003373A"/>
    <w:rsid w:val="00040CCA"/>
    <w:rsid w:val="000411EE"/>
    <w:rsid w:val="000412F6"/>
    <w:rsid w:val="00041FB2"/>
    <w:rsid w:val="00042453"/>
    <w:rsid w:val="00044B25"/>
    <w:rsid w:val="00045270"/>
    <w:rsid w:val="0004642B"/>
    <w:rsid w:val="00047AF4"/>
    <w:rsid w:val="00047E49"/>
    <w:rsid w:val="00050037"/>
    <w:rsid w:val="0005199E"/>
    <w:rsid w:val="0005697E"/>
    <w:rsid w:val="000579CF"/>
    <w:rsid w:val="00072B81"/>
    <w:rsid w:val="00074EE7"/>
    <w:rsid w:val="00076CD3"/>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C5188"/>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25BFD"/>
    <w:rsid w:val="00145688"/>
    <w:rsid w:val="00150852"/>
    <w:rsid w:val="0015334D"/>
    <w:rsid w:val="00156B99"/>
    <w:rsid w:val="00161106"/>
    <w:rsid w:val="001619C8"/>
    <w:rsid w:val="001677C1"/>
    <w:rsid w:val="00172654"/>
    <w:rsid w:val="001737D0"/>
    <w:rsid w:val="00173DEB"/>
    <w:rsid w:val="001904A8"/>
    <w:rsid w:val="001918ED"/>
    <w:rsid w:val="00192A7F"/>
    <w:rsid w:val="00194C52"/>
    <w:rsid w:val="00197869"/>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2CE8"/>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3E8B"/>
    <w:rsid w:val="0026497A"/>
    <w:rsid w:val="00264A93"/>
    <w:rsid w:val="002651A6"/>
    <w:rsid w:val="00267E42"/>
    <w:rsid w:val="00271397"/>
    <w:rsid w:val="00280DF8"/>
    <w:rsid w:val="00281EB5"/>
    <w:rsid w:val="002832D9"/>
    <w:rsid w:val="00290BA5"/>
    <w:rsid w:val="00290C8D"/>
    <w:rsid w:val="00290FC2"/>
    <w:rsid w:val="00293973"/>
    <w:rsid w:val="002973F0"/>
    <w:rsid w:val="002975C1"/>
    <w:rsid w:val="002A0E6E"/>
    <w:rsid w:val="002A2529"/>
    <w:rsid w:val="002A3317"/>
    <w:rsid w:val="002A33CC"/>
    <w:rsid w:val="002B01C2"/>
    <w:rsid w:val="002B14DB"/>
    <w:rsid w:val="002B1808"/>
    <w:rsid w:val="002B23EB"/>
    <w:rsid w:val="002B65D0"/>
    <w:rsid w:val="002C1ACE"/>
    <w:rsid w:val="002C1AF9"/>
    <w:rsid w:val="002C3E0D"/>
    <w:rsid w:val="002C47E9"/>
    <w:rsid w:val="002D12B3"/>
    <w:rsid w:val="002D3592"/>
    <w:rsid w:val="002D41FB"/>
    <w:rsid w:val="002D5116"/>
    <w:rsid w:val="002E0587"/>
    <w:rsid w:val="002E1E1D"/>
    <w:rsid w:val="002E23A2"/>
    <w:rsid w:val="002F05FA"/>
    <w:rsid w:val="002F307B"/>
    <w:rsid w:val="003075BF"/>
    <w:rsid w:val="00311EBB"/>
    <w:rsid w:val="00312608"/>
    <w:rsid w:val="003142E2"/>
    <w:rsid w:val="00317401"/>
    <w:rsid w:val="00320BCB"/>
    <w:rsid w:val="0032104D"/>
    <w:rsid w:val="0032203C"/>
    <w:rsid w:val="0032358B"/>
    <w:rsid w:val="00326FC1"/>
    <w:rsid w:val="00330405"/>
    <w:rsid w:val="0033189B"/>
    <w:rsid w:val="00331EC6"/>
    <w:rsid w:val="00336052"/>
    <w:rsid w:val="00337922"/>
    <w:rsid w:val="00340867"/>
    <w:rsid w:val="00340CC4"/>
    <w:rsid w:val="00342857"/>
    <w:rsid w:val="00342E9F"/>
    <w:rsid w:val="00343DB9"/>
    <w:rsid w:val="00351CEE"/>
    <w:rsid w:val="003608CB"/>
    <w:rsid w:val="00362501"/>
    <w:rsid w:val="003627B6"/>
    <w:rsid w:val="0036714F"/>
    <w:rsid w:val="003708D5"/>
    <w:rsid w:val="00372FA5"/>
    <w:rsid w:val="003744AD"/>
    <w:rsid w:val="00374D02"/>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1101"/>
    <w:rsid w:val="003B4CA7"/>
    <w:rsid w:val="003B4EE8"/>
    <w:rsid w:val="003B7E75"/>
    <w:rsid w:val="003C0C50"/>
    <w:rsid w:val="003C33A8"/>
    <w:rsid w:val="003C5375"/>
    <w:rsid w:val="003D42CB"/>
    <w:rsid w:val="003D6BE3"/>
    <w:rsid w:val="003D736E"/>
    <w:rsid w:val="003E0E52"/>
    <w:rsid w:val="003E4A77"/>
    <w:rsid w:val="003E5464"/>
    <w:rsid w:val="003E6B5A"/>
    <w:rsid w:val="003F20A5"/>
    <w:rsid w:val="003F233D"/>
    <w:rsid w:val="00400B96"/>
    <w:rsid w:val="00401BD6"/>
    <w:rsid w:val="00405D5F"/>
    <w:rsid w:val="00410914"/>
    <w:rsid w:val="00410939"/>
    <w:rsid w:val="00410B9E"/>
    <w:rsid w:val="00413688"/>
    <w:rsid w:val="00414FA8"/>
    <w:rsid w:val="00415AA3"/>
    <w:rsid w:val="00417EF7"/>
    <w:rsid w:val="00420C60"/>
    <w:rsid w:val="00423983"/>
    <w:rsid w:val="00424D15"/>
    <w:rsid w:val="00425F20"/>
    <w:rsid w:val="0042604D"/>
    <w:rsid w:val="00430432"/>
    <w:rsid w:val="0043279C"/>
    <w:rsid w:val="00433759"/>
    <w:rsid w:val="0043494E"/>
    <w:rsid w:val="00440B76"/>
    <w:rsid w:val="004414A5"/>
    <w:rsid w:val="00443798"/>
    <w:rsid w:val="0044583B"/>
    <w:rsid w:val="00452452"/>
    <w:rsid w:val="00456697"/>
    <w:rsid w:val="00465FE1"/>
    <w:rsid w:val="00471378"/>
    <w:rsid w:val="00475491"/>
    <w:rsid w:val="004869FB"/>
    <w:rsid w:val="00491735"/>
    <w:rsid w:val="00494A46"/>
    <w:rsid w:val="004965DC"/>
    <w:rsid w:val="004B1EC1"/>
    <w:rsid w:val="004B217F"/>
    <w:rsid w:val="004B3600"/>
    <w:rsid w:val="004B3E7F"/>
    <w:rsid w:val="004B437C"/>
    <w:rsid w:val="004B768D"/>
    <w:rsid w:val="004C07FE"/>
    <w:rsid w:val="004C2A19"/>
    <w:rsid w:val="004C4B8B"/>
    <w:rsid w:val="004D3E4C"/>
    <w:rsid w:val="004D4610"/>
    <w:rsid w:val="004D5AFF"/>
    <w:rsid w:val="004E2863"/>
    <w:rsid w:val="004F185D"/>
    <w:rsid w:val="004F208E"/>
    <w:rsid w:val="004F3D8B"/>
    <w:rsid w:val="00502126"/>
    <w:rsid w:val="005037D9"/>
    <w:rsid w:val="00504078"/>
    <w:rsid w:val="00504418"/>
    <w:rsid w:val="005056ED"/>
    <w:rsid w:val="00505B71"/>
    <w:rsid w:val="00506D58"/>
    <w:rsid w:val="0051216B"/>
    <w:rsid w:val="00513A36"/>
    <w:rsid w:val="005159E6"/>
    <w:rsid w:val="00516106"/>
    <w:rsid w:val="005162A7"/>
    <w:rsid w:val="00516AB4"/>
    <w:rsid w:val="00517E4C"/>
    <w:rsid w:val="00521CF0"/>
    <w:rsid w:val="00524FD1"/>
    <w:rsid w:val="005272FD"/>
    <w:rsid w:val="00527516"/>
    <w:rsid w:val="00530553"/>
    <w:rsid w:val="00530B0E"/>
    <w:rsid w:val="00530BBE"/>
    <w:rsid w:val="0053208B"/>
    <w:rsid w:val="00532214"/>
    <w:rsid w:val="00534814"/>
    <w:rsid w:val="005363BB"/>
    <w:rsid w:val="00536930"/>
    <w:rsid w:val="0054270E"/>
    <w:rsid w:val="00542A03"/>
    <w:rsid w:val="00547980"/>
    <w:rsid w:val="00552F32"/>
    <w:rsid w:val="005571B1"/>
    <w:rsid w:val="005577C1"/>
    <w:rsid w:val="00560A2A"/>
    <w:rsid w:val="00564E53"/>
    <w:rsid w:val="00564E58"/>
    <w:rsid w:val="00571DE8"/>
    <w:rsid w:val="0057559A"/>
    <w:rsid w:val="00580224"/>
    <w:rsid w:val="00581B74"/>
    <w:rsid w:val="00583277"/>
    <w:rsid w:val="00583744"/>
    <w:rsid w:val="00584E4C"/>
    <w:rsid w:val="005858B4"/>
    <w:rsid w:val="005875F3"/>
    <w:rsid w:val="0059296F"/>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E5D1F"/>
    <w:rsid w:val="005F3F52"/>
    <w:rsid w:val="005F4B95"/>
    <w:rsid w:val="005F6C65"/>
    <w:rsid w:val="00600F02"/>
    <w:rsid w:val="00602F84"/>
    <w:rsid w:val="0060444D"/>
    <w:rsid w:val="0061033A"/>
    <w:rsid w:val="006122FC"/>
    <w:rsid w:val="00622CB5"/>
    <w:rsid w:val="00624138"/>
    <w:rsid w:val="0062550A"/>
    <w:rsid w:val="006339CA"/>
    <w:rsid w:val="006354BB"/>
    <w:rsid w:val="00642776"/>
    <w:rsid w:val="006449AF"/>
    <w:rsid w:val="00644FE2"/>
    <w:rsid w:val="00645FB8"/>
    <w:rsid w:val="00650809"/>
    <w:rsid w:val="00650C2F"/>
    <w:rsid w:val="0065134F"/>
    <w:rsid w:val="00651986"/>
    <w:rsid w:val="006545E8"/>
    <w:rsid w:val="006622D6"/>
    <w:rsid w:val="00664736"/>
    <w:rsid w:val="00665701"/>
    <w:rsid w:val="00665980"/>
    <w:rsid w:val="00672BD0"/>
    <w:rsid w:val="0067640C"/>
    <w:rsid w:val="00677086"/>
    <w:rsid w:val="006825EF"/>
    <w:rsid w:val="006836D9"/>
    <w:rsid w:val="0068502F"/>
    <w:rsid w:val="00686699"/>
    <w:rsid w:val="00686D0C"/>
    <w:rsid w:val="00690022"/>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591"/>
    <w:rsid w:val="006C5FDC"/>
    <w:rsid w:val="006C6653"/>
    <w:rsid w:val="006E1D0E"/>
    <w:rsid w:val="006E678B"/>
    <w:rsid w:val="006F00D9"/>
    <w:rsid w:val="006F176F"/>
    <w:rsid w:val="006F50AA"/>
    <w:rsid w:val="006F5843"/>
    <w:rsid w:val="006F599A"/>
    <w:rsid w:val="006F6A46"/>
    <w:rsid w:val="006F7580"/>
    <w:rsid w:val="00703009"/>
    <w:rsid w:val="007030DC"/>
    <w:rsid w:val="0070367F"/>
    <w:rsid w:val="00712F3C"/>
    <w:rsid w:val="00713183"/>
    <w:rsid w:val="007142C9"/>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63B76"/>
    <w:rsid w:val="0077198E"/>
    <w:rsid w:val="007757F3"/>
    <w:rsid w:val="00775DB2"/>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53BE"/>
    <w:rsid w:val="007F7DF2"/>
    <w:rsid w:val="008045EE"/>
    <w:rsid w:val="00806CD1"/>
    <w:rsid w:val="008079FA"/>
    <w:rsid w:val="00810D58"/>
    <w:rsid w:val="0081655C"/>
    <w:rsid w:val="00817213"/>
    <w:rsid w:val="00817B9D"/>
    <w:rsid w:val="00823D48"/>
    <w:rsid w:val="0082611C"/>
    <w:rsid w:val="0082612C"/>
    <w:rsid w:val="008336D7"/>
    <w:rsid w:val="00835B31"/>
    <w:rsid w:val="00843AB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D8"/>
    <w:rsid w:val="00884879"/>
    <w:rsid w:val="00886F4E"/>
    <w:rsid w:val="00891C25"/>
    <w:rsid w:val="008945E1"/>
    <w:rsid w:val="008957E5"/>
    <w:rsid w:val="0089586D"/>
    <w:rsid w:val="008973EE"/>
    <w:rsid w:val="00897630"/>
    <w:rsid w:val="008A3B66"/>
    <w:rsid w:val="008B1414"/>
    <w:rsid w:val="008B2609"/>
    <w:rsid w:val="008C51BA"/>
    <w:rsid w:val="008D089D"/>
    <w:rsid w:val="008D1DF3"/>
    <w:rsid w:val="008D427B"/>
    <w:rsid w:val="008E31F5"/>
    <w:rsid w:val="008E62DD"/>
    <w:rsid w:val="008E7786"/>
    <w:rsid w:val="008F0B04"/>
    <w:rsid w:val="008F3FE0"/>
    <w:rsid w:val="008F41A1"/>
    <w:rsid w:val="008F5CE8"/>
    <w:rsid w:val="008F6823"/>
    <w:rsid w:val="008F7C55"/>
    <w:rsid w:val="00900AA9"/>
    <w:rsid w:val="00900C72"/>
    <w:rsid w:val="00901A19"/>
    <w:rsid w:val="0090248D"/>
    <w:rsid w:val="009031C1"/>
    <w:rsid w:val="00907732"/>
    <w:rsid w:val="00917C24"/>
    <w:rsid w:val="00922540"/>
    <w:rsid w:val="00930694"/>
    <w:rsid w:val="0093521F"/>
    <w:rsid w:val="00936368"/>
    <w:rsid w:val="00936493"/>
    <w:rsid w:val="00941145"/>
    <w:rsid w:val="00942412"/>
    <w:rsid w:val="0094276F"/>
    <w:rsid w:val="009446F5"/>
    <w:rsid w:val="00945677"/>
    <w:rsid w:val="00951FB6"/>
    <w:rsid w:val="00954FA5"/>
    <w:rsid w:val="00955B84"/>
    <w:rsid w:val="009610F8"/>
    <w:rsid w:val="00962113"/>
    <w:rsid w:val="00962F78"/>
    <w:rsid w:val="0096609F"/>
    <w:rsid w:val="00966D8E"/>
    <w:rsid w:val="00971600"/>
    <w:rsid w:val="00972F83"/>
    <w:rsid w:val="0098090A"/>
    <w:rsid w:val="009828E2"/>
    <w:rsid w:val="00983B0D"/>
    <w:rsid w:val="00984342"/>
    <w:rsid w:val="00987356"/>
    <w:rsid w:val="009973B4"/>
    <w:rsid w:val="009A01B5"/>
    <w:rsid w:val="009A5193"/>
    <w:rsid w:val="009A6F83"/>
    <w:rsid w:val="009A76A1"/>
    <w:rsid w:val="009B66FA"/>
    <w:rsid w:val="009B7EB8"/>
    <w:rsid w:val="009C0156"/>
    <w:rsid w:val="009D1FC3"/>
    <w:rsid w:val="009D3968"/>
    <w:rsid w:val="009D48E6"/>
    <w:rsid w:val="009D6D70"/>
    <w:rsid w:val="009D7E11"/>
    <w:rsid w:val="009E30DA"/>
    <w:rsid w:val="009E52FD"/>
    <w:rsid w:val="009E6193"/>
    <w:rsid w:val="009E7DD1"/>
    <w:rsid w:val="009F609F"/>
    <w:rsid w:val="009F7EED"/>
    <w:rsid w:val="00A01006"/>
    <w:rsid w:val="00A115EA"/>
    <w:rsid w:val="00A119E9"/>
    <w:rsid w:val="00A138EC"/>
    <w:rsid w:val="00A169D0"/>
    <w:rsid w:val="00A26E44"/>
    <w:rsid w:val="00A270D6"/>
    <w:rsid w:val="00A32102"/>
    <w:rsid w:val="00A333E5"/>
    <w:rsid w:val="00A34B9E"/>
    <w:rsid w:val="00A458FE"/>
    <w:rsid w:val="00A53106"/>
    <w:rsid w:val="00A6128F"/>
    <w:rsid w:val="00A672B4"/>
    <w:rsid w:val="00A7595A"/>
    <w:rsid w:val="00A801DE"/>
    <w:rsid w:val="00A90A22"/>
    <w:rsid w:val="00A93B10"/>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6F34"/>
    <w:rsid w:val="00AD70CB"/>
    <w:rsid w:val="00AE047B"/>
    <w:rsid w:val="00AF0AAB"/>
    <w:rsid w:val="00AF156F"/>
    <w:rsid w:val="00AF2EB7"/>
    <w:rsid w:val="00AF616B"/>
    <w:rsid w:val="00B00F82"/>
    <w:rsid w:val="00B01FFA"/>
    <w:rsid w:val="00B03EC3"/>
    <w:rsid w:val="00B0685B"/>
    <w:rsid w:val="00B07005"/>
    <w:rsid w:val="00B077F0"/>
    <w:rsid w:val="00B16187"/>
    <w:rsid w:val="00B17A56"/>
    <w:rsid w:val="00B20E72"/>
    <w:rsid w:val="00B22BDD"/>
    <w:rsid w:val="00B22D22"/>
    <w:rsid w:val="00B23030"/>
    <w:rsid w:val="00B237B9"/>
    <w:rsid w:val="00B23A5E"/>
    <w:rsid w:val="00B23CAA"/>
    <w:rsid w:val="00B2585D"/>
    <w:rsid w:val="00B318E6"/>
    <w:rsid w:val="00B35B0F"/>
    <w:rsid w:val="00B362B9"/>
    <w:rsid w:val="00B37333"/>
    <w:rsid w:val="00B40FF9"/>
    <w:rsid w:val="00B410EE"/>
    <w:rsid w:val="00B4369C"/>
    <w:rsid w:val="00B443E9"/>
    <w:rsid w:val="00B471EC"/>
    <w:rsid w:val="00B5336D"/>
    <w:rsid w:val="00B53EEB"/>
    <w:rsid w:val="00B57EAB"/>
    <w:rsid w:val="00B63112"/>
    <w:rsid w:val="00B64949"/>
    <w:rsid w:val="00B654BF"/>
    <w:rsid w:val="00B705FF"/>
    <w:rsid w:val="00B71030"/>
    <w:rsid w:val="00B770F0"/>
    <w:rsid w:val="00B81284"/>
    <w:rsid w:val="00B8202D"/>
    <w:rsid w:val="00B850F6"/>
    <w:rsid w:val="00B857F1"/>
    <w:rsid w:val="00B9112A"/>
    <w:rsid w:val="00B929FD"/>
    <w:rsid w:val="00B95B99"/>
    <w:rsid w:val="00B95F69"/>
    <w:rsid w:val="00B97B53"/>
    <w:rsid w:val="00BA2FAE"/>
    <w:rsid w:val="00BB52B0"/>
    <w:rsid w:val="00BB62CE"/>
    <w:rsid w:val="00BC2015"/>
    <w:rsid w:val="00BC36BE"/>
    <w:rsid w:val="00BC48E5"/>
    <w:rsid w:val="00BC4A2A"/>
    <w:rsid w:val="00BC6CDF"/>
    <w:rsid w:val="00BC71B0"/>
    <w:rsid w:val="00BD0061"/>
    <w:rsid w:val="00BD2240"/>
    <w:rsid w:val="00BD37B2"/>
    <w:rsid w:val="00BD615E"/>
    <w:rsid w:val="00BE2675"/>
    <w:rsid w:val="00BE6A10"/>
    <w:rsid w:val="00BF3BB1"/>
    <w:rsid w:val="00BF597E"/>
    <w:rsid w:val="00BF6FE4"/>
    <w:rsid w:val="00C00AEE"/>
    <w:rsid w:val="00C028B7"/>
    <w:rsid w:val="00C0299D"/>
    <w:rsid w:val="00C03098"/>
    <w:rsid w:val="00C0339F"/>
    <w:rsid w:val="00C07509"/>
    <w:rsid w:val="00C10703"/>
    <w:rsid w:val="00C10FE8"/>
    <w:rsid w:val="00C142AC"/>
    <w:rsid w:val="00C14685"/>
    <w:rsid w:val="00C173F0"/>
    <w:rsid w:val="00C24816"/>
    <w:rsid w:val="00C307E0"/>
    <w:rsid w:val="00C31C73"/>
    <w:rsid w:val="00C342F8"/>
    <w:rsid w:val="00C375BE"/>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3E80"/>
    <w:rsid w:val="00C86F9B"/>
    <w:rsid w:val="00C87FEE"/>
    <w:rsid w:val="00C911DA"/>
    <w:rsid w:val="00C920A9"/>
    <w:rsid w:val="00C93339"/>
    <w:rsid w:val="00CA22B6"/>
    <w:rsid w:val="00CA5A02"/>
    <w:rsid w:val="00CB0B69"/>
    <w:rsid w:val="00CB11CC"/>
    <w:rsid w:val="00CB260B"/>
    <w:rsid w:val="00CC0323"/>
    <w:rsid w:val="00CE025F"/>
    <w:rsid w:val="00CE2A9E"/>
    <w:rsid w:val="00CE315A"/>
    <w:rsid w:val="00CE49B1"/>
    <w:rsid w:val="00CE7BE1"/>
    <w:rsid w:val="00CF0B12"/>
    <w:rsid w:val="00CF147A"/>
    <w:rsid w:val="00CF1726"/>
    <w:rsid w:val="00CF35BD"/>
    <w:rsid w:val="00CF46F8"/>
    <w:rsid w:val="00CF615B"/>
    <w:rsid w:val="00CF6C5C"/>
    <w:rsid w:val="00D001B3"/>
    <w:rsid w:val="00D02852"/>
    <w:rsid w:val="00D02F7F"/>
    <w:rsid w:val="00D02FF8"/>
    <w:rsid w:val="00D054C2"/>
    <w:rsid w:val="00D06F59"/>
    <w:rsid w:val="00D0777D"/>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56E9E"/>
    <w:rsid w:val="00D577A4"/>
    <w:rsid w:val="00D624A3"/>
    <w:rsid w:val="00D6340E"/>
    <w:rsid w:val="00D70E81"/>
    <w:rsid w:val="00D714D5"/>
    <w:rsid w:val="00D743F9"/>
    <w:rsid w:val="00D74866"/>
    <w:rsid w:val="00D810C4"/>
    <w:rsid w:val="00D8388C"/>
    <w:rsid w:val="00D87E15"/>
    <w:rsid w:val="00D95656"/>
    <w:rsid w:val="00D96342"/>
    <w:rsid w:val="00D96755"/>
    <w:rsid w:val="00DA0DF0"/>
    <w:rsid w:val="00DA3DC5"/>
    <w:rsid w:val="00DA53CD"/>
    <w:rsid w:val="00DA7616"/>
    <w:rsid w:val="00DC4F7D"/>
    <w:rsid w:val="00DD18B0"/>
    <w:rsid w:val="00DD1C8E"/>
    <w:rsid w:val="00DE146D"/>
    <w:rsid w:val="00DE2D80"/>
    <w:rsid w:val="00DE6FCE"/>
    <w:rsid w:val="00DF3ECC"/>
    <w:rsid w:val="00DF76DB"/>
    <w:rsid w:val="00E00122"/>
    <w:rsid w:val="00E02739"/>
    <w:rsid w:val="00E038E4"/>
    <w:rsid w:val="00E13D9A"/>
    <w:rsid w:val="00E20FB3"/>
    <w:rsid w:val="00E21843"/>
    <w:rsid w:val="00E23283"/>
    <w:rsid w:val="00E236C5"/>
    <w:rsid w:val="00E26F63"/>
    <w:rsid w:val="00E32D13"/>
    <w:rsid w:val="00E3310B"/>
    <w:rsid w:val="00E43822"/>
    <w:rsid w:val="00E44012"/>
    <w:rsid w:val="00E4451E"/>
    <w:rsid w:val="00E44C05"/>
    <w:rsid w:val="00E44D1F"/>
    <w:rsid w:val="00E467AB"/>
    <w:rsid w:val="00E51727"/>
    <w:rsid w:val="00E533CB"/>
    <w:rsid w:val="00E54035"/>
    <w:rsid w:val="00E54391"/>
    <w:rsid w:val="00E56A12"/>
    <w:rsid w:val="00E57977"/>
    <w:rsid w:val="00E6179F"/>
    <w:rsid w:val="00E62996"/>
    <w:rsid w:val="00E63714"/>
    <w:rsid w:val="00E64A51"/>
    <w:rsid w:val="00E651CA"/>
    <w:rsid w:val="00E676F9"/>
    <w:rsid w:val="00E7040E"/>
    <w:rsid w:val="00E70928"/>
    <w:rsid w:val="00E764D2"/>
    <w:rsid w:val="00E775F8"/>
    <w:rsid w:val="00E8466E"/>
    <w:rsid w:val="00E910C0"/>
    <w:rsid w:val="00E92D6A"/>
    <w:rsid w:val="00E93408"/>
    <w:rsid w:val="00E9449D"/>
    <w:rsid w:val="00E96A76"/>
    <w:rsid w:val="00E97424"/>
    <w:rsid w:val="00EA10B1"/>
    <w:rsid w:val="00EA55F7"/>
    <w:rsid w:val="00EB0164"/>
    <w:rsid w:val="00EB22F0"/>
    <w:rsid w:val="00EB2329"/>
    <w:rsid w:val="00EB2818"/>
    <w:rsid w:val="00EB5DF5"/>
    <w:rsid w:val="00EB65F7"/>
    <w:rsid w:val="00EC1BD9"/>
    <w:rsid w:val="00EC42F5"/>
    <w:rsid w:val="00ED0F62"/>
    <w:rsid w:val="00ED3F55"/>
    <w:rsid w:val="00EE482F"/>
    <w:rsid w:val="00EE7615"/>
    <w:rsid w:val="00EF0649"/>
    <w:rsid w:val="00EF36E7"/>
    <w:rsid w:val="00EF6F2C"/>
    <w:rsid w:val="00F02B94"/>
    <w:rsid w:val="00F02EBA"/>
    <w:rsid w:val="00F06D09"/>
    <w:rsid w:val="00F101A2"/>
    <w:rsid w:val="00F11201"/>
    <w:rsid w:val="00F1313E"/>
    <w:rsid w:val="00F14D99"/>
    <w:rsid w:val="00F173FE"/>
    <w:rsid w:val="00F20EEA"/>
    <w:rsid w:val="00F31A8A"/>
    <w:rsid w:val="00F32CB9"/>
    <w:rsid w:val="00F33729"/>
    <w:rsid w:val="00F35CD7"/>
    <w:rsid w:val="00F3666E"/>
    <w:rsid w:val="00F36F76"/>
    <w:rsid w:val="00F51005"/>
    <w:rsid w:val="00F52C7C"/>
    <w:rsid w:val="00F5492A"/>
    <w:rsid w:val="00F606E1"/>
    <w:rsid w:val="00F657C4"/>
    <w:rsid w:val="00F6739D"/>
    <w:rsid w:val="00F708CB"/>
    <w:rsid w:val="00F73C56"/>
    <w:rsid w:val="00F74317"/>
    <w:rsid w:val="00F76A9F"/>
    <w:rsid w:val="00F80C36"/>
    <w:rsid w:val="00F83639"/>
    <w:rsid w:val="00F837D0"/>
    <w:rsid w:val="00F840C3"/>
    <w:rsid w:val="00F856F5"/>
    <w:rsid w:val="00F862A2"/>
    <w:rsid w:val="00F86853"/>
    <w:rsid w:val="00F87F8F"/>
    <w:rsid w:val="00F935C5"/>
    <w:rsid w:val="00F956F5"/>
    <w:rsid w:val="00FA0833"/>
    <w:rsid w:val="00FA350D"/>
    <w:rsid w:val="00FB03C3"/>
    <w:rsid w:val="00FB4D92"/>
    <w:rsid w:val="00FB5A65"/>
    <w:rsid w:val="00FB7CDA"/>
    <w:rsid w:val="00FC0E7D"/>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20578360">
      <w:bodyDiv w:val="1"/>
      <w:marLeft w:val="0"/>
      <w:marRight w:val="0"/>
      <w:marTop w:val="0"/>
      <w:marBottom w:val="0"/>
      <w:divBdr>
        <w:top w:val="none" w:sz="0" w:space="0" w:color="auto"/>
        <w:left w:val="none" w:sz="0" w:space="0" w:color="auto"/>
        <w:bottom w:val="none" w:sz="0" w:space="0" w:color="auto"/>
        <w:right w:val="none" w:sz="0" w:space="0" w:color="auto"/>
      </w:divBdr>
    </w:div>
    <w:div w:id="836305854">
      <w:bodyDiv w:val="1"/>
      <w:marLeft w:val="0"/>
      <w:marRight w:val="0"/>
      <w:marTop w:val="0"/>
      <w:marBottom w:val="0"/>
      <w:divBdr>
        <w:top w:val="none" w:sz="0" w:space="0" w:color="auto"/>
        <w:left w:val="none" w:sz="0" w:space="0" w:color="auto"/>
        <w:bottom w:val="none" w:sz="0" w:space="0" w:color="auto"/>
        <w:right w:val="none" w:sz="0" w:space="0" w:color="auto"/>
      </w:divBdr>
    </w:div>
    <w:div w:id="866060409">
      <w:bodyDiv w:val="1"/>
      <w:marLeft w:val="0"/>
      <w:marRight w:val="0"/>
      <w:marTop w:val="0"/>
      <w:marBottom w:val="0"/>
      <w:divBdr>
        <w:top w:val="none" w:sz="0" w:space="0" w:color="auto"/>
        <w:left w:val="none" w:sz="0" w:space="0" w:color="auto"/>
        <w:bottom w:val="none" w:sz="0" w:space="0" w:color="auto"/>
        <w:right w:val="none" w:sz="0" w:space="0" w:color="auto"/>
      </w:divBdr>
    </w:div>
    <w:div w:id="949357020">
      <w:bodyDiv w:val="1"/>
      <w:marLeft w:val="0"/>
      <w:marRight w:val="0"/>
      <w:marTop w:val="0"/>
      <w:marBottom w:val="0"/>
      <w:divBdr>
        <w:top w:val="none" w:sz="0" w:space="0" w:color="auto"/>
        <w:left w:val="none" w:sz="0" w:space="0" w:color="auto"/>
        <w:bottom w:val="none" w:sz="0" w:space="0" w:color="auto"/>
        <w:right w:val="none" w:sz="0" w:space="0" w:color="auto"/>
      </w:divBdr>
    </w:div>
    <w:div w:id="1028525136">
      <w:bodyDiv w:val="1"/>
      <w:marLeft w:val="0"/>
      <w:marRight w:val="0"/>
      <w:marTop w:val="0"/>
      <w:marBottom w:val="0"/>
      <w:divBdr>
        <w:top w:val="none" w:sz="0" w:space="0" w:color="auto"/>
        <w:left w:val="none" w:sz="0" w:space="0" w:color="auto"/>
        <w:bottom w:val="none" w:sz="0" w:space="0" w:color="auto"/>
        <w:right w:val="none" w:sz="0" w:space="0" w:color="auto"/>
      </w:divBdr>
    </w:div>
    <w:div w:id="1148739583">
      <w:bodyDiv w:val="1"/>
      <w:marLeft w:val="0"/>
      <w:marRight w:val="0"/>
      <w:marTop w:val="0"/>
      <w:marBottom w:val="0"/>
      <w:divBdr>
        <w:top w:val="none" w:sz="0" w:space="0" w:color="auto"/>
        <w:left w:val="none" w:sz="0" w:space="0" w:color="auto"/>
        <w:bottom w:val="none" w:sz="0" w:space="0" w:color="auto"/>
        <w:right w:val="none" w:sz="0" w:space="0" w:color="auto"/>
      </w:divBdr>
    </w:div>
    <w:div w:id="1210458689">
      <w:bodyDiv w:val="1"/>
      <w:marLeft w:val="0"/>
      <w:marRight w:val="0"/>
      <w:marTop w:val="0"/>
      <w:marBottom w:val="0"/>
      <w:divBdr>
        <w:top w:val="none" w:sz="0" w:space="0" w:color="auto"/>
        <w:left w:val="none" w:sz="0" w:space="0" w:color="auto"/>
        <w:bottom w:val="none" w:sz="0" w:space="0" w:color="auto"/>
        <w:right w:val="none" w:sz="0" w:space="0" w:color="auto"/>
      </w:divBdr>
    </w:div>
    <w:div w:id="1292251864">
      <w:bodyDiv w:val="1"/>
      <w:marLeft w:val="0"/>
      <w:marRight w:val="0"/>
      <w:marTop w:val="0"/>
      <w:marBottom w:val="0"/>
      <w:divBdr>
        <w:top w:val="none" w:sz="0" w:space="0" w:color="auto"/>
        <w:left w:val="none" w:sz="0" w:space="0" w:color="auto"/>
        <w:bottom w:val="none" w:sz="0" w:space="0" w:color="auto"/>
        <w:right w:val="none" w:sz="0" w:space="0" w:color="auto"/>
      </w:divBdr>
    </w:div>
    <w:div w:id="1568302867">
      <w:bodyDiv w:val="1"/>
      <w:marLeft w:val="0"/>
      <w:marRight w:val="0"/>
      <w:marTop w:val="0"/>
      <w:marBottom w:val="0"/>
      <w:divBdr>
        <w:top w:val="none" w:sz="0" w:space="0" w:color="auto"/>
        <w:left w:val="none" w:sz="0" w:space="0" w:color="auto"/>
        <w:bottom w:val="none" w:sz="0" w:space="0" w:color="auto"/>
        <w:right w:val="none" w:sz="0" w:space="0" w:color="auto"/>
      </w:divBdr>
    </w:div>
    <w:div w:id="212260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13</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1071</cp:revision>
  <dcterms:created xsi:type="dcterms:W3CDTF">2015-06-17T12:51:00Z</dcterms:created>
  <dcterms:modified xsi:type="dcterms:W3CDTF">2021-08-05T13:44:00Z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