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B3" w:rsidRPr="00B76563" w:rsidRDefault="00A33FB0">
      <w:pPr>
        <w:spacing w:line="480" w:lineRule="exact"/>
        <w:jc w:val="center"/>
        <w:rPr>
          <w:rFonts w:asciiTheme="minorEastAsia" w:eastAsiaTheme="minorEastAsia" w:hAnsiTheme="minorEastAsia"/>
          <w:bCs/>
          <w:color w:val="000000"/>
          <w:sz w:val="36"/>
          <w:szCs w:val="36"/>
        </w:rPr>
      </w:pPr>
      <w:r w:rsidRPr="00B76563">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2710B3" w:rsidRPr="00B76563">
        <w:trPr>
          <w:trHeight w:val="341"/>
        </w:trPr>
        <w:tc>
          <w:tcPr>
            <w:tcW w:w="2160" w:type="dxa"/>
            <w:vMerge w:val="restart"/>
            <w:vAlign w:val="center"/>
          </w:tcPr>
          <w:p w:rsidR="002710B3" w:rsidRPr="00B76563" w:rsidRDefault="00A33FB0">
            <w:pPr>
              <w:spacing w:before="120"/>
              <w:jc w:val="cente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过程与活动、</w:t>
            </w:r>
          </w:p>
          <w:p w:rsidR="002710B3" w:rsidRPr="00B76563" w:rsidRDefault="00A33FB0">
            <w:pPr>
              <w:jc w:val="center"/>
              <w:rPr>
                <w:rFonts w:asciiTheme="minorEastAsia" w:eastAsiaTheme="minorEastAsia" w:hAnsiTheme="minorEastAsia"/>
              </w:rPr>
            </w:pPr>
            <w:r w:rsidRPr="00B76563">
              <w:rPr>
                <w:rFonts w:asciiTheme="minorEastAsia" w:eastAsiaTheme="minorEastAsia" w:hAnsiTheme="minorEastAsia" w:hint="eastAsia"/>
                <w:sz w:val="24"/>
                <w:szCs w:val="24"/>
              </w:rPr>
              <w:t>抽样计划</w:t>
            </w:r>
          </w:p>
        </w:tc>
        <w:tc>
          <w:tcPr>
            <w:tcW w:w="960" w:type="dxa"/>
            <w:vMerge w:val="restart"/>
            <w:vAlign w:val="center"/>
          </w:tcPr>
          <w:p w:rsidR="002710B3" w:rsidRPr="00B76563" w:rsidRDefault="00A33FB0">
            <w:pP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涉及</w:t>
            </w:r>
          </w:p>
          <w:p w:rsidR="002710B3" w:rsidRPr="00B76563" w:rsidRDefault="00A33FB0">
            <w:pPr>
              <w:rPr>
                <w:rFonts w:asciiTheme="minorEastAsia" w:eastAsiaTheme="minorEastAsia" w:hAnsiTheme="minorEastAsia"/>
              </w:rPr>
            </w:pPr>
            <w:r w:rsidRPr="00B76563">
              <w:rPr>
                <w:rFonts w:asciiTheme="minorEastAsia" w:eastAsiaTheme="minorEastAsia" w:hAnsiTheme="minorEastAsia" w:hint="eastAsia"/>
                <w:sz w:val="24"/>
                <w:szCs w:val="24"/>
              </w:rPr>
              <w:t>条款</w:t>
            </w:r>
          </w:p>
        </w:tc>
        <w:tc>
          <w:tcPr>
            <w:tcW w:w="10694" w:type="dxa"/>
            <w:vAlign w:val="center"/>
          </w:tcPr>
          <w:p w:rsidR="002710B3" w:rsidRPr="00B76563" w:rsidRDefault="00A33FB0" w:rsidP="00FC25AF">
            <w:pP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受审核部门：综合部(含财务）   主管领导：</w:t>
            </w:r>
            <w:r w:rsidR="00F73983" w:rsidRPr="00B76563">
              <w:rPr>
                <w:rFonts w:asciiTheme="minorEastAsia" w:eastAsiaTheme="minorEastAsia" w:hAnsiTheme="minorEastAsia" w:cs="宋体" w:hint="eastAsia"/>
                <w:kern w:val="0"/>
                <w:szCs w:val="21"/>
              </w:rPr>
              <w:t>于丽</w:t>
            </w:r>
            <w:r w:rsidRPr="00B76563">
              <w:rPr>
                <w:rFonts w:asciiTheme="minorEastAsia" w:eastAsiaTheme="minorEastAsia" w:hAnsiTheme="minorEastAsia" w:hint="eastAsia"/>
              </w:rPr>
              <w:t xml:space="preserve">       </w:t>
            </w:r>
            <w:r w:rsidRPr="00B76563">
              <w:rPr>
                <w:rFonts w:asciiTheme="minorEastAsia" w:eastAsiaTheme="minorEastAsia" w:hAnsiTheme="minorEastAsia" w:hint="eastAsia"/>
                <w:sz w:val="24"/>
                <w:szCs w:val="24"/>
              </w:rPr>
              <w:t>陪同人员：</w:t>
            </w:r>
            <w:r w:rsidR="00F73983" w:rsidRPr="00B76563">
              <w:rPr>
                <w:rFonts w:asciiTheme="minorEastAsia" w:eastAsiaTheme="minorEastAsia" w:hAnsiTheme="minorEastAsia" w:hint="eastAsia"/>
                <w:sz w:val="24"/>
                <w:szCs w:val="24"/>
              </w:rPr>
              <w:t>乔宝亮</w:t>
            </w:r>
          </w:p>
        </w:tc>
        <w:tc>
          <w:tcPr>
            <w:tcW w:w="895" w:type="dxa"/>
            <w:vMerge w:val="restart"/>
            <w:vAlign w:val="center"/>
          </w:tcPr>
          <w:p w:rsidR="002710B3" w:rsidRPr="00B76563" w:rsidRDefault="00A33FB0">
            <w:pP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判定</w:t>
            </w:r>
          </w:p>
        </w:tc>
      </w:tr>
      <w:tr w:rsidR="002710B3" w:rsidRPr="00B76563">
        <w:trPr>
          <w:trHeight w:val="403"/>
        </w:trPr>
        <w:tc>
          <w:tcPr>
            <w:tcW w:w="2160" w:type="dxa"/>
            <w:vMerge/>
            <w:vAlign w:val="center"/>
          </w:tcPr>
          <w:p w:rsidR="002710B3" w:rsidRPr="00B76563" w:rsidRDefault="002710B3">
            <w:pPr>
              <w:rPr>
                <w:rFonts w:asciiTheme="minorEastAsia" w:eastAsiaTheme="minorEastAsia" w:hAnsiTheme="minorEastAsia"/>
              </w:rPr>
            </w:pPr>
          </w:p>
        </w:tc>
        <w:tc>
          <w:tcPr>
            <w:tcW w:w="960" w:type="dxa"/>
            <w:vMerge/>
            <w:vAlign w:val="center"/>
          </w:tcPr>
          <w:p w:rsidR="002710B3" w:rsidRPr="00B76563" w:rsidRDefault="002710B3">
            <w:pPr>
              <w:rPr>
                <w:rFonts w:asciiTheme="minorEastAsia" w:eastAsiaTheme="minorEastAsia" w:hAnsiTheme="minorEastAsia"/>
              </w:rPr>
            </w:pPr>
          </w:p>
        </w:tc>
        <w:tc>
          <w:tcPr>
            <w:tcW w:w="10694" w:type="dxa"/>
            <w:vAlign w:val="center"/>
          </w:tcPr>
          <w:p w:rsidR="002710B3" w:rsidRPr="00B76563" w:rsidRDefault="00A33FB0" w:rsidP="00F73983">
            <w:pP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审核员：</w:t>
            </w:r>
            <w:r w:rsidR="00FC25AF" w:rsidRPr="00B76563">
              <w:rPr>
                <w:rFonts w:asciiTheme="minorEastAsia" w:eastAsiaTheme="minorEastAsia" w:hAnsiTheme="minorEastAsia" w:hint="eastAsia"/>
                <w:sz w:val="24"/>
                <w:szCs w:val="24"/>
              </w:rPr>
              <w:t>李雅静</w:t>
            </w:r>
            <w:r w:rsidRPr="00B76563">
              <w:rPr>
                <w:rFonts w:asciiTheme="minorEastAsia" w:eastAsiaTheme="minorEastAsia" w:hAnsiTheme="minorEastAsia" w:hint="eastAsia"/>
                <w:sz w:val="24"/>
                <w:szCs w:val="24"/>
              </w:rPr>
              <w:t xml:space="preserve"> </w:t>
            </w:r>
            <w:r w:rsidRPr="00B76563">
              <w:rPr>
                <w:rFonts w:asciiTheme="minorEastAsia" w:eastAsiaTheme="minorEastAsia" w:hAnsiTheme="minorEastAsia" w:hint="eastAsia"/>
                <w:sz w:val="18"/>
                <w:szCs w:val="18"/>
              </w:rPr>
              <w:t xml:space="preserve">               </w:t>
            </w:r>
            <w:r w:rsidRPr="00B76563">
              <w:rPr>
                <w:rFonts w:asciiTheme="minorEastAsia" w:eastAsiaTheme="minorEastAsia" w:hAnsiTheme="minorEastAsia" w:hint="eastAsia"/>
                <w:sz w:val="24"/>
                <w:szCs w:val="24"/>
              </w:rPr>
              <w:t>审核时间：202</w:t>
            </w:r>
            <w:r w:rsidR="00FC25AF" w:rsidRPr="00B76563">
              <w:rPr>
                <w:rFonts w:asciiTheme="minorEastAsia" w:eastAsiaTheme="minorEastAsia" w:hAnsiTheme="minorEastAsia" w:hint="eastAsia"/>
                <w:sz w:val="24"/>
                <w:szCs w:val="24"/>
              </w:rPr>
              <w:t>1</w:t>
            </w:r>
            <w:r w:rsidRPr="00B76563">
              <w:rPr>
                <w:rFonts w:asciiTheme="minorEastAsia" w:eastAsiaTheme="minorEastAsia" w:hAnsiTheme="minorEastAsia" w:hint="eastAsia"/>
                <w:sz w:val="24"/>
                <w:szCs w:val="24"/>
              </w:rPr>
              <w:t>年</w:t>
            </w:r>
            <w:r w:rsidR="00FC25AF" w:rsidRPr="00B76563">
              <w:rPr>
                <w:rFonts w:asciiTheme="minorEastAsia" w:eastAsiaTheme="minorEastAsia" w:hAnsiTheme="minorEastAsia" w:hint="eastAsia"/>
                <w:sz w:val="24"/>
                <w:szCs w:val="24"/>
              </w:rPr>
              <w:t>07</w:t>
            </w:r>
            <w:r w:rsidRPr="00B76563">
              <w:rPr>
                <w:rFonts w:asciiTheme="minorEastAsia" w:eastAsiaTheme="minorEastAsia" w:hAnsiTheme="minorEastAsia" w:hint="eastAsia"/>
                <w:sz w:val="24"/>
                <w:szCs w:val="24"/>
              </w:rPr>
              <w:t>月</w:t>
            </w:r>
            <w:r w:rsidR="00FC25AF" w:rsidRPr="00B76563">
              <w:rPr>
                <w:rFonts w:asciiTheme="minorEastAsia" w:eastAsiaTheme="minorEastAsia" w:hAnsiTheme="minorEastAsia" w:hint="eastAsia"/>
                <w:sz w:val="24"/>
                <w:szCs w:val="24"/>
              </w:rPr>
              <w:t>1</w:t>
            </w:r>
            <w:r w:rsidR="00F73983" w:rsidRPr="00B76563">
              <w:rPr>
                <w:rFonts w:asciiTheme="minorEastAsia" w:eastAsiaTheme="minorEastAsia" w:hAnsiTheme="minorEastAsia" w:hint="eastAsia"/>
                <w:sz w:val="24"/>
                <w:szCs w:val="24"/>
              </w:rPr>
              <w:t>1</w:t>
            </w:r>
            <w:r w:rsidRPr="00B76563">
              <w:rPr>
                <w:rFonts w:asciiTheme="minorEastAsia" w:eastAsiaTheme="minorEastAsia" w:hAnsiTheme="minorEastAsia" w:hint="eastAsia"/>
                <w:sz w:val="24"/>
                <w:szCs w:val="24"/>
              </w:rPr>
              <w:t>日</w:t>
            </w:r>
          </w:p>
        </w:tc>
        <w:tc>
          <w:tcPr>
            <w:tcW w:w="895" w:type="dxa"/>
            <w:vMerge/>
          </w:tcPr>
          <w:p w:rsidR="002710B3" w:rsidRPr="00B76563" w:rsidRDefault="002710B3">
            <w:pPr>
              <w:rPr>
                <w:rFonts w:asciiTheme="minorEastAsia" w:eastAsiaTheme="minorEastAsia" w:hAnsiTheme="minorEastAsia"/>
              </w:rPr>
            </w:pPr>
          </w:p>
        </w:tc>
      </w:tr>
      <w:tr w:rsidR="002710B3" w:rsidRPr="00B76563">
        <w:trPr>
          <w:trHeight w:val="516"/>
        </w:trPr>
        <w:tc>
          <w:tcPr>
            <w:tcW w:w="2160" w:type="dxa"/>
            <w:vMerge/>
            <w:vAlign w:val="center"/>
          </w:tcPr>
          <w:p w:rsidR="002710B3" w:rsidRPr="00B76563" w:rsidRDefault="002710B3">
            <w:pPr>
              <w:rPr>
                <w:rFonts w:asciiTheme="minorEastAsia" w:eastAsiaTheme="minorEastAsia" w:hAnsiTheme="minorEastAsia"/>
              </w:rPr>
            </w:pPr>
          </w:p>
        </w:tc>
        <w:tc>
          <w:tcPr>
            <w:tcW w:w="960" w:type="dxa"/>
            <w:vMerge/>
            <w:vAlign w:val="center"/>
          </w:tcPr>
          <w:p w:rsidR="002710B3" w:rsidRPr="00B76563" w:rsidRDefault="002710B3">
            <w:pPr>
              <w:rPr>
                <w:rFonts w:asciiTheme="minorEastAsia" w:eastAsiaTheme="minorEastAsia" w:hAnsiTheme="minorEastAsia"/>
              </w:rPr>
            </w:pPr>
          </w:p>
        </w:tc>
        <w:tc>
          <w:tcPr>
            <w:tcW w:w="10694" w:type="dxa"/>
            <w:vAlign w:val="center"/>
          </w:tcPr>
          <w:p w:rsidR="00F73983" w:rsidRPr="00B76563" w:rsidRDefault="00A33FB0" w:rsidP="00F73983">
            <w:pPr>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审核条款：</w:t>
            </w:r>
            <w:r w:rsidR="00F73983" w:rsidRPr="00B76563">
              <w:rPr>
                <w:rFonts w:asciiTheme="minorEastAsia" w:eastAsiaTheme="minorEastAsia" w:hAnsiTheme="minorEastAsia"/>
              </w:rPr>
              <w:t>ES:5.3/6.1.2/6.1.3/6.2/7.1/7.2/7.3/7.4/7.5/8.1/8.6/9.1.2/9.2/10.1/10.2</w:t>
            </w:r>
          </w:p>
        </w:tc>
        <w:tc>
          <w:tcPr>
            <w:tcW w:w="895" w:type="dxa"/>
            <w:vMerge/>
          </w:tcPr>
          <w:p w:rsidR="002710B3" w:rsidRPr="00B76563" w:rsidRDefault="002710B3">
            <w:pPr>
              <w:rPr>
                <w:rFonts w:asciiTheme="minorEastAsia" w:eastAsiaTheme="minorEastAsia" w:hAnsiTheme="minorEastAsia"/>
              </w:rPr>
            </w:pPr>
          </w:p>
        </w:tc>
      </w:tr>
      <w:tr w:rsidR="002710B3" w:rsidRPr="00B76563">
        <w:trPr>
          <w:trHeight w:val="660"/>
        </w:trPr>
        <w:tc>
          <w:tcPr>
            <w:tcW w:w="2160" w:type="dxa"/>
            <w:vAlign w:val="center"/>
          </w:tcPr>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组织的岗位、职责权限</w:t>
            </w:r>
          </w:p>
        </w:tc>
        <w:tc>
          <w:tcPr>
            <w:tcW w:w="960" w:type="dxa"/>
            <w:vAlign w:val="center"/>
          </w:tcPr>
          <w:p w:rsidR="002710B3"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FC25AF" w:rsidRPr="00B76563">
              <w:rPr>
                <w:rFonts w:asciiTheme="minorEastAsia" w:eastAsiaTheme="minorEastAsia" w:hAnsiTheme="minorEastAsia" w:hint="eastAsia"/>
                <w:sz w:val="24"/>
                <w:szCs w:val="24"/>
              </w:rPr>
              <w:t>S</w:t>
            </w:r>
            <w:r w:rsidR="00A33FB0" w:rsidRPr="00B76563">
              <w:rPr>
                <w:rFonts w:asciiTheme="minorEastAsia" w:eastAsiaTheme="minorEastAsia" w:hAnsiTheme="minorEastAsia" w:hint="eastAsia"/>
                <w:sz w:val="24"/>
                <w:szCs w:val="24"/>
              </w:rPr>
              <w:t>5.3</w:t>
            </w:r>
          </w:p>
          <w:p w:rsidR="002710B3" w:rsidRPr="00B76563" w:rsidRDefault="002710B3" w:rsidP="00B76563">
            <w:pPr>
              <w:spacing w:line="360" w:lineRule="auto"/>
              <w:rPr>
                <w:rFonts w:asciiTheme="minorEastAsia" w:eastAsiaTheme="minorEastAsia" w:hAnsiTheme="minorEastAsia"/>
                <w:sz w:val="24"/>
                <w:szCs w:val="24"/>
              </w:rPr>
            </w:pPr>
          </w:p>
        </w:tc>
        <w:tc>
          <w:tcPr>
            <w:tcW w:w="10694" w:type="dxa"/>
            <w:vAlign w:val="center"/>
          </w:tcPr>
          <w:p w:rsidR="00F73983" w:rsidRPr="00B76563" w:rsidRDefault="00A33FB0">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部门负责人：</w:t>
            </w:r>
            <w:r w:rsidR="00F73983" w:rsidRPr="00B76563">
              <w:rPr>
                <w:rFonts w:asciiTheme="minorEastAsia" w:eastAsiaTheme="minorEastAsia" w:hAnsiTheme="minorEastAsia" w:hint="eastAsia"/>
                <w:sz w:val="24"/>
                <w:szCs w:val="24"/>
              </w:rPr>
              <w:t>于丽</w:t>
            </w:r>
          </w:p>
          <w:p w:rsidR="002710B3" w:rsidRPr="00B76563" w:rsidRDefault="00A33FB0">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询问主要职责：</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1.组织协助管代编制本公司《质量手册》，负责本公司所有文件的编制、发放、管理工作。负责做好本公司质量/环境管理体系文件、管理类文件及上级主管部门下达的外来文件的总体管理。</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2.编制本公司的《岗位责任及任职要求》，做好内部沟通，协调各部门之间的工作。</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3.协助管理者代表进行内部审核工作，保存所有内部审核形成的记录。</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4.负责建立各部门的分解目标，协助总经理做好质量/环境管理体系策划和管理评审工作，并且保存策划和管理评审的记录。</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5.主管市场开发，顾客要求识别,组织合同评审、传递合同更改信息、保存合同及评审记录。</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6.责调查收集供方资料，对供方进行评价，建立、健全供方的详细档，期进行业绩评价，建立《合格供方名单》。</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7.制月度《采购计划》，并且实施采购。</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8. 做好顾客满意度的调查工作，对满意度进行汇总分析，测量顾客满意度，针对存在问题采取相应措施予以解决。</w:t>
            </w:r>
          </w:p>
          <w:p w:rsidR="00F73983" w:rsidRPr="00B76563" w:rsidRDefault="00F73983" w:rsidP="00F7398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lastRenderedPageBreak/>
              <w:t>9.确定重要环境因素，并收集相关环境法律法规，对环境情况进行定期的监测。</w:t>
            </w:r>
          </w:p>
          <w:p w:rsidR="00F73983" w:rsidRPr="00B76563" w:rsidRDefault="00F73983"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负责公司业务及技术咨询服务合同评审。</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职责明确，回答基本正确，沟通顺畅。</w:t>
            </w:r>
          </w:p>
        </w:tc>
        <w:tc>
          <w:tcPr>
            <w:tcW w:w="895" w:type="dxa"/>
          </w:tcPr>
          <w:p w:rsidR="002710B3" w:rsidRPr="00B76563" w:rsidRDefault="002710B3" w:rsidP="00B76563">
            <w:pPr>
              <w:spacing w:line="360" w:lineRule="auto"/>
              <w:rPr>
                <w:rFonts w:asciiTheme="minorEastAsia" w:eastAsiaTheme="minorEastAsia" w:hAnsiTheme="minorEastAsia"/>
                <w:sz w:val="24"/>
                <w:szCs w:val="24"/>
              </w:rPr>
            </w:pPr>
          </w:p>
        </w:tc>
      </w:tr>
      <w:tr w:rsidR="002710B3" w:rsidRPr="00B76563">
        <w:trPr>
          <w:trHeight w:val="1350"/>
        </w:trPr>
        <w:tc>
          <w:tcPr>
            <w:tcW w:w="2160" w:type="dxa"/>
            <w:vAlign w:val="center"/>
          </w:tcPr>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lastRenderedPageBreak/>
              <w:t>环境因素、危险源识别</w:t>
            </w:r>
          </w:p>
        </w:tc>
        <w:tc>
          <w:tcPr>
            <w:tcW w:w="960" w:type="dxa"/>
            <w:vAlign w:val="center"/>
          </w:tcPr>
          <w:p w:rsidR="002710B3"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FC25AF" w:rsidRPr="00B76563">
              <w:rPr>
                <w:rFonts w:asciiTheme="minorEastAsia" w:eastAsiaTheme="minorEastAsia" w:hAnsiTheme="minorEastAsia" w:hint="eastAsia"/>
                <w:sz w:val="24"/>
                <w:szCs w:val="24"/>
              </w:rPr>
              <w:t>S</w:t>
            </w:r>
            <w:r w:rsidR="00A33FB0" w:rsidRPr="00B76563">
              <w:rPr>
                <w:rFonts w:asciiTheme="minorEastAsia" w:eastAsiaTheme="minorEastAsia" w:hAnsiTheme="minorEastAsia" w:hint="eastAsia"/>
                <w:sz w:val="24"/>
                <w:szCs w:val="24"/>
              </w:rPr>
              <w:t>6.1.2</w:t>
            </w:r>
          </w:p>
          <w:p w:rsidR="002710B3" w:rsidRPr="00B76563" w:rsidRDefault="002710B3" w:rsidP="00B76563">
            <w:pPr>
              <w:spacing w:line="360" w:lineRule="auto"/>
              <w:rPr>
                <w:rFonts w:asciiTheme="minorEastAsia" w:eastAsiaTheme="minorEastAsia" w:hAnsiTheme="minorEastAsia"/>
                <w:sz w:val="24"/>
                <w:szCs w:val="24"/>
              </w:rPr>
            </w:pPr>
          </w:p>
        </w:tc>
        <w:tc>
          <w:tcPr>
            <w:tcW w:w="10694" w:type="dxa"/>
            <w:vAlign w:val="center"/>
          </w:tcPr>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编制了</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环境因素识别与评价控制程序</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危险源辨识与风险评价管理程序</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符合标准要求.</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，评价符合程序要求及公司的实际情况。</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对重要环境因素的控制措施包括制定管理制度、监督检查、应急预案、培训等。提供《重要环境因素识别清单》，其中综合部涉及的重要环境因素：1. 潜在火灾事故发生2. 固体废弃物处理，评价基本合理。</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危险源辨识与风险评价管理程序</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，对影响职业健康安全的危险源，评价其风险程度及级别，不可接受风险评价的标准和更新的时机,并确定更新不可接受风险因素从而进行有效控制等方面的管理要求进行了规定，满足要求。</w:t>
            </w: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提供的：“危险源识别与风险评价表”、“不可接受风险源清单”，评价考虑了将来、状态、可能导致的事件，并进行了评价，用打分法考虑了法规符合性、发生频次、影响范围等, 通过是非法，共识别出不可接受风险3项，涉及：潜在火灾、爆炸；触电；机械伤害，评价符合程序要求及公司的实际情况。对危险源的控制措施包括制定管理制度、监督检查、应急预案、培训等。</w:t>
            </w:r>
          </w:p>
        </w:tc>
        <w:tc>
          <w:tcPr>
            <w:tcW w:w="895" w:type="dxa"/>
          </w:tcPr>
          <w:p w:rsidR="002710B3" w:rsidRPr="00B76563" w:rsidRDefault="002710B3" w:rsidP="00B76563">
            <w:pPr>
              <w:spacing w:line="360" w:lineRule="auto"/>
              <w:rPr>
                <w:rFonts w:asciiTheme="minorEastAsia" w:eastAsiaTheme="minorEastAsia" w:hAnsiTheme="minorEastAsia"/>
                <w:sz w:val="24"/>
                <w:szCs w:val="24"/>
              </w:rPr>
            </w:pPr>
          </w:p>
        </w:tc>
      </w:tr>
      <w:tr w:rsidR="002710B3" w:rsidRPr="00B76563" w:rsidTr="009C541D">
        <w:trPr>
          <w:trHeight w:val="945"/>
        </w:trPr>
        <w:tc>
          <w:tcPr>
            <w:tcW w:w="2160" w:type="dxa"/>
            <w:vAlign w:val="center"/>
          </w:tcPr>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合规义务、法律法规及其他要求</w:t>
            </w:r>
          </w:p>
        </w:tc>
        <w:tc>
          <w:tcPr>
            <w:tcW w:w="960" w:type="dxa"/>
            <w:vAlign w:val="center"/>
          </w:tcPr>
          <w:p w:rsidR="002710B3"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FC25AF" w:rsidRPr="00B76563">
              <w:rPr>
                <w:rFonts w:asciiTheme="minorEastAsia" w:eastAsiaTheme="minorEastAsia" w:hAnsiTheme="minorEastAsia" w:hint="eastAsia"/>
                <w:sz w:val="24"/>
                <w:szCs w:val="24"/>
              </w:rPr>
              <w:t>S</w:t>
            </w:r>
            <w:r w:rsidR="00A33FB0" w:rsidRPr="00B76563">
              <w:rPr>
                <w:rFonts w:asciiTheme="minorEastAsia" w:eastAsiaTheme="minorEastAsia" w:hAnsiTheme="minorEastAsia" w:hint="eastAsia"/>
                <w:sz w:val="24"/>
                <w:szCs w:val="24"/>
              </w:rPr>
              <w:t>6.1.3</w:t>
            </w:r>
          </w:p>
          <w:p w:rsidR="002710B3" w:rsidRPr="00B76563" w:rsidRDefault="002710B3" w:rsidP="00B76563">
            <w:pPr>
              <w:spacing w:line="360" w:lineRule="auto"/>
              <w:rPr>
                <w:rFonts w:asciiTheme="minorEastAsia" w:eastAsiaTheme="minorEastAsia" w:hAnsiTheme="minorEastAsia"/>
                <w:sz w:val="24"/>
                <w:szCs w:val="24"/>
              </w:rPr>
            </w:pPr>
          </w:p>
        </w:tc>
        <w:tc>
          <w:tcPr>
            <w:tcW w:w="10694" w:type="dxa"/>
            <w:vAlign w:val="center"/>
          </w:tcPr>
          <w:p w:rsidR="009C541D" w:rsidRPr="00B76563" w:rsidRDefault="009C541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提供了公司适用的法律法规和其他要求清单。共识别出涉及环境的法律法规及其他要求19个/职业健康安全管理体系27个。</w:t>
            </w:r>
          </w:p>
          <w:p w:rsidR="009C541D" w:rsidRPr="00B76563" w:rsidRDefault="009C541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了合规性评价报告。公司于2020年11月10日对公司适用的法律法规和其他要求、对环境目标和管理方案的实现情况进行了合规评价。主要对污水排放、废气排放、噪声排放、固体废弃物管理、危险废弃物管理、潜在火灾的应急响应、环境事故、机械伤害与触电事故、职业健康事故等。</w:t>
            </w:r>
          </w:p>
          <w:p w:rsidR="009C541D" w:rsidRPr="00B76563" w:rsidRDefault="009C541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 xml:space="preserve">  评价结果：目前企业识别、收集的法律法规和其他要求适用于本公司质量、环境、职业健康安全管理体系运行的需要，适用于本公司设计和销售服务的需要，并且得到了有效的履行。（将法律法规和其他要求的适用条款纳入相关体系文件和运行准则中）。</w:t>
            </w:r>
          </w:p>
          <w:p w:rsidR="002710B3" w:rsidRPr="00B76563" w:rsidRDefault="009C541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评价人：  于丽、杨涛、张凯             日期：2020年11月10日</w:t>
            </w:r>
          </w:p>
        </w:tc>
        <w:tc>
          <w:tcPr>
            <w:tcW w:w="895" w:type="dxa"/>
          </w:tcPr>
          <w:p w:rsidR="002710B3" w:rsidRPr="00B76563" w:rsidRDefault="002710B3" w:rsidP="00B76563">
            <w:pPr>
              <w:spacing w:line="360" w:lineRule="auto"/>
              <w:rPr>
                <w:rFonts w:asciiTheme="minorEastAsia" w:eastAsiaTheme="minorEastAsia" w:hAnsiTheme="minorEastAsia"/>
                <w:sz w:val="24"/>
                <w:szCs w:val="24"/>
              </w:rPr>
            </w:pPr>
          </w:p>
        </w:tc>
      </w:tr>
      <w:tr w:rsidR="001E3F4D" w:rsidRPr="00B76563" w:rsidTr="00832778">
        <w:trPr>
          <w:trHeight w:val="662"/>
        </w:trPr>
        <w:tc>
          <w:tcPr>
            <w:tcW w:w="2160" w:type="dxa"/>
            <w:vAlign w:val="center"/>
          </w:tcPr>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目标、指标管理方案</w:t>
            </w: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tc>
        <w:tc>
          <w:tcPr>
            <w:tcW w:w="960" w:type="dxa"/>
            <w:vAlign w:val="center"/>
          </w:tcPr>
          <w:p w:rsidR="001E3F4D"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1E3F4D" w:rsidRPr="00B76563">
              <w:rPr>
                <w:rFonts w:asciiTheme="minorEastAsia" w:eastAsiaTheme="minorEastAsia" w:hAnsiTheme="minorEastAsia" w:hint="eastAsia"/>
                <w:sz w:val="24"/>
                <w:szCs w:val="24"/>
              </w:rPr>
              <w:t>S6.2</w:t>
            </w: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p>
        </w:tc>
        <w:tc>
          <w:tcPr>
            <w:tcW w:w="10694" w:type="dxa"/>
            <w:vAlign w:val="center"/>
          </w:tcPr>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综合部的管理目标为：</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 xml:space="preserve">序号    目标                </w:t>
            </w:r>
            <w:r w:rsidR="00CC5B37" w:rsidRPr="00B76563">
              <w:rPr>
                <w:rFonts w:asciiTheme="minorEastAsia" w:eastAsiaTheme="minorEastAsia" w:hAnsiTheme="minorEastAsia" w:hint="eastAsia"/>
                <w:sz w:val="24"/>
                <w:szCs w:val="24"/>
              </w:rPr>
              <w:t xml:space="preserve">        </w:t>
            </w:r>
            <w:r w:rsidRPr="00B76563">
              <w:rPr>
                <w:rFonts w:asciiTheme="minorEastAsia" w:eastAsiaTheme="minorEastAsia" w:hAnsiTheme="minorEastAsia" w:hint="eastAsia"/>
                <w:sz w:val="24"/>
                <w:szCs w:val="24"/>
              </w:rPr>
              <w:t xml:space="preserve"> 考核结果</w:t>
            </w:r>
          </w:p>
          <w:p w:rsidR="00662CD5" w:rsidRPr="00B76563" w:rsidRDefault="00662CD5" w:rsidP="00B76563">
            <w:pPr>
              <w:spacing w:line="360" w:lineRule="auto"/>
              <w:rPr>
                <w:rFonts w:asciiTheme="minorEastAsia" w:eastAsiaTheme="minorEastAsia" w:hAnsiTheme="minorEastAsia"/>
                <w:sz w:val="24"/>
                <w:szCs w:val="24"/>
              </w:rPr>
            </w:pP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环境目标：</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1、固废100％分类进行处理                100%</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2、无重大环境投诉                         0</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3、各类重伤以上事故发生率为零             0</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4、火灾事故发生率为0。                   0</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sz w:val="24"/>
                <w:szCs w:val="24"/>
              </w:rPr>
              <w:t xml:space="preserve"> </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职业健康安全目标：</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 xml:space="preserve">1）各类重伤以上事故发生率为零； </w:t>
            </w:r>
          </w:p>
          <w:p w:rsidR="00662CD5"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2）火灾事故发生率为零。</w:t>
            </w:r>
          </w:p>
          <w:p w:rsidR="00CC5B37" w:rsidRPr="00B76563" w:rsidRDefault="00662CD5"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考核人：于丽          批准：张凯         时间：</w:t>
            </w:r>
            <w:r w:rsidR="00CC5B37" w:rsidRPr="00B76563">
              <w:rPr>
                <w:rFonts w:asciiTheme="minorEastAsia" w:eastAsiaTheme="minorEastAsia" w:hAnsiTheme="minorEastAsia" w:hint="eastAsia"/>
                <w:sz w:val="24"/>
                <w:szCs w:val="24"/>
              </w:rPr>
              <w:t xml:space="preserve">2021年6月30日  </w:t>
            </w:r>
          </w:p>
          <w:p w:rsidR="001E3F4D" w:rsidRPr="00B76563" w:rsidRDefault="001E3F4D" w:rsidP="00B76563">
            <w:pPr>
              <w:spacing w:line="360" w:lineRule="auto"/>
              <w:rPr>
                <w:rFonts w:asciiTheme="minorEastAsia" w:eastAsiaTheme="minorEastAsia" w:hAnsiTheme="minorEastAsia"/>
                <w:sz w:val="24"/>
                <w:szCs w:val="24"/>
              </w:rPr>
            </w:pP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环境和职业健康安全体系建立了管理方案，查管理方案表：环境管理方案为：</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公司综合部负责设备的配备、采购与管理。</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综合部要求配备合理数量的灭火器并确保其有效性。</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综合部每月对各部门区域的灭火器进行检查，发现损坏及时要求更换或自行更换。</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综合部每季度安全工作检查时，对灭火器进行检查，发现损坏及时更换。</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各部门负责及时清理办公区域内的可燃物。</w:t>
            </w:r>
          </w:p>
          <w:p w:rsidR="001E3F4D" w:rsidRPr="00B76563" w:rsidRDefault="001E3F4D"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综合部负责监督此管理方案的落实。</w:t>
            </w:r>
          </w:p>
          <w:p w:rsidR="001E3F4D" w:rsidRPr="00B76563" w:rsidRDefault="001E3F4D" w:rsidP="00B76563">
            <w:pPr>
              <w:pBdr>
                <w:bottom w:val="single" w:sz="6" w:space="1" w:color="auto"/>
              </w:pBd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职业健康管理方案为：</w:t>
            </w:r>
          </w:p>
          <w:p w:rsidR="001E3F4D" w:rsidRPr="00B76563" w:rsidRDefault="001E3F4D" w:rsidP="00B76563">
            <w:pPr>
              <w:pBdr>
                <w:bottom w:val="single" w:sz="6" w:space="1" w:color="auto"/>
              </w:pBd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1、建立健全各项安全销售管理制度、办法。使载体全过程有效运行。</w:t>
            </w:r>
          </w:p>
          <w:p w:rsidR="00832778" w:rsidRPr="00B76563" w:rsidRDefault="001E3F4D" w:rsidP="00B76563">
            <w:pPr>
              <w:pBdr>
                <w:bottom w:val="single" w:sz="6" w:space="1" w:color="auto"/>
              </w:pBd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2、每月实行定期和不定期检查制度，实行评比奖罚制度，严格控制火灾发生。编制为</w:t>
            </w:r>
            <w:r w:rsidR="00CC5B37" w:rsidRPr="00B76563">
              <w:rPr>
                <w:rFonts w:asciiTheme="minorEastAsia" w:eastAsiaTheme="minorEastAsia" w:hAnsiTheme="minorEastAsia" w:hint="eastAsia"/>
                <w:sz w:val="24"/>
                <w:szCs w:val="24"/>
              </w:rPr>
              <w:t>于丽</w:t>
            </w:r>
            <w:r w:rsidRPr="00B76563">
              <w:rPr>
                <w:rFonts w:asciiTheme="minorEastAsia" w:eastAsiaTheme="minorEastAsia" w:hAnsiTheme="minorEastAsia" w:hint="eastAsia"/>
                <w:sz w:val="24"/>
                <w:szCs w:val="24"/>
              </w:rPr>
              <w:t>，批准为</w:t>
            </w:r>
            <w:r w:rsidR="00CC5B37" w:rsidRPr="00B76563">
              <w:rPr>
                <w:rFonts w:asciiTheme="minorEastAsia" w:eastAsiaTheme="minorEastAsia" w:hAnsiTheme="minorEastAsia" w:hint="eastAsia"/>
                <w:sz w:val="24"/>
                <w:szCs w:val="24"/>
              </w:rPr>
              <w:t xml:space="preserve">张凯  </w:t>
            </w:r>
            <w:r w:rsidRPr="00B76563">
              <w:rPr>
                <w:rFonts w:asciiTheme="minorEastAsia" w:eastAsiaTheme="minorEastAsia" w:hAnsiTheme="minorEastAsia" w:hint="eastAsia"/>
                <w:sz w:val="24"/>
                <w:szCs w:val="24"/>
              </w:rPr>
              <w:t>，时间为202</w:t>
            </w:r>
            <w:r w:rsidR="00CC5B37" w:rsidRPr="00B76563">
              <w:rPr>
                <w:rFonts w:asciiTheme="minorEastAsia" w:eastAsiaTheme="minorEastAsia" w:hAnsiTheme="minorEastAsia" w:hint="eastAsia"/>
                <w:sz w:val="24"/>
                <w:szCs w:val="24"/>
              </w:rPr>
              <w:t>1</w:t>
            </w:r>
            <w:r w:rsidRPr="00B76563">
              <w:rPr>
                <w:rFonts w:asciiTheme="minorEastAsia" w:eastAsiaTheme="minorEastAsia" w:hAnsiTheme="minorEastAsia" w:hint="eastAsia"/>
                <w:sz w:val="24"/>
                <w:szCs w:val="24"/>
              </w:rPr>
              <w:t>.</w:t>
            </w:r>
            <w:r w:rsidR="00CC5B37" w:rsidRPr="00B76563">
              <w:rPr>
                <w:rFonts w:asciiTheme="minorEastAsia" w:eastAsiaTheme="minorEastAsia" w:hAnsiTheme="minorEastAsia" w:hint="eastAsia"/>
                <w:sz w:val="24"/>
                <w:szCs w:val="24"/>
              </w:rPr>
              <w:t>6</w:t>
            </w:r>
            <w:r w:rsidRPr="00B76563">
              <w:rPr>
                <w:rFonts w:asciiTheme="minorEastAsia" w:eastAsiaTheme="minorEastAsia" w:hAnsiTheme="minorEastAsia" w:hint="eastAsia"/>
                <w:sz w:val="24"/>
                <w:szCs w:val="24"/>
              </w:rPr>
              <w:t>.</w:t>
            </w:r>
            <w:r w:rsidR="00CC5B37" w:rsidRPr="00B76563">
              <w:rPr>
                <w:rFonts w:asciiTheme="minorEastAsia" w:eastAsiaTheme="minorEastAsia" w:hAnsiTheme="minorEastAsia" w:hint="eastAsia"/>
                <w:sz w:val="24"/>
                <w:szCs w:val="24"/>
              </w:rPr>
              <w:t>30</w:t>
            </w:r>
          </w:p>
        </w:tc>
        <w:tc>
          <w:tcPr>
            <w:tcW w:w="895" w:type="dxa"/>
          </w:tcPr>
          <w:p w:rsidR="001E3F4D" w:rsidRPr="00B76563" w:rsidRDefault="001E3F4D" w:rsidP="00B76563">
            <w:pPr>
              <w:spacing w:line="360" w:lineRule="auto"/>
              <w:rPr>
                <w:rFonts w:asciiTheme="minorEastAsia" w:eastAsiaTheme="minorEastAsia" w:hAnsiTheme="minorEastAsia"/>
                <w:sz w:val="24"/>
                <w:szCs w:val="24"/>
              </w:rPr>
            </w:pPr>
          </w:p>
        </w:tc>
      </w:tr>
      <w:tr w:rsidR="00A76599" w:rsidRPr="00B76563">
        <w:trPr>
          <w:trHeight w:val="2110"/>
        </w:trPr>
        <w:tc>
          <w:tcPr>
            <w:tcW w:w="2160" w:type="dxa"/>
            <w:vAlign w:val="center"/>
          </w:tcPr>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人员、能力、培训</w:t>
            </w:r>
          </w:p>
        </w:tc>
        <w:tc>
          <w:tcPr>
            <w:tcW w:w="960" w:type="dxa"/>
            <w:vAlign w:val="center"/>
          </w:tcPr>
          <w:p w:rsidR="00A76599"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A76599" w:rsidRPr="00B76563">
              <w:rPr>
                <w:rFonts w:asciiTheme="minorEastAsia" w:eastAsiaTheme="minorEastAsia" w:hAnsiTheme="minorEastAsia" w:hint="eastAsia"/>
                <w:sz w:val="24"/>
                <w:szCs w:val="24"/>
              </w:rPr>
              <w:t>S</w:t>
            </w:r>
            <w:r w:rsidR="00A76599" w:rsidRPr="00B76563">
              <w:rPr>
                <w:rFonts w:asciiTheme="minorEastAsia" w:eastAsiaTheme="minorEastAsia" w:hAnsiTheme="minorEastAsia"/>
                <w:sz w:val="24"/>
                <w:szCs w:val="24"/>
              </w:rPr>
              <w:t>7.1</w:t>
            </w:r>
          </w:p>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7.2</w:t>
            </w:r>
          </w:p>
          <w:p w:rsidR="00A76599" w:rsidRPr="00B76563" w:rsidRDefault="00A76599" w:rsidP="00B76563">
            <w:pPr>
              <w:spacing w:line="360" w:lineRule="auto"/>
              <w:rPr>
                <w:rFonts w:asciiTheme="minorEastAsia" w:eastAsiaTheme="minorEastAsia" w:hAnsiTheme="minorEastAsia"/>
                <w:sz w:val="24"/>
                <w:szCs w:val="24"/>
              </w:rPr>
            </w:pPr>
          </w:p>
        </w:tc>
        <w:tc>
          <w:tcPr>
            <w:tcW w:w="10694" w:type="dxa"/>
            <w:vAlign w:val="center"/>
          </w:tcPr>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公司于丽确定影响产品和服务质量的各岗位人员的素质要求，包括人员的教育、培训、技能和经验要求，并按该要求进行评价配备人力资源，使其有能力胜任本职工作。</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于丽按照职责权限要求和岗位说明书进行人员招聘。</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制定了年度培训计划，查培训计划与培训内容，所策划和实施的培训内容，技能要求符合企业实际需求，人员能力基本胜任</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查岗位清单和所提供的岗位职责与任职要求，对本部门负责人及各个岗位人员的任职及能力要求做出了规定。包括教育、培训、技能、经验（从事本岗位的工作年限）；</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查企业年度培训计划，</w:t>
            </w:r>
            <w:r w:rsidRPr="00B76563">
              <w:rPr>
                <w:rFonts w:asciiTheme="minorEastAsia" w:eastAsiaTheme="minorEastAsia" w:hAnsiTheme="minorEastAsia" w:hint="eastAsia"/>
                <w:sz w:val="24"/>
                <w:szCs w:val="24"/>
              </w:rPr>
              <w:t>2020-2021</w:t>
            </w:r>
            <w:r w:rsidRPr="00B76563">
              <w:rPr>
                <w:rFonts w:asciiTheme="minorEastAsia" w:eastAsiaTheme="minorEastAsia" w:hAnsiTheme="minorEastAsia" w:hint="eastAsia"/>
                <w:sz w:val="24"/>
                <w:szCs w:val="24"/>
              </w:rPr>
              <w:t>年共制定9项，包含：QQES管理体系贯标培训</w:t>
            </w:r>
            <w:r w:rsidRPr="00B76563">
              <w:rPr>
                <w:rFonts w:asciiTheme="minorEastAsia" w:eastAsiaTheme="minorEastAsia" w:hAnsiTheme="minorEastAsia" w:hint="eastAsia"/>
                <w:sz w:val="24"/>
                <w:szCs w:val="24"/>
              </w:rPr>
              <w:t>，</w:t>
            </w:r>
            <w:r w:rsidRPr="00B76563">
              <w:rPr>
                <w:rFonts w:asciiTheme="minorEastAsia" w:eastAsiaTheme="minorEastAsia" w:hAnsiTheme="minorEastAsia" w:hint="eastAsia"/>
                <w:sz w:val="24"/>
                <w:szCs w:val="24"/>
              </w:rPr>
              <w:t>体系文件培训</w:t>
            </w:r>
            <w:r w:rsidRPr="00B76563">
              <w:rPr>
                <w:rFonts w:asciiTheme="minorEastAsia" w:eastAsiaTheme="minorEastAsia" w:hAnsiTheme="minorEastAsia" w:hint="eastAsia"/>
                <w:sz w:val="24"/>
                <w:szCs w:val="24"/>
              </w:rPr>
              <w:t>，</w:t>
            </w:r>
            <w:r w:rsidRPr="00B76563">
              <w:rPr>
                <w:rFonts w:asciiTheme="minorEastAsia" w:eastAsiaTheme="minorEastAsia" w:hAnsiTheme="minorEastAsia" w:hint="eastAsia"/>
                <w:sz w:val="24"/>
                <w:szCs w:val="24"/>
              </w:rPr>
              <w:t>技能培训培训</w:t>
            </w:r>
            <w:r w:rsidRPr="00B76563">
              <w:rPr>
                <w:rFonts w:asciiTheme="minorEastAsia" w:eastAsiaTheme="minorEastAsia" w:hAnsiTheme="minorEastAsia" w:hint="eastAsia"/>
                <w:sz w:val="24"/>
                <w:szCs w:val="24"/>
              </w:rPr>
              <w:t>，</w:t>
            </w:r>
            <w:r w:rsidRPr="00B76563">
              <w:rPr>
                <w:rFonts w:asciiTheme="minorEastAsia" w:eastAsiaTheme="minorEastAsia" w:hAnsiTheme="minorEastAsia" w:hint="eastAsia"/>
                <w:sz w:val="24"/>
                <w:szCs w:val="24"/>
              </w:rPr>
              <w:t>内审员培训</w:t>
            </w:r>
            <w:r w:rsidRPr="00B76563">
              <w:rPr>
                <w:rFonts w:asciiTheme="minorEastAsia" w:eastAsiaTheme="minorEastAsia" w:hAnsiTheme="minorEastAsia" w:hint="eastAsia"/>
                <w:sz w:val="24"/>
                <w:szCs w:val="24"/>
              </w:rPr>
              <w:t>，</w:t>
            </w:r>
            <w:r w:rsidRPr="00B76563">
              <w:rPr>
                <w:rFonts w:asciiTheme="minorEastAsia" w:eastAsiaTheme="minorEastAsia" w:hAnsiTheme="minorEastAsia" w:hint="eastAsia"/>
                <w:sz w:val="24"/>
                <w:szCs w:val="24"/>
              </w:rPr>
              <w:t>技能培训</w:t>
            </w:r>
            <w:r w:rsidRPr="00B76563">
              <w:rPr>
                <w:rFonts w:asciiTheme="minorEastAsia" w:eastAsiaTheme="minorEastAsia" w:hAnsiTheme="minorEastAsia" w:hint="eastAsia"/>
                <w:sz w:val="24"/>
                <w:szCs w:val="24"/>
              </w:rPr>
              <w:t>等</w:t>
            </w:r>
            <w:r w:rsidRPr="00B76563">
              <w:rPr>
                <w:rFonts w:asciiTheme="minorEastAsia" w:eastAsiaTheme="minorEastAsia" w:hAnsiTheme="minorEastAsia" w:hint="eastAsia"/>
                <w:sz w:val="24"/>
                <w:szCs w:val="24"/>
              </w:rPr>
              <w:t>。目前已完成</w:t>
            </w:r>
            <w:r w:rsidRPr="00B76563">
              <w:rPr>
                <w:rFonts w:asciiTheme="minorEastAsia" w:eastAsiaTheme="minorEastAsia" w:hAnsiTheme="minorEastAsia" w:hint="eastAsia"/>
                <w:sz w:val="24"/>
                <w:szCs w:val="24"/>
              </w:rPr>
              <w:t>7</w:t>
            </w:r>
            <w:r w:rsidRPr="00B76563">
              <w:rPr>
                <w:rFonts w:asciiTheme="minorEastAsia" w:eastAsiaTheme="minorEastAsia" w:hAnsiTheme="minorEastAsia" w:hint="eastAsia"/>
                <w:sz w:val="24"/>
                <w:szCs w:val="24"/>
              </w:rPr>
              <w:t>项.</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抽查培训实施：</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抽查培训评价记录：</w:t>
            </w:r>
            <w:r w:rsidRPr="00B76563">
              <w:rPr>
                <w:rFonts w:asciiTheme="minorEastAsia" w:eastAsiaTheme="minorEastAsia" w:hAnsiTheme="minorEastAsia" w:hint="eastAsia"/>
                <w:sz w:val="24"/>
                <w:szCs w:val="24"/>
              </w:rPr>
              <w:t>2021年3月25，</w:t>
            </w:r>
            <w:r w:rsidRPr="00B76563">
              <w:rPr>
                <w:rFonts w:asciiTheme="minorEastAsia" w:eastAsiaTheme="minorEastAsia" w:hAnsiTheme="minorEastAsia" w:hint="eastAsia"/>
                <w:sz w:val="24"/>
                <w:szCs w:val="24"/>
              </w:rPr>
              <w:t xml:space="preserve">培训内容： </w:t>
            </w:r>
            <w:r w:rsidR="00012082" w:rsidRPr="00B76563">
              <w:rPr>
                <w:rFonts w:asciiTheme="minorEastAsia" w:eastAsiaTheme="minorEastAsia" w:hAnsiTheme="minorEastAsia" w:hint="eastAsia"/>
                <w:sz w:val="24"/>
                <w:szCs w:val="24"/>
              </w:rPr>
              <w:t>GB/T19001-2016idtISO9001:2015标准 GB/T14001-2016标准、ISO45001标准体系的内审知识和相关技巧，内审控制程序，具体实施内审的各项细节和注意事项。</w:t>
            </w:r>
            <w:r w:rsidRPr="00B76563">
              <w:rPr>
                <w:rFonts w:asciiTheme="minorEastAsia" w:eastAsiaTheme="minorEastAsia" w:hAnsiTheme="minorEastAsia" w:hint="eastAsia"/>
                <w:sz w:val="24"/>
                <w:szCs w:val="24"/>
              </w:rPr>
              <w:t>培训教师：</w:t>
            </w:r>
            <w:r w:rsidR="00012082" w:rsidRPr="00B76563">
              <w:rPr>
                <w:rFonts w:asciiTheme="minorEastAsia" w:eastAsiaTheme="minorEastAsia" w:hAnsiTheme="minorEastAsia" w:hint="eastAsia"/>
                <w:sz w:val="24"/>
                <w:szCs w:val="24"/>
              </w:rPr>
              <w:t>外聘老师</w:t>
            </w:r>
            <w:r w:rsidRPr="00B76563">
              <w:rPr>
                <w:rFonts w:asciiTheme="minorEastAsia" w:eastAsiaTheme="minorEastAsia" w:hAnsiTheme="minorEastAsia" w:hint="eastAsia"/>
                <w:sz w:val="24"/>
                <w:szCs w:val="24"/>
              </w:rPr>
              <w:t>，培训记录有签到表、培训时间、地点、人数、效果评价等，经口头交流考核结果合格，培训教师确认。</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抽查</w:t>
            </w:r>
            <w:r w:rsidR="00DC4665" w:rsidRPr="00B76563">
              <w:rPr>
                <w:rFonts w:asciiTheme="minorEastAsia" w:eastAsiaTheme="minorEastAsia" w:hAnsiTheme="minorEastAsia" w:hint="eastAsia"/>
                <w:sz w:val="24"/>
                <w:szCs w:val="24"/>
              </w:rPr>
              <w:t>2021年6月25培训</w:t>
            </w:r>
            <w:r w:rsidRPr="00B76563">
              <w:rPr>
                <w:rFonts w:asciiTheme="minorEastAsia" w:eastAsiaTheme="minorEastAsia" w:hAnsiTheme="minorEastAsia" w:hint="eastAsia"/>
                <w:sz w:val="24"/>
                <w:szCs w:val="24"/>
              </w:rPr>
              <w:t>，培训内容：</w:t>
            </w:r>
            <w:r w:rsidR="00DC4665" w:rsidRPr="00B76563">
              <w:rPr>
                <w:rFonts w:asciiTheme="minorEastAsia" w:eastAsiaTheme="minorEastAsia" w:hAnsiTheme="minorEastAsia" w:hint="eastAsia"/>
                <w:sz w:val="24"/>
                <w:szCs w:val="24"/>
              </w:rPr>
              <w:t xml:space="preserve">  1.GB/T19001-2016idtISO9001:2015的发展2.七项管理原则3.PDCA循环4.过程方法5.GB/T19001-2016idtISO9001:2015标准6.环境意识7.环境因素识别8. GB/T14001-2016发展9. GB/T14001-2016标准10.危险源辨识及评价11.职业健康安全管理常识12.ISO45001标准</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对以上所抽查的培训项目公司制定了相应的培训计划和培训签到及评价。</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企业每月进行一次新员工的上岗培训。目前没有新员工</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人员资质： 乔宝亮    计算机应用本科  2002.7.10</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公司的员工档案管理实现了一人一档，内容详细，符合要求。</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通过沟通得知，组织通过招聘适宜的人员和组织内部员工进行培训的方式提升员工的质量意识水平；</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组织以培训、沟通、表扬等形式，激励员工认识到自己从事工作的重要性，使之为实现公司质量目标而努力，作出自己的贡献。</w:t>
            </w:r>
          </w:p>
          <w:p w:rsidR="00A76599" w:rsidRPr="00B76563" w:rsidRDefault="00A76599"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交流得知，组织就质量管理体系的有效性通过相关会议、通知、文件、公告、邮件、培训等进行内部沟通。通过电话、邮件、顾客满意度调查等方式进行相关方沟通；</w:t>
            </w:r>
          </w:p>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通过现场观察组织的质量管理体系运行情况发现：组织内外部沟通顺畅；基本满足要求；从现场沟通可知组织的整体质量意识较好，人员能力能基本满足要求。</w:t>
            </w:r>
          </w:p>
        </w:tc>
        <w:tc>
          <w:tcPr>
            <w:tcW w:w="895" w:type="dxa"/>
          </w:tcPr>
          <w:p w:rsidR="00A76599" w:rsidRPr="00B76563" w:rsidRDefault="00A76599" w:rsidP="00B76563">
            <w:pPr>
              <w:spacing w:line="360" w:lineRule="auto"/>
              <w:rPr>
                <w:rFonts w:asciiTheme="minorEastAsia" w:eastAsiaTheme="minorEastAsia" w:hAnsiTheme="minorEastAsia"/>
                <w:sz w:val="24"/>
                <w:szCs w:val="24"/>
              </w:rPr>
            </w:pPr>
          </w:p>
        </w:tc>
      </w:tr>
      <w:tr w:rsidR="00A76599" w:rsidRPr="00B76563">
        <w:trPr>
          <w:trHeight w:val="1047"/>
        </w:trPr>
        <w:tc>
          <w:tcPr>
            <w:tcW w:w="2160" w:type="dxa"/>
            <w:vAlign w:val="center"/>
          </w:tcPr>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意识</w:t>
            </w:r>
          </w:p>
        </w:tc>
        <w:tc>
          <w:tcPr>
            <w:tcW w:w="960" w:type="dxa"/>
            <w:vAlign w:val="center"/>
          </w:tcPr>
          <w:p w:rsidR="00A76599"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A76599" w:rsidRPr="00B76563">
              <w:rPr>
                <w:rFonts w:asciiTheme="minorEastAsia" w:eastAsiaTheme="minorEastAsia" w:hAnsiTheme="minorEastAsia" w:hint="eastAsia"/>
                <w:sz w:val="24"/>
                <w:szCs w:val="24"/>
              </w:rPr>
              <w:t>S7.3</w:t>
            </w:r>
          </w:p>
          <w:p w:rsidR="00A76599" w:rsidRPr="00B76563" w:rsidRDefault="00A76599" w:rsidP="00B76563">
            <w:pPr>
              <w:spacing w:line="360" w:lineRule="auto"/>
              <w:rPr>
                <w:rFonts w:asciiTheme="minorEastAsia" w:eastAsiaTheme="minorEastAsia" w:hAnsiTheme="minorEastAsia"/>
                <w:sz w:val="24"/>
                <w:szCs w:val="24"/>
              </w:rPr>
            </w:pPr>
          </w:p>
        </w:tc>
        <w:tc>
          <w:tcPr>
            <w:tcW w:w="10694" w:type="dxa"/>
            <w:vAlign w:val="center"/>
          </w:tcPr>
          <w:p w:rsidR="00A76599" w:rsidRPr="00B76563" w:rsidRDefault="00A76599" w:rsidP="00B76563">
            <w:pPr>
              <w:spacing w:line="360" w:lineRule="auto"/>
              <w:rPr>
                <w:rFonts w:asciiTheme="minorEastAsia" w:eastAsiaTheme="minorEastAsia" w:hAnsiTheme="minorEastAsia"/>
                <w:sz w:val="24"/>
                <w:szCs w:val="24"/>
              </w:rPr>
            </w:pPr>
          </w:p>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主要通过培训提高岗位作业水平及质量和环境、安全意识，明确各岗位要求，</w:t>
            </w:r>
            <w:r w:rsidR="0030590B" w:rsidRPr="00B76563">
              <w:rPr>
                <w:rFonts w:asciiTheme="minorEastAsia" w:eastAsiaTheme="minorEastAsia" w:hAnsiTheme="minorEastAsia" w:hint="eastAsia"/>
                <w:sz w:val="24"/>
                <w:szCs w:val="24"/>
              </w:rPr>
              <w:t>技术部人员</w:t>
            </w:r>
            <w:r w:rsidR="007B0EA0" w:rsidRPr="00B76563">
              <w:rPr>
                <w:rFonts w:asciiTheme="minorEastAsia" w:eastAsiaTheme="minorEastAsia" w:hAnsiTheme="minorEastAsia" w:hint="eastAsia"/>
                <w:sz w:val="24"/>
                <w:szCs w:val="24"/>
              </w:rPr>
              <w:t>及</w:t>
            </w:r>
            <w:r w:rsidRPr="00B76563">
              <w:rPr>
                <w:rFonts w:asciiTheme="minorEastAsia" w:eastAsiaTheme="minorEastAsia" w:hAnsiTheme="minorEastAsia" w:hint="eastAsia"/>
                <w:sz w:val="24"/>
                <w:szCs w:val="24"/>
              </w:rPr>
              <w:t>办公人员自身工作对环境、安全目标的影响，以及如何通过培训和互相交流提高环境绩效，不符合质量管理体系要求的后果等。</w:t>
            </w:r>
          </w:p>
          <w:p w:rsidR="00A76599" w:rsidRPr="00B76563" w:rsidRDefault="00A76599"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询问综合部人员，清楚与其相关的重要环境因素及职业健康安全风险。</w:t>
            </w:r>
          </w:p>
        </w:tc>
        <w:tc>
          <w:tcPr>
            <w:tcW w:w="895" w:type="dxa"/>
          </w:tcPr>
          <w:p w:rsidR="00A76599" w:rsidRPr="00B76563" w:rsidRDefault="00A76599" w:rsidP="00B76563">
            <w:pPr>
              <w:spacing w:line="360" w:lineRule="auto"/>
              <w:rPr>
                <w:rFonts w:asciiTheme="minorEastAsia" w:eastAsiaTheme="minorEastAsia" w:hAnsiTheme="minorEastAsia"/>
                <w:sz w:val="24"/>
                <w:szCs w:val="24"/>
              </w:rPr>
            </w:pPr>
          </w:p>
        </w:tc>
      </w:tr>
      <w:tr w:rsidR="0083526E" w:rsidRPr="00B76563" w:rsidTr="009F073A">
        <w:trPr>
          <w:trHeight w:val="2110"/>
        </w:trPr>
        <w:tc>
          <w:tcPr>
            <w:tcW w:w="2160" w:type="dxa"/>
          </w:tcPr>
          <w:p w:rsidR="0083526E" w:rsidRPr="00B76563" w:rsidRDefault="0083526E" w:rsidP="00820865">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沟通、信息交流</w:t>
            </w:r>
          </w:p>
        </w:tc>
        <w:tc>
          <w:tcPr>
            <w:tcW w:w="960" w:type="dxa"/>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ES:7.4</w:t>
            </w:r>
          </w:p>
        </w:tc>
        <w:tc>
          <w:tcPr>
            <w:tcW w:w="10694" w:type="dxa"/>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总经理创造使员工参与管理体系事务的氛围。</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公司于丽就质量、环境、职业健康安全信息在企业各层次及相关方进行沟通。员工要了解关于参与的安排事宜，员工要了解谁是职业健康安全的员工代表和指定的体系负责人。</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公司鼓励非管理类员工参与下述活动： </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—确定他们参与和协商的机制；  —危险源辨识和风险评价； —控制危险源和风险的措施； —识别能力、培训和培训评价的需求；—确定需要沟通的信息以及如何沟通； —确定控制措施及其有效应用； —调查事件和不符合并确定纠正措施； </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公司鼓励非管理类员工参与协商下述活动： </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—确定相关方的需求和期望； —制定方针；  —适用时分配组织的岗位、职责、责任和权限； —确定如何应用法律法规要求和其他要求； —制定职业健康安全目标；  —确定哪些需要监视、测量和评价； —策划、建立、实施并保持一个或多个审核方案； —建立一个或多个持续改进过程。</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沟通的主要方式有通知、会议、合同、满意度调查表、内部网络、表格传递、视频、QQ、微信等，沟通交流畅通，符合要求。</w:t>
            </w: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83526E" w:rsidRPr="00B76563" w:rsidTr="00922E6A">
        <w:trPr>
          <w:trHeight w:val="2110"/>
        </w:trPr>
        <w:tc>
          <w:tcPr>
            <w:tcW w:w="2160" w:type="dxa"/>
          </w:tcPr>
          <w:p w:rsidR="0083526E" w:rsidRPr="00B76563" w:rsidRDefault="0083526E" w:rsidP="00820865">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成文信息</w:t>
            </w:r>
          </w:p>
        </w:tc>
        <w:tc>
          <w:tcPr>
            <w:tcW w:w="960" w:type="dxa"/>
          </w:tcPr>
          <w:p w:rsidR="0083526E" w:rsidRPr="00B76563" w:rsidRDefault="0083526E" w:rsidP="00B76563">
            <w:pPr>
              <w:spacing w:line="360" w:lineRule="auto"/>
              <w:rPr>
                <w:rFonts w:asciiTheme="minorEastAsia" w:eastAsiaTheme="minorEastAsia" w:hAnsiTheme="minorEastAsia"/>
                <w:sz w:val="24"/>
                <w:szCs w:val="24"/>
              </w:rPr>
            </w:pP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ES:7.5</w:t>
            </w:r>
          </w:p>
        </w:tc>
        <w:tc>
          <w:tcPr>
            <w:tcW w:w="10694"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公司建立并保持了《文件控制程序》、《记录控制程序》，批准：总经理，张凯；对成文信息的控制进行了策划和规定；</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1，抽检:文件均为有效版本,并经相关人员批准，文件以文件名称/编号/版本号进行标识，如：管理手册,编号MYAS—SC—A/1-2019 ,生效日期：2019/11/10。程序文件24个, 编号MYAS—CX—A/1-2019,生效日期：2019/11/10。</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2,查：受控文件清单，其中有管理手册1个、程序文件24个、三层文件15个、外来文件12个等；</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3，组织对文件进行了识别和保持，确保文件能为需要的人员及时获取；提供了《文件发放回收记录表》，将体系文件发放到各部门。有各部门领用人员签字。提供了《记录清单》，涉及一体化管理体系的记录有81个，对记录的编号也进行了规定，如：会议记录：编号：QR-5.6-02，顾客满意度调查表，编号：QR-8.2.1-01</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编号具有唯一性。</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查阅了记录收集情况，以上两种记录收集情况较好，记录清晰，保存在文件夹中，并存放于文件柜中，保存符合要求。查阅其它记录，</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对于外来文件能够进行标识，并控制分发范围。</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基本符合要求，文件化信息、记录控制没有变化。</w:t>
            </w: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83526E" w:rsidRPr="00B76563">
        <w:trPr>
          <w:trHeight w:val="2110"/>
        </w:trPr>
        <w:tc>
          <w:tcPr>
            <w:tcW w:w="2160"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运行控制</w:t>
            </w:r>
          </w:p>
        </w:tc>
        <w:tc>
          <w:tcPr>
            <w:tcW w:w="960" w:type="dxa"/>
            <w:vAlign w:val="center"/>
          </w:tcPr>
          <w:p w:rsidR="0083526E"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83526E" w:rsidRPr="00B76563">
              <w:rPr>
                <w:rFonts w:asciiTheme="minorEastAsia" w:eastAsiaTheme="minorEastAsia" w:hAnsiTheme="minorEastAsia" w:hint="eastAsia"/>
                <w:sz w:val="24"/>
                <w:szCs w:val="24"/>
              </w:rPr>
              <w:t>S8.1</w:t>
            </w:r>
          </w:p>
          <w:p w:rsidR="0083526E" w:rsidRPr="00B76563" w:rsidRDefault="0083526E" w:rsidP="00B76563">
            <w:pPr>
              <w:spacing w:line="360" w:lineRule="auto"/>
              <w:rPr>
                <w:rFonts w:asciiTheme="minorEastAsia" w:eastAsiaTheme="minorEastAsia" w:hAnsiTheme="minorEastAsia"/>
                <w:sz w:val="24"/>
                <w:szCs w:val="24"/>
              </w:rPr>
            </w:pPr>
          </w:p>
        </w:tc>
        <w:tc>
          <w:tcPr>
            <w:tcW w:w="10694" w:type="dxa"/>
            <w:vAlign w:val="center"/>
          </w:tcPr>
          <w:p w:rsidR="0083526E" w:rsidRPr="00B76563" w:rsidRDefault="0083526E" w:rsidP="00B76563">
            <w:pPr>
              <w:spacing w:line="360" w:lineRule="auto"/>
              <w:rPr>
                <w:rFonts w:asciiTheme="minorEastAsia" w:eastAsiaTheme="minorEastAsia" w:hAnsiTheme="minorEastAsia"/>
                <w:sz w:val="24"/>
                <w:szCs w:val="24"/>
              </w:rPr>
            </w:pP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本部门执行节能降耗控制程序、固体废弃物控制程序、环境管理控制程序、档案管理制定合同管理制定、印章管理制度、车辆管理规定等。</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运行控制情况：办公过程注意节约用电，做到人走灯灭，电脑长时间不用时关机，下班前要关闭电源；办公区域内配置的灭火器,在有效期内。</w:t>
            </w:r>
          </w:p>
          <w:p w:rsidR="0083526E" w:rsidRPr="00B76563" w:rsidRDefault="0083526E" w:rsidP="00B76563">
            <w:pPr>
              <w:spacing w:line="360" w:lineRule="auto"/>
              <w:rPr>
                <w:rFonts w:asciiTheme="minorEastAsia" w:eastAsiaTheme="minorEastAsia" w:hAnsiTheme="minorEastAsia"/>
                <w:sz w:val="24"/>
                <w:szCs w:val="24"/>
              </w:rPr>
            </w:pP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办公过程使用的电器如：空调、电脑、灯具均符合安全设计要求，使用过程注意安全，预防触电，工作时间平均每天8小时；</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办公用品按要求由综合部负责发放，作好记录；</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查固体废物处置记录</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11.25</w:t>
            </w:r>
            <w:r w:rsidRPr="00B76563">
              <w:rPr>
                <w:rFonts w:asciiTheme="minorEastAsia" w:eastAsiaTheme="minorEastAsia" w:hAnsiTheme="minorEastAsia" w:hint="eastAsia"/>
                <w:sz w:val="24"/>
                <w:szCs w:val="24"/>
              </w:rPr>
              <w:tab/>
              <w:t>固体墨盒</w:t>
            </w:r>
            <w:r w:rsidRPr="00B76563">
              <w:rPr>
                <w:rFonts w:asciiTheme="minorEastAsia" w:eastAsiaTheme="minorEastAsia" w:hAnsiTheme="minorEastAsia" w:hint="eastAsia"/>
                <w:sz w:val="24"/>
                <w:szCs w:val="24"/>
              </w:rPr>
              <w:tab/>
              <w:t>3</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12.10</w:t>
            </w:r>
            <w:r w:rsidRPr="00B76563">
              <w:rPr>
                <w:rFonts w:asciiTheme="minorEastAsia" w:eastAsiaTheme="minorEastAsia" w:hAnsiTheme="minorEastAsia" w:hint="eastAsia"/>
                <w:sz w:val="24"/>
                <w:szCs w:val="24"/>
              </w:rPr>
              <w:tab/>
              <w:t>废电池</w:t>
            </w:r>
            <w:r w:rsidRPr="00B76563">
              <w:rPr>
                <w:rFonts w:asciiTheme="minorEastAsia" w:eastAsiaTheme="minorEastAsia" w:hAnsiTheme="minorEastAsia" w:hint="eastAsia"/>
                <w:sz w:val="24"/>
                <w:szCs w:val="24"/>
              </w:rPr>
              <w:tab/>
              <w:t>5</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1.10</w:t>
            </w:r>
            <w:r w:rsidRPr="00B76563">
              <w:rPr>
                <w:rFonts w:asciiTheme="minorEastAsia" w:eastAsiaTheme="minorEastAsia" w:hAnsiTheme="minorEastAsia" w:hint="eastAsia"/>
                <w:sz w:val="24"/>
                <w:szCs w:val="24"/>
              </w:rPr>
              <w:tab/>
              <w:t>废旧灯管</w:t>
            </w:r>
            <w:r w:rsidRPr="00B76563">
              <w:rPr>
                <w:rFonts w:asciiTheme="minorEastAsia" w:eastAsiaTheme="minorEastAsia" w:hAnsiTheme="minorEastAsia" w:hint="eastAsia"/>
                <w:sz w:val="24"/>
                <w:szCs w:val="24"/>
              </w:rPr>
              <w:tab/>
              <w:t>3</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3.20</w:t>
            </w:r>
            <w:r w:rsidRPr="00B76563">
              <w:rPr>
                <w:rFonts w:asciiTheme="minorEastAsia" w:eastAsiaTheme="minorEastAsia" w:hAnsiTheme="minorEastAsia" w:hint="eastAsia"/>
                <w:sz w:val="24"/>
                <w:szCs w:val="24"/>
              </w:rPr>
              <w:tab/>
              <w:t>废电脑显示屏</w:t>
            </w:r>
            <w:r w:rsidRPr="00B76563">
              <w:rPr>
                <w:rFonts w:asciiTheme="minorEastAsia" w:eastAsiaTheme="minorEastAsia" w:hAnsiTheme="minorEastAsia" w:hint="eastAsia"/>
                <w:sz w:val="24"/>
                <w:szCs w:val="24"/>
              </w:rPr>
              <w:tab/>
              <w:t>2</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4.10</w:t>
            </w:r>
            <w:r w:rsidRPr="00B76563">
              <w:rPr>
                <w:rFonts w:asciiTheme="minorEastAsia" w:eastAsiaTheme="minorEastAsia" w:hAnsiTheme="minorEastAsia" w:hint="eastAsia"/>
                <w:sz w:val="24"/>
                <w:szCs w:val="24"/>
              </w:rPr>
              <w:tab/>
              <w:t>固体墨盒</w:t>
            </w:r>
            <w:r w:rsidRPr="00B76563">
              <w:rPr>
                <w:rFonts w:asciiTheme="minorEastAsia" w:eastAsiaTheme="minorEastAsia" w:hAnsiTheme="minorEastAsia" w:hint="eastAsia"/>
                <w:sz w:val="24"/>
                <w:szCs w:val="24"/>
              </w:rPr>
              <w:tab/>
              <w:t>3</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5.05</w:t>
            </w:r>
            <w:r w:rsidRPr="00B76563">
              <w:rPr>
                <w:rFonts w:asciiTheme="minorEastAsia" w:eastAsiaTheme="minorEastAsia" w:hAnsiTheme="minorEastAsia" w:hint="eastAsia"/>
                <w:sz w:val="24"/>
                <w:szCs w:val="24"/>
              </w:rPr>
              <w:tab/>
              <w:t>废电池</w:t>
            </w:r>
            <w:r w:rsidRPr="00B76563">
              <w:rPr>
                <w:rFonts w:asciiTheme="minorEastAsia" w:eastAsiaTheme="minorEastAsia" w:hAnsiTheme="minorEastAsia" w:hint="eastAsia"/>
                <w:sz w:val="24"/>
                <w:szCs w:val="24"/>
              </w:rPr>
              <w:tab/>
              <w:t>5</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6.25</w:t>
            </w:r>
            <w:r w:rsidRPr="00B76563">
              <w:rPr>
                <w:rFonts w:asciiTheme="minorEastAsia" w:eastAsiaTheme="minorEastAsia" w:hAnsiTheme="minorEastAsia" w:hint="eastAsia"/>
                <w:sz w:val="24"/>
                <w:szCs w:val="24"/>
              </w:rPr>
              <w:tab/>
              <w:t>固体墨盒</w:t>
            </w:r>
            <w:r w:rsidRPr="00B76563">
              <w:rPr>
                <w:rFonts w:asciiTheme="minorEastAsia" w:eastAsiaTheme="minorEastAsia" w:hAnsiTheme="minorEastAsia" w:hint="eastAsia"/>
                <w:sz w:val="24"/>
                <w:szCs w:val="24"/>
              </w:rPr>
              <w:tab/>
              <w:t>3</w:t>
            </w:r>
            <w:r w:rsidRPr="00B76563">
              <w:rPr>
                <w:rFonts w:asciiTheme="minorEastAsia" w:eastAsiaTheme="minorEastAsia" w:hAnsiTheme="minorEastAsia" w:hint="eastAsia"/>
                <w:sz w:val="24"/>
                <w:szCs w:val="24"/>
              </w:rPr>
              <w:tab/>
              <w:t>交环卫</w:t>
            </w:r>
            <w:r w:rsidRPr="00B76563">
              <w:rPr>
                <w:rFonts w:asciiTheme="minorEastAsia" w:eastAsiaTheme="minorEastAsia" w:hAnsiTheme="minorEastAsia" w:hint="eastAsia"/>
                <w:sz w:val="24"/>
                <w:szCs w:val="24"/>
              </w:rPr>
              <w:tab/>
              <w:t>环卫处理</w:t>
            </w:r>
            <w:r w:rsidRPr="00B76563">
              <w:rPr>
                <w:rFonts w:asciiTheme="minorEastAsia" w:eastAsiaTheme="minorEastAsia" w:hAnsiTheme="minorEastAsia" w:hint="eastAsia"/>
                <w:sz w:val="24"/>
                <w:szCs w:val="24"/>
              </w:rPr>
              <w:tab/>
              <w:t>于丽</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查到公司为员工缴纳了养老、工伤、医疗等保险。</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提供了缴纳保险的票据及社会保险在职人员信息统计表。</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驾驶员要求遵守道路交通安全法，不违章驾车，驾驶证和车辆定期年审，确保行车安全。</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提供了办公区环境检查记录</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w:t>
            </w:r>
            <w:r w:rsidRPr="00B76563">
              <w:rPr>
                <w:rFonts w:asciiTheme="minorEastAsia" w:eastAsiaTheme="minorEastAsia" w:hAnsiTheme="minorEastAsia" w:hint="eastAsia"/>
                <w:sz w:val="24"/>
                <w:szCs w:val="24"/>
              </w:rPr>
              <w:tab/>
              <w:t>目标指标管理方案及措施是否落实</w:t>
            </w:r>
            <w:r w:rsidRPr="00B76563">
              <w:rPr>
                <w:rFonts w:asciiTheme="minorEastAsia" w:eastAsiaTheme="minorEastAsia" w:hAnsiTheme="minorEastAsia" w:hint="eastAsia"/>
                <w:sz w:val="24"/>
                <w:szCs w:val="24"/>
              </w:rPr>
              <w:tab/>
              <w:t>相关部门已按进度落实</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4</w:t>
            </w:r>
            <w:r w:rsidRPr="00B76563">
              <w:rPr>
                <w:rFonts w:asciiTheme="minorEastAsia" w:eastAsiaTheme="minorEastAsia" w:hAnsiTheme="minorEastAsia" w:hint="eastAsia"/>
                <w:sz w:val="24"/>
                <w:szCs w:val="24"/>
              </w:rPr>
              <w:tab/>
              <w:t>水、电、气和原材料消耗是否在控制范围，有无跑冒滴漏现象</w:t>
            </w:r>
            <w:r w:rsidRPr="00B76563">
              <w:rPr>
                <w:rFonts w:asciiTheme="minorEastAsia" w:eastAsiaTheme="minorEastAsia" w:hAnsiTheme="minorEastAsia" w:hint="eastAsia"/>
                <w:sz w:val="24"/>
                <w:szCs w:val="24"/>
              </w:rPr>
              <w:tab/>
              <w:t>水、电、气，消耗经检查在控制范围，无跑冒滴漏现象</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5</w:t>
            </w:r>
            <w:r w:rsidRPr="00B76563">
              <w:rPr>
                <w:rFonts w:asciiTheme="minorEastAsia" w:eastAsiaTheme="minorEastAsia" w:hAnsiTheme="minorEastAsia" w:hint="eastAsia"/>
                <w:sz w:val="24"/>
                <w:szCs w:val="24"/>
              </w:rPr>
              <w:tab/>
              <w:t>消防设施是否完好，通道是否畅通</w:t>
            </w:r>
            <w:r w:rsidRPr="00B76563">
              <w:rPr>
                <w:rFonts w:asciiTheme="minorEastAsia" w:eastAsiaTheme="minorEastAsia" w:hAnsiTheme="minorEastAsia" w:hint="eastAsia"/>
                <w:sz w:val="24"/>
                <w:szCs w:val="24"/>
              </w:rPr>
              <w:tab/>
              <w:t>消防设施完好，通道畅通</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6</w:t>
            </w:r>
            <w:r w:rsidRPr="00B76563">
              <w:rPr>
                <w:rFonts w:asciiTheme="minorEastAsia" w:eastAsiaTheme="minorEastAsia" w:hAnsiTheme="minorEastAsia" w:hint="eastAsia"/>
                <w:sz w:val="24"/>
                <w:szCs w:val="24"/>
              </w:rPr>
              <w:tab/>
              <w:t>电器设施是否完好，日常操作是否符合程序规定，</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有无安全隐患</w:t>
            </w:r>
            <w:r w:rsidRPr="00B76563">
              <w:rPr>
                <w:rFonts w:asciiTheme="minorEastAsia" w:eastAsiaTheme="minorEastAsia" w:hAnsiTheme="minorEastAsia" w:hint="eastAsia"/>
                <w:sz w:val="24"/>
                <w:szCs w:val="24"/>
              </w:rPr>
              <w:tab/>
              <w:t>经到各部门检查，未见安全隐患</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7</w:t>
            </w:r>
            <w:r w:rsidRPr="00B76563">
              <w:rPr>
                <w:rFonts w:asciiTheme="minorEastAsia" w:eastAsiaTheme="minorEastAsia" w:hAnsiTheme="minorEastAsia" w:hint="eastAsia"/>
                <w:sz w:val="24"/>
                <w:szCs w:val="24"/>
              </w:rPr>
              <w:tab/>
              <w:t>要害部位防范措施是否有效，有无安全隐患</w:t>
            </w:r>
            <w:r w:rsidRPr="00B76563">
              <w:rPr>
                <w:rFonts w:asciiTheme="minorEastAsia" w:eastAsiaTheme="minorEastAsia" w:hAnsiTheme="minorEastAsia" w:hint="eastAsia"/>
                <w:sz w:val="24"/>
                <w:szCs w:val="24"/>
              </w:rPr>
              <w:tab/>
              <w:t>财务部防盗防范措施有效，无安全隐患</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8</w:t>
            </w:r>
            <w:r w:rsidRPr="00B76563">
              <w:rPr>
                <w:rFonts w:asciiTheme="minorEastAsia" w:eastAsiaTheme="minorEastAsia" w:hAnsiTheme="minorEastAsia" w:hint="eastAsia"/>
                <w:sz w:val="24"/>
                <w:szCs w:val="24"/>
              </w:rPr>
              <w:tab/>
              <w:t>人员资格审查是否到位</w:t>
            </w:r>
            <w:r w:rsidRPr="00B76563">
              <w:rPr>
                <w:rFonts w:asciiTheme="minorEastAsia" w:eastAsiaTheme="minorEastAsia" w:hAnsiTheme="minorEastAsia" w:hint="eastAsia"/>
                <w:sz w:val="24"/>
                <w:szCs w:val="24"/>
              </w:rPr>
              <w:tab/>
              <w:t>各部门岗位人员资格符合程序规定</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9</w:t>
            </w:r>
            <w:r w:rsidRPr="00B76563">
              <w:rPr>
                <w:rFonts w:asciiTheme="minorEastAsia" w:eastAsiaTheme="minorEastAsia" w:hAnsiTheme="minorEastAsia" w:hint="eastAsia"/>
                <w:sz w:val="24"/>
                <w:szCs w:val="24"/>
              </w:rPr>
              <w:tab/>
              <w:t>应急预案是否培训，措施及设施是否准备到位</w:t>
            </w:r>
            <w:r w:rsidRPr="00B76563">
              <w:rPr>
                <w:rFonts w:asciiTheme="minorEastAsia" w:eastAsiaTheme="minorEastAsia" w:hAnsiTheme="minorEastAsia" w:hint="eastAsia"/>
                <w:sz w:val="24"/>
                <w:szCs w:val="24"/>
              </w:rPr>
              <w:tab/>
              <w:t>已经由综合部进行了培训，措施及设施基本准备到位</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10</w:t>
            </w:r>
            <w:r w:rsidRPr="00B76563">
              <w:rPr>
                <w:rFonts w:asciiTheme="minorEastAsia" w:eastAsiaTheme="minorEastAsia" w:hAnsiTheme="minorEastAsia" w:hint="eastAsia"/>
                <w:sz w:val="24"/>
                <w:szCs w:val="24"/>
              </w:rPr>
              <w:tab/>
              <w:t>各项文件、记录是否保存完整，标识清晰，易于查找</w:t>
            </w:r>
            <w:r w:rsidRPr="00B76563">
              <w:rPr>
                <w:rFonts w:asciiTheme="minorEastAsia" w:eastAsiaTheme="minorEastAsia" w:hAnsiTheme="minorEastAsia" w:hint="eastAsia"/>
                <w:sz w:val="24"/>
                <w:szCs w:val="24"/>
              </w:rPr>
              <w:tab/>
              <w:t>经到各部门检查，应发的文件已发到各部门，各部门记录基本按进度保存</w:t>
            </w:r>
            <w:r w:rsidRPr="00B76563">
              <w:rPr>
                <w:rFonts w:asciiTheme="minorEastAsia" w:eastAsiaTheme="minorEastAsia" w:hAnsiTheme="minorEastAsia" w:hint="eastAsia"/>
                <w:sz w:val="24"/>
                <w:szCs w:val="24"/>
              </w:rPr>
              <w:tab/>
              <w:t>各部门</w:t>
            </w:r>
            <w:r w:rsidRPr="00B76563">
              <w:rPr>
                <w:rFonts w:asciiTheme="minorEastAsia" w:eastAsiaTheme="minorEastAsia" w:hAnsiTheme="minorEastAsia" w:hint="eastAsia"/>
                <w:sz w:val="24"/>
                <w:szCs w:val="24"/>
              </w:rPr>
              <w:tab/>
              <w:t>符合要求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检查人：于丽                                        2021年6月30日</w:t>
            </w:r>
          </w:p>
          <w:p w:rsidR="0083526E" w:rsidRPr="00B76563" w:rsidRDefault="0083526E" w:rsidP="00B76563">
            <w:pPr>
              <w:spacing w:line="360" w:lineRule="auto"/>
              <w:rPr>
                <w:rFonts w:asciiTheme="minorEastAsia" w:eastAsiaTheme="minorEastAsia" w:hAnsiTheme="minorEastAsia"/>
                <w:sz w:val="24"/>
                <w:szCs w:val="24"/>
              </w:rPr>
            </w:pP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83526E" w:rsidRPr="00B76563">
        <w:trPr>
          <w:trHeight w:val="416"/>
        </w:trPr>
        <w:tc>
          <w:tcPr>
            <w:tcW w:w="2160"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应急准备和响应</w:t>
            </w:r>
          </w:p>
        </w:tc>
        <w:tc>
          <w:tcPr>
            <w:tcW w:w="960" w:type="dxa"/>
            <w:vAlign w:val="center"/>
          </w:tcPr>
          <w:p w:rsidR="0083526E"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83526E" w:rsidRPr="00B76563">
              <w:rPr>
                <w:rFonts w:asciiTheme="minorEastAsia" w:eastAsiaTheme="minorEastAsia" w:hAnsiTheme="minorEastAsia" w:hint="eastAsia"/>
                <w:sz w:val="24"/>
                <w:szCs w:val="24"/>
              </w:rPr>
              <w:t>S8.2</w:t>
            </w:r>
          </w:p>
          <w:p w:rsidR="0083526E" w:rsidRPr="00B76563" w:rsidRDefault="0083526E" w:rsidP="00B76563">
            <w:pPr>
              <w:spacing w:line="360" w:lineRule="auto"/>
              <w:rPr>
                <w:rFonts w:asciiTheme="minorEastAsia" w:eastAsiaTheme="minorEastAsia" w:hAnsiTheme="minorEastAsia"/>
                <w:sz w:val="24"/>
                <w:szCs w:val="24"/>
              </w:rPr>
            </w:pPr>
          </w:p>
        </w:tc>
        <w:tc>
          <w:tcPr>
            <w:tcW w:w="10694"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制定了《应急准备与响应管理程序》，包含有事件级别及不同级别事件的处理程序、事件处理组织机构及职责分工、通用及特殊处理程序、各岗位要求等。具有可操作性。</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抽查火灾演练记录。测试时间：</w:t>
            </w:r>
            <w:r w:rsidR="00A07386" w:rsidRPr="00B76563">
              <w:rPr>
                <w:rFonts w:asciiTheme="minorEastAsia" w:eastAsiaTheme="minorEastAsia" w:hAnsiTheme="minorEastAsia" w:hint="eastAsia"/>
                <w:sz w:val="24"/>
                <w:szCs w:val="24"/>
              </w:rPr>
              <w:t>2021年4月3日</w:t>
            </w:r>
            <w:r w:rsidRPr="00B76563">
              <w:rPr>
                <w:rFonts w:asciiTheme="minorEastAsia" w:eastAsiaTheme="minorEastAsia" w:hAnsiTheme="minorEastAsia" w:hint="eastAsia"/>
                <w:sz w:val="24"/>
                <w:szCs w:val="24"/>
              </w:rPr>
              <w:tab/>
              <w:t>组织单位：综合部</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演习地点：</w:t>
            </w:r>
            <w:r w:rsidR="00A07386" w:rsidRPr="00B76563">
              <w:rPr>
                <w:rFonts w:asciiTheme="minorEastAsia" w:eastAsiaTheme="minorEastAsia" w:hAnsiTheme="minorEastAsia" w:hint="eastAsia"/>
                <w:sz w:val="24"/>
                <w:szCs w:val="24"/>
              </w:rPr>
              <w:t>本公司综合部</w:t>
            </w:r>
            <w:r w:rsidRPr="00B76563">
              <w:rPr>
                <w:rFonts w:asciiTheme="minorEastAsia" w:eastAsiaTheme="minorEastAsia" w:hAnsiTheme="minorEastAsia" w:hint="eastAsia"/>
                <w:sz w:val="24"/>
                <w:szCs w:val="24"/>
              </w:rPr>
              <w:tab/>
              <w:t>参加单位：</w:t>
            </w:r>
            <w:r w:rsidR="00BC312B" w:rsidRPr="00B76563">
              <w:rPr>
                <w:rFonts w:asciiTheme="minorEastAsia" w:eastAsiaTheme="minorEastAsia" w:hAnsiTheme="minorEastAsia" w:hint="eastAsia"/>
                <w:sz w:val="24"/>
                <w:szCs w:val="24"/>
              </w:rPr>
              <w:t>综合部、及各部门</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演练过程描述：</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1、明火、干燥、电线老化引起火灾</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2、模拟烧伤处置</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3、演习火灾，组织演习灭火及逃生</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应急能力评价：</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公司制定的应急措施有效，故障顺利被排除。</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烧伤得到正确的处置。</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人员能及时疏散。</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灭火方法正确有效。</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演习过程表明，应急预案中设定的方法可以控制应急情况下的环境污染，将人身伤亡可能降到最低</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管理者代表：杨涛</w:t>
            </w:r>
            <w:r w:rsidRPr="00B76563">
              <w:rPr>
                <w:rFonts w:asciiTheme="minorEastAsia" w:eastAsiaTheme="minorEastAsia" w:hAnsiTheme="minorEastAsia" w:hint="eastAsia"/>
                <w:sz w:val="24"/>
                <w:szCs w:val="24"/>
              </w:rPr>
              <w:t xml:space="preserve">  </w:t>
            </w:r>
            <w:r w:rsidRPr="00B76563">
              <w:rPr>
                <w:rFonts w:asciiTheme="minorEastAsia" w:eastAsiaTheme="minorEastAsia" w:hAnsiTheme="minorEastAsia" w:hint="eastAsia"/>
                <w:sz w:val="24"/>
                <w:szCs w:val="24"/>
              </w:rPr>
              <w:t>日期：2021年4月3日</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采取的措施：无需改正的措施。</w:t>
            </w:r>
            <w:r w:rsidR="00BC312B" w:rsidRPr="00B76563">
              <w:rPr>
                <w:rFonts w:asciiTheme="minorEastAsia" w:eastAsiaTheme="minorEastAsia" w:hAnsiTheme="minorEastAsia" w:hint="eastAsia"/>
                <w:sz w:val="24"/>
                <w:szCs w:val="24"/>
              </w:rPr>
              <w:t>管理者代表：杨涛</w:t>
            </w:r>
            <w:r w:rsidR="00BC312B" w:rsidRPr="00B76563">
              <w:rPr>
                <w:rFonts w:asciiTheme="minorEastAsia" w:eastAsiaTheme="minorEastAsia" w:hAnsiTheme="minorEastAsia" w:hint="eastAsia"/>
                <w:sz w:val="24"/>
                <w:szCs w:val="24"/>
              </w:rPr>
              <w:t xml:space="preserve">  </w:t>
            </w:r>
            <w:r w:rsidR="00BC312B" w:rsidRPr="00B76563">
              <w:rPr>
                <w:rFonts w:asciiTheme="minorEastAsia" w:eastAsiaTheme="minorEastAsia" w:hAnsiTheme="minorEastAsia" w:hint="eastAsia"/>
                <w:sz w:val="24"/>
                <w:szCs w:val="24"/>
              </w:rPr>
              <w:t>日期：2021年4月3日</w:t>
            </w:r>
          </w:p>
          <w:p w:rsidR="00BC312B"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跟踪验证结果：无</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 xml:space="preserve">总经理：张凯  </w:t>
            </w:r>
          </w:p>
          <w:p w:rsidR="00BC312B" w:rsidRPr="00B76563" w:rsidRDefault="00BC312B"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日期：2021年4月3日</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自体系运行以来尚未发生紧急情况。</w:t>
            </w:r>
          </w:p>
          <w:p w:rsidR="0083526E" w:rsidRPr="00B76563" w:rsidRDefault="0083526E" w:rsidP="00B76563">
            <w:pPr>
              <w:spacing w:line="360" w:lineRule="auto"/>
              <w:rPr>
                <w:rFonts w:asciiTheme="minorEastAsia" w:eastAsiaTheme="minorEastAsia" w:hAnsiTheme="minorEastAsia"/>
                <w:sz w:val="24"/>
                <w:szCs w:val="24"/>
              </w:rPr>
            </w:pP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83526E" w:rsidRPr="00B76563">
        <w:trPr>
          <w:trHeight w:val="1350"/>
        </w:trPr>
        <w:tc>
          <w:tcPr>
            <w:tcW w:w="2160"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合规性评价</w:t>
            </w:r>
          </w:p>
        </w:tc>
        <w:tc>
          <w:tcPr>
            <w:tcW w:w="960" w:type="dxa"/>
            <w:vAlign w:val="center"/>
          </w:tcPr>
          <w:p w:rsidR="0083526E"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83526E" w:rsidRPr="00B76563">
              <w:rPr>
                <w:rFonts w:asciiTheme="minorEastAsia" w:eastAsiaTheme="minorEastAsia" w:hAnsiTheme="minorEastAsia" w:hint="eastAsia"/>
                <w:sz w:val="24"/>
                <w:szCs w:val="24"/>
              </w:rPr>
              <w:t>S9.1.2</w:t>
            </w:r>
          </w:p>
          <w:p w:rsidR="0083526E" w:rsidRPr="00B76563" w:rsidRDefault="0083526E" w:rsidP="00B76563">
            <w:pPr>
              <w:spacing w:line="360" w:lineRule="auto"/>
              <w:rPr>
                <w:rFonts w:asciiTheme="minorEastAsia" w:eastAsiaTheme="minorEastAsia" w:hAnsiTheme="minorEastAsia"/>
                <w:sz w:val="24"/>
                <w:szCs w:val="24"/>
              </w:rPr>
            </w:pPr>
          </w:p>
        </w:tc>
        <w:tc>
          <w:tcPr>
            <w:tcW w:w="10694"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编制《合规性评价控制程序》</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提供《合规性评价记录》，实施结果均为按要求执行。</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评价结论：合规</w:t>
            </w:r>
          </w:p>
          <w:p w:rsidR="0083526E" w:rsidRPr="00B76563" w:rsidRDefault="00E82BD4"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评价人：张凯 杨涛  于丽  审批：张凯 日期：2020年11月10日</w:t>
            </w:r>
            <w:r w:rsidR="0083526E" w:rsidRPr="00B76563">
              <w:rPr>
                <w:rFonts w:asciiTheme="minorEastAsia" w:eastAsiaTheme="minorEastAsia" w:hAnsiTheme="minorEastAsia" w:hint="eastAsia"/>
                <w:sz w:val="24"/>
                <w:szCs w:val="24"/>
              </w:rPr>
              <w:t>经查合规性评价基本符合要求。</w:t>
            </w: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83526E" w:rsidRPr="00B76563">
        <w:trPr>
          <w:trHeight w:val="2110"/>
        </w:trPr>
        <w:tc>
          <w:tcPr>
            <w:tcW w:w="2160"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内部审核</w:t>
            </w:r>
          </w:p>
        </w:tc>
        <w:tc>
          <w:tcPr>
            <w:tcW w:w="960" w:type="dxa"/>
            <w:vAlign w:val="center"/>
          </w:tcPr>
          <w:p w:rsidR="0083526E" w:rsidRPr="00B76563" w:rsidRDefault="00B76563" w:rsidP="00B7656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83526E" w:rsidRPr="00B76563">
              <w:rPr>
                <w:rFonts w:asciiTheme="minorEastAsia" w:eastAsiaTheme="minorEastAsia" w:hAnsiTheme="minorEastAsia" w:hint="eastAsia"/>
                <w:sz w:val="24"/>
                <w:szCs w:val="24"/>
              </w:rPr>
              <w:t>S9.2</w:t>
            </w:r>
          </w:p>
          <w:p w:rsidR="0083526E" w:rsidRPr="00B76563" w:rsidRDefault="0083526E" w:rsidP="00B76563">
            <w:pPr>
              <w:spacing w:line="360" w:lineRule="auto"/>
              <w:rPr>
                <w:rFonts w:asciiTheme="minorEastAsia" w:eastAsiaTheme="minorEastAsia" w:hAnsiTheme="minorEastAsia"/>
                <w:sz w:val="24"/>
                <w:szCs w:val="24"/>
              </w:rPr>
            </w:pPr>
          </w:p>
        </w:tc>
        <w:tc>
          <w:tcPr>
            <w:tcW w:w="10694" w:type="dxa"/>
            <w:vAlign w:val="center"/>
          </w:tcPr>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公司制定《内部审核控制程序》，对内部审核方案策划规定：</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1.频次：内审每年至少进行一次，两次内部审核的时间间隔不超过12个月。</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2.方法：集中式按部门审核。</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3.职责：体系负责人组织内部审核活动。</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4.策划要求：范围、准则、工作分配等。</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5.报告：体系负责人在内部审核结束及纠正措施完成后应向总经理报告审核结果。</w:t>
            </w:r>
          </w:p>
          <w:p w:rsidR="00E56CCF"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6.提供了《202</w:t>
            </w:r>
            <w:r w:rsidR="00E56CCF" w:rsidRPr="00B76563">
              <w:rPr>
                <w:rFonts w:asciiTheme="minorEastAsia" w:eastAsiaTheme="minorEastAsia" w:hAnsiTheme="minorEastAsia" w:hint="eastAsia"/>
                <w:sz w:val="24"/>
                <w:szCs w:val="24"/>
              </w:rPr>
              <w:t>2</w:t>
            </w:r>
            <w:r w:rsidRPr="00B76563">
              <w:rPr>
                <w:rFonts w:asciiTheme="minorEastAsia" w:eastAsiaTheme="minorEastAsia" w:hAnsiTheme="minorEastAsia" w:hint="eastAsia"/>
                <w:sz w:val="24"/>
                <w:szCs w:val="24"/>
              </w:rPr>
              <w:t>年内部审核实施计划》，计划内容有：目的、范围、审核准则、审核时间</w:t>
            </w:r>
            <w:r w:rsidR="00E56CCF" w:rsidRPr="00B76563">
              <w:rPr>
                <w:rFonts w:asciiTheme="minorEastAsia" w:eastAsiaTheme="minorEastAsia" w:hAnsiTheme="minorEastAsia" w:hint="eastAsia"/>
                <w:sz w:val="24"/>
                <w:szCs w:val="24"/>
              </w:rPr>
              <w:t>2021年4月10日</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查阅202</w:t>
            </w:r>
            <w:r w:rsidR="00E56CCF" w:rsidRPr="00B76563">
              <w:rPr>
                <w:rFonts w:asciiTheme="minorEastAsia" w:eastAsiaTheme="minorEastAsia" w:hAnsiTheme="minorEastAsia" w:hint="eastAsia"/>
                <w:sz w:val="24"/>
                <w:szCs w:val="24"/>
              </w:rPr>
              <w:t>1</w:t>
            </w:r>
            <w:r w:rsidRPr="00B76563">
              <w:rPr>
                <w:rFonts w:asciiTheme="minorEastAsia" w:eastAsiaTheme="minorEastAsia" w:hAnsiTheme="minorEastAsia" w:hint="eastAsia"/>
                <w:sz w:val="24"/>
                <w:szCs w:val="24"/>
              </w:rPr>
              <w:t>年度内部审核有关记录</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审核时间：  2020年</w:t>
            </w:r>
            <w:r w:rsidRPr="00B76563">
              <w:rPr>
                <w:rFonts w:asciiTheme="minorEastAsia" w:eastAsiaTheme="minorEastAsia" w:hAnsiTheme="minorEastAsia"/>
                <w:sz w:val="24"/>
                <w:szCs w:val="24"/>
              </w:rPr>
              <w:t>12</w:t>
            </w:r>
            <w:r w:rsidRPr="00B76563">
              <w:rPr>
                <w:rFonts w:asciiTheme="minorEastAsia" w:eastAsiaTheme="minorEastAsia" w:hAnsiTheme="minorEastAsia" w:hint="eastAsia"/>
                <w:sz w:val="24"/>
                <w:szCs w:val="24"/>
              </w:rPr>
              <w:t>月10日</w:t>
            </w:r>
          </w:p>
          <w:p w:rsidR="0083526E"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3.审核范围：公司领导层、各部门</w:t>
            </w:r>
          </w:p>
          <w:p w:rsidR="00E56CCF" w:rsidRPr="00B76563" w:rsidRDefault="00E56CCF"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 xml:space="preserve">组长：杨涛 </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组员： 于丽</w:t>
            </w:r>
          </w:p>
          <w:p w:rsidR="00E56CCF"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4.审核准则：</w:t>
            </w:r>
            <w:r w:rsidR="00E56CCF" w:rsidRPr="00B76563">
              <w:rPr>
                <w:rFonts w:asciiTheme="minorEastAsia" w:eastAsiaTheme="minorEastAsia" w:hAnsiTheme="minorEastAsia" w:hint="eastAsia"/>
                <w:sz w:val="24"/>
                <w:szCs w:val="24"/>
              </w:rPr>
              <w:t>审核依据：ISO9001：2015标准、ISO14001：2015标准、ISO 45001：2018标准；公司质量体系文件；行业法律法规及相关文件</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5.提供了《内审首次会议签到表》，参加人有各部门负责人等。</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6.提供了《内审检查表》，经查阅对照，受审核部门涉及条款与公司管理体系职责分配相一致。</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审核计划安排合理，审核记录基本满足要求。</w:t>
            </w:r>
          </w:p>
          <w:p w:rsidR="00E56CCF" w:rsidRPr="00B76563" w:rsidRDefault="0083526E"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 xml:space="preserve">提供了《内审不合格报告》1份，审核发现, </w:t>
            </w:r>
            <w:r w:rsidR="00E56CCF" w:rsidRPr="00B76563">
              <w:rPr>
                <w:rFonts w:asciiTheme="minorEastAsia" w:eastAsiaTheme="minorEastAsia" w:hAnsiTheme="minorEastAsia" w:hint="eastAsia"/>
                <w:sz w:val="24"/>
                <w:szCs w:val="24"/>
              </w:rPr>
              <w:t>现场未提供火灾演练的证据。不符合ISO14001：2015 8.2和 ISO45001:2018标准8.2条款要求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8</w:t>
            </w:r>
            <w:r w:rsidRPr="00B76563">
              <w:rPr>
                <w:rFonts w:asciiTheme="minorEastAsia" w:eastAsiaTheme="minorEastAsia" w:hAnsiTheme="minorEastAsia"/>
                <w:sz w:val="24"/>
                <w:szCs w:val="24"/>
              </w:rPr>
              <w:t>.</w:t>
            </w:r>
            <w:r w:rsidRPr="00B76563">
              <w:rPr>
                <w:rFonts w:asciiTheme="minorEastAsia" w:eastAsiaTheme="minorEastAsia" w:hAnsiTheme="minorEastAsia"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 xml:space="preserve">审核结论：基本符合计划安排和标准的要求，并得到了较有效实施和保持， 仍需进一步改进。   </w:t>
            </w:r>
          </w:p>
          <w:p w:rsidR="0083526E" w:rsidRPr="00B76563" w:rsidRDefault="0083526E"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提供了内审员培训记录，审核员没有审核自己部门工作，具有独立性。</w:t>
            </w:r>
          </w:p>
        </w:tc>
        <w:tc>
          <w:tcPr>
            <w:tcW w:w="895" w:type="dxa"/>
          </w:tcPr>
          <w:p w:rsidR="0083526E" w:rsidRPr="00B76563" w:rsidRDefault="0083526E" w:rsidP="00B76563">
            <w:pPr>
              <w:spacing w:line="360" w:lineRule="auto"/>
              <w:rPr>
                <w:rFonts w:asciiTheme="minorEastAsia" w:eastAsiaTheme="minorEastAsia" w:hAnsiTheme="minorEastAsia"/>
                <w:sz w:val="24"/>
                <w:szCs w:val="24"/>
              </w:rPr>
            </w:pPr>
          </w:p>
        </w:tc>
      </w:tr>
      <w:tr w:rsidR="00E56CCF" w:rsidRPr="00B76563" w:rsidTr="00E6290B">
        <w:trPr>
          <w:trHeight w:val="745"/>
        </w:trPr>
        <w:tc>
          <w:tcPr>
            <w:tcW w:w="2160" w:type="dxa"/>
          </w:tcPr>
          <w:p w:rsidR="00E56CCF" w:rsidRPr="00B76563" w:rsidRDefault="00E56CCF" w:rsidP="00820865">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改进</w:t>
            </w:r>
          </w:p>
        </w:tc>
        <w:tc>
          <w:tcPr>
            <w:tcW w:w="960" w:type="dxa"/>
          </w:tcPr>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ES:10.1</w:t>
            </w:r>
          </w:p>
          <w:p w:rsidR="00E56CCF" w:rsidRPr="00B76563" w:rsidRDefault="00E56CCF" w:rsidP="00B76563">
            <w:pPr>
              <w:spacing w:line="360" w:lineRule="auto"/>
              <w:rPr>
                <w:rFonts w:asciiTheme="minorEastAsia" w:eastAsiaTheme="minorEastAsia" w:hAnsiTheme="minorEastAsia"/>
                <w:sz w:val="24"/>
                <w:szCs w:val="24"/>
              </w:rPr>
            </w:pPr>
          </w:p>
        </w:tc>
        <w:tc>
          <w:tcPr>
            <w:tcW w:w="10694" w:type="dxa"/>
          </w:tcPr>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公司确定并选择改进机会，采取必要措施，满足顾客要求和增强顾客满意。这些包括：</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a) 改进服务，以满足要求并关注未来的需求和期望；</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b) 纠正、预防或减少不利影响；</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c) 改进质量、环境、职业健康安全管理体系绩效和有效性。</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改进内容包括纠正、纠正措施、持续改进、突变、创新或重组等。</w:t>
            </w:r>
          </w:p>
        </w:tc>
        <w:tc>
          <w:tcPr>
            <w:tcW w:w="895" w:type="dxa"/>
          </w:tcPr>
          <w:p w:rsidR="00E56CCF" w:rsidRPr="00B76563" w:rsidRDefault="00E56CCF" w:rsidP="00B76563">
            <w:pPr>
              <w:spacing w:line="360" w:lineRule="auto"/>
              <w:rPr>
                <w:rFonts w:asciiTheme="minorEastAsia" w:eastAsiaTheme="minorEastAsia" w:hAnsiTheme="minorEastAsia"/>
                <w:sz w:val="24"/>
                <w:szCs w:val="24"/>
              </w:rPr>
            </w:pPr>
          </w:p>
        </w:tc>
      </w:tr>
      <w:tr w:rsidR="00E56CCF" w:rsidRPr="00B76563" w:rsidTr="0012567E">
        <w:trPr>
          <w:trHeight w:val="745"/>
        </w:trPr>
        <w:tc>
          <w:tcPr>
            <w:tcW w:w="2160" w:type="dxa"/>
          </w:tcPr>
          <w:p w:rsidR="00E56CCF" w:rsidRPr="00B76563" w:rsidRDefault="00E56CCF" w:rsidP="00820865">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不符合和纠正措施</w:t>
            </w:r>
          </w:p>
        </w:tc>
        <w:tc>
          <w:tcPr>
            <w:tcW w:w="960" w:type="dxa"/>
          </w:tcPr>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ES:10.2</w:t>
            </w:r>
          </w:p>
          <w:p w:rsidR="00E56CCF" w:rsidRPr="00B76563" w:rsidRDefault="00E56CCF" w:rsidP="00B76563">
            <w:pPr>
              <w:spacing w:line="360" w:lineRule="auto"/>
              <w:rPr>
                <w:rFonts w:asciiTheme="minorEastAsia" w:eastAsiaTheme="minorEastAsia" w:hAnsiTheme="minorEastAsia"/>
                <w:sz w:val="24"/>
                <w:szCs w:val="24"/>
              </w:rPr>
            </w:pPr>
          </w:p>
        </w:tc>
        <w:tc>
          <w:tcPr>
            <w:tcW w:w="10694" w:type="dxa"/>
            <w:vAlign w:val="center"/>
          </w:tcPr>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建立了〈改进过程控制程序〉，程序中规定了发现不符合应做出的响应措施，主要是顾客对产品的投诉抱怨，经询问综合部经理于经理，如果发生此类不符合，技术部会立即与售后人员进行联系，查明原因，制订预防措施，经询问，目前尚无顾客对此方面的投诉。</w:t>
            </w:r>
          </w:p>
          <w:p w:rsidR="00CC136A" w:rsidRPr="00B76563" w:rsidRDefault="00E56CCF"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在环境和职业健康安全方面，综合部建立了环境和职业健康安全检查制度，提供了〈环境和职业健康安全检查表〉，每月对环境和职业健康安全进行检查。抽查办公区环境检查记录：</w:t>
            </w:r>
          </w:p>
          <w:p w:rsidR="00CC136A" w:rsidRPr="00B76563" w:rsidRDefault="00CC136A"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2021年3月10日在检查过程中发现员工未把废弃物进行分类处理</w:t>
            </w:r>
            <w:r w:rsidR="00E56CCF" w:rsidRPr="00B76563">
              <w:rPr>
                <w:rFonts w:asciiTheme="minorEastAsia" w:eastAsiaTheme="minorEastAsia" w:hAnsiTheme="minorEastAsia" w:hint="eastAsia"/>
                <w:sz w:val="24"/>
                <w:szCs w:val="24"/>
              </w:rPr>
              <w:t>，检查人：于丽。</w:t>
            </w:r>
          </w:p>
          <w:p w:rsidR="00CC136A" w:rsidRPr="00B76563" w:rsidRDefault="00CC136A" w:rsidP="00CC136A">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处置意见：严格要</w:t>
            </w:r>
            <w:bookmarkStart w:id="0" w:name="_GoBack"/>
            <w:bookmarkEnd w:id="0"/>
            <w:r w:rsidRPr="00B76563">
              <w:rPr>
                <w:rFonts w:asciiTheme="minorEastAsia" w:eastAsiaTheme="minorEastAsia" w:hAnsiTheme="minorEastAsia" w:hint="eastAsia"/>
                <w:sz w:val="24"/>
                <w:szCs w:val="24"/>
              </w:rPr>
              <w:t>求对垃圾进行分类处理，并把可回收和不可回收垃圾进行分类。对员工进行现场培训。</w:t>
            </w:r>
          </w:p>
          <w:p w:rsidR="00CC136A" w:rsidRPr="00B76563" w:rsidRDefault="00CC136A"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处理结果：</w:t>
            </w:r>
          </w:p>
          <w:p w:rsidR="00CC136A" w:rsidRPr="00B76563" w:rsidRDefault="00CC136A" w:rsidP="00B76563">
            <w:pPr>
              <w:spacing w:line="360" w:lineRule="auto"/>
              <w:rPr>
                <w:rFonts w:asciiTheme="minorEastAsia" w:eastAsiaTheme="minorEastAsia" w:hAnsiTheme="minorEastAsia" w:hint="eastAsia"/>
                <w:sz w:val="24"/>
                <w:szCs w:val="24"/>
              </w:rPr>
            </w:pPr>
            <w:r w:rsidRPr="00B76563">
              <w:rPr>
                <w:rFonts w:asciiTheme="minorEastAsia" w:eastAsiaTheme="minorEastAsia" w:hAnsiTheme="minorEastAsia" w:hint="eastAsia"/>
                <w:sz w:val="24"/>
                <w:szCs w:val="24"/>
              </w:rPr>
              <w:t>按</w:t>
            </w:r>
            <w:r w:rsidRPr="00B76563">
              <w:rPr>
                <w:rFonts w:asciiTheme="minorEastAsia" w:eastAsiaTheme="minorEastAsia" w:hAnsiTheme="minorEastAsia" w:hint="eastAsia"/>
                <w:sz w:val="24"/>
                <w:szCs w:val="24"/>
              </w:rPr>
              <w:t>要求以把可回收和不可回收垃圾分类处理。</w:t>
            </w:r>
            <w:r w:rsidRPr="00B76563">
              <w:rPr>
                <w:rFonts w:asciiTheme="minorEastAsia" w:eastAsiaTheme="minorEastAsia" w:hAnsiTheme="minorEastAsia" w:hint="eastAsia"/>
                <w:sz w:val="24"/>
                <w:szCs w:val="24"/>
              </w:rPr>
              <w:t xml:space="preserve"> 签名：张凯</w:t>
            </w:r>
            <w:r w:rsidRPr="00B76563">
              <w:rPr>
                <w:rFonts w:asciiTheme="minorEastAsia" w:eastAsiaTheme="minorEastAsia" w:hAnsiTheme="minorEastAsia" w:hint="eastAsia"/>
                <w:sz w:val="24"/>
                <w:szCs w:val="24"/>
              </w:rPr>
              <w:t xml:space="preserve">  </w:t>
            </w:r>
            <w:r w:rsidRPr="00B76563">
              <w:rPr>
                <w:rFonts w:asciiTheme="minorEastAsia" w:eastAsiaTheme="minorEastAsia" w:hAnsiTheme="minorEastAsia" w:hint="eastAsia"/>
                <w:sz w:val="24"/>
                <w:szCs w:val="24"/>
              </w:rPr>
              <w:t>2021年3月21日</w:t>
            </w:r>
          </w:p>
          <w:p w:rsidR="00E56CCF" w:rsidRPr="00B76563" w:rsidRDefault="00E56CCF"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对于内审中发现的不符合项分析问题产生的原因，立即制定纠正措施进行纠正。</w:t>
            </w:r>
          </w:p>
        </w:tc>
        <w:tc>
          <w:tcPr>
            <w:tcW w:w="895" w:type="dxa"/>
          </w:tcPr>
          <w:p w:rsidR="00E56CCF" w:rsidRPr="00B76563" w:rsidRDefault="00E56CCF" w:rsidP="00B76563">
            <w:pPr>
              <w:spacing w:line="360" w:lineRule="auto"/>
              <w:rPr>
                <w:rFonts w:asciiTheme="minorEastAsia" w:eastAsiaTheme="minorEastAsia" w:hAnsiTheme="minorEastAsia"/>
                <w:sz w:val="24"/>
                <w:szCs w:val="24"/>
              </w:rPr>
            </w:pPr>
          </w:p>
        </w:tc>
      </w:tr>
    </w:tbl>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sz w:val="24"/>
          <w:szCs w:val="24"/>
        </w:rPr>
        <w:ptab w:relativeTo="margin" w:alignment="center" w:leader="none"/>
      </w:r>
    </w:p>
    <w:p w:rsidR="002710B3" w:rsidRPr="00B76563" w:rsidRDefault="002710B3" w:rsidP="00B76563">
      <w:pPr>
        <w:spacing w:line="360" w:lineRule="auto"/>
        <w:rPr>
          <w:rFonts w:asciiTheme="minorEastAsia" w:eastAsiaTheme="minorEastAsia" w:hAnsiTheme="minorEastAsia"/>
          <w:sz w:val="24"/>
          <w:szCs w:val="24"/>
        </w:rPr>
      </w:pPr>
    </w:p>
    <w:p w:rsidR="002710B3" w:rsidRPr="00B76563" w:rsidRDefault="002710B3" w:rsidP="00B76563">
      <w:pPr>
        <w:spacing w:line="360" w:lineRule="auto"/>
        <w:rPr>
          <w:rFonts w:asciiTheme="minorEastAsia" w:eastAsiaTheme="minorEastAsia" w:hAnsiTheme="minorEastAsia"/>
          <w:sz w:val="24"/>
          <w:szCs w:val="24"/>
        </w:rPr>
      </w:pPr>
    </w:p>
    <w:p w:rsidR="002710B3" w:rsidRPr="00B76563" w:rsidRDefault="00A33FB0" w:rsidP="00B76563">
      <w:pPr>
        <w:spacing w:line="360" w:lineRule="auto"/>
        <w:rPr>
          <w:rFonts w:asciiTheme="minorEastAsia" w:eastAsiaTheme="minorEastAsia" w:hAnsiTheme="minorEastAsia"/>
          <w:sz w:val="24"/>
          <w:szCs w:val="24"/>
        </w:rPr>
      </w:pPr>
      <w:r w:rsidRPr="00B76563">
        <w:rPr>
          <w:rFonts w:asciiTheme="minorEastAsia" w:eastAsiaTheme="minorEastAsia" w:hAnsiTheme="minorEastAsia" w:hint="eastAsia"/>
          <w:sz w:val="24"/>
          <w:szCs w:val="24"/>
        </w:rPr>
        <w:t>说明：不符合标注N</w:t>
      </w:r>
    </w:p>
    <w:sectPr w:rsidR="002710B3" w:rsidRPr="00B7656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F0" w:rsidRDefault="00AF2BF0">
      <w:r>
        <w:separator/>
      </w:r>
    </w:p>
  </w:endnote>
  <w:endnote w:type="continuationSeparator" w:id="0">
    <w:p w:rsidR="00AF2BF0" w:rsidRDefault="00AF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710B3" w:rsidRDefault="00A33FB0">
            <w:pPr>
              <w:pStyle w:val="a7"/>
              <w:jc w:val="center"/>
            </w:pPr>
            <w:r>
              <w:rPr>
                <w:b/>
                <w:sz w:val="24"/>
                <w:szCs w:val="24"/>
              </w:rPr>
              <w:fldChar w:fldCharType="begin"/>
            </w:r>
            <w:r>
              <w:rPr>
                <w:b/>
              </w:rPr>
              <w:instrText>PAGE</w:instrText>
            </w:r>
            <w:r>
              <w:rPr>
                <w:b/>
                <w:sz w:val="24"/>
                <w:szCs w:val="24"/>
              </w:rPr>
              <w:fldChar w:fldCharType="separate"/>
            </w:r>
            <w:r w:rsidR="00AF2BF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2BF0">
              <w:rPr>
                <w:b/>
                <w:noProof/>
              </w:rPr>
              <w:t>1</w:t>
            </w:r>
            <w:r>
              <w:rPr>
                <w:b/>
                <w:sz w:val="24"/>
                <w:szCs w:val="24"/>
              </w:rPr>
              <w:fldChar w:fldCharType="end"/>
            </w:r>
          </w:p>
        </w:sdtContent>
      </w:sdt>
    </w:sdtContent>
  </w:sdt>
  <w:p w:rsidR="002710B3" w:rsidRDefault="00271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F0" w:rsidRDefault="00AF2BF0">
      <w:r>
        <w:separator/>
      </w:r>
    </w:p>
  </w:footnote>
  <w:footnote w:type="continuationSeparator" w:id="0">
    <w:p w:rsidR="00AF2BF0" w:rsidRDefault="00AF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B3" w:rsidRDefault="00A33FB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10B3" w:rsidRDefault="00AF2BF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710B3" w:rsidRDefault="00A33FB0">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33FB0">
      <w:rPr>
        <w:rStyle w:val="CharChar1"/>
        <w:rFonts w:hint="default"/>
        <w:w w:val="90"/>
      </w:rPr>
      <w:t>Beijing International Standard united Certification Co.,Ltd.</w:t>
    </w:r>
  </w:p>
  <w:p w:rsidR="002710B3" w:rsidRDefault="002710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082"/>
    <w:rsid w:val="000237F6"/>
    <w:rsid w:val="0003373A"/>
    <w:rsid w:val="00071661"/>
    <w:rsid w:val="001A1185"/>
    <w:rsid w:val="001A2D7F"/>
    <w:rsid w:val="001E3F4D"/>
    <w:rsid w:val="001E6B5E"/>
    <w:rsid w:val="002539A0"/>
    <w:rsid w:val="00256096"/>
    <w:rsid w:val="002710B3"/>
    <w:rsid w:val="00292C83"/>
    <w:rsid w:val="002E1F88"/>
    <w:rsid w:val="0030590B"/>
    <w:rsid w:val="00337922"/>
    <w:rsid w:val="00340867"/>
    <w:rsid w:val="00375E04"/>
    <w:rsid w:val="00380837"/>
    <w:rsid w:val="003A198A"/>
    <w:rsid w:val="003B3E99"/>
    <w:rsid w:val="00410914"/>
    <w:rsid w:val="00464DDE"/>
    <w:rsid w:val="00470352"/>
    <w:rsid w:val="004B720C"/>
    <w:rsid w:val="00536930"/>
    <w:rsid w:val="00564E53"/>
    <w:rsid w:val="0060324D"/>
    <w:rsid w:val="00644FE2"/>
    <w:rsid w:val="00662A0A"/>
    <w:rsid w:val="00662CD5"/>
    <w:rsid w:val="00674B11"/>
    <w:rsid w:val="0067640C"/>
    <w:rsid w:val="006836CF"/>
    <w:rsid w:val="006E258C"/>
    <w:rsid w:val="006E678B"/>
    <w:rsid w:val="007757F3"/>
    <w:rsid w:val="007A1DA8"/>
    <w:rsid w:val="007A5046"/>
    <w:rsid w:val="007B0EA0"/>
    <w:rsid w:val="007E6AEB"/>
    <w:rsid w:val="00815D2E"/>
    <w:rsid w:val="00832778"/>
    <w:rsid w:val="0083526E"/>
    <w:rsid w:val="008973EE"/>
    <w:rsid w:val="00971600"/>
    <w:rsid w:val="00976228"/>
    <w:rsid w:val="009973B4"/>
    <w:rsid w:val="009C28C1"/>
    <w:rsid w:val="009C541D"/>
    <w:rsid w:val="009E5A60"/>
    <w:rsid w:val="009F7EED"/>
    <w:rsid w:val="00A02F21"/>
    <w:rsid w:val="00A07386"/>
    <w:rsid w:val="00A276A6"/>
    <w:rsid w:val="00A33FB0"/>
    <w:rsid w:val="00A76599"/>
    <w:rsid w:val="00AF0AAB"/>
    <w:rsid w:val="00AF2BF0"/>
    <w:rsid w:val="00B1087D"/>
    <w:rsid w:val="00B160FB"/>
    <w:rsid w:val="00B6150E"/>
    <w:rsid w:val="00B76563"/>
    <w:rsid w:val="00B95A05"/>
    <w:rsid w:val="00BB0BC9"/>
    <w:rsid w:val="00BC312B"/>
    <w:rsid w:val="00BC6844"/>
    <w:rsid w:val="00BE7EAA"/>
    <w:rsid w:val="00BF597E"/>
    <w:rsid w:val="00C5177A"/>
    <w:rsid w:val="00C51A36"/>
    <w:rsid w:val="00C55228"/>
    <w:rsid w:val="00CC136A"/>
    <w:rsid w:val="00CC5B37"/>
    <w:rsid w:val="00CD278B"/>
    <w:rsid w:val="00CE315A"/>
    <w:rsid w:val="00CF776D"/>
    <w:rsid w:val="00D06F59"/>
    <w:rsid w:val="00D8388C"/>
    <w:rsid w:val="00DB65E4"/>
    <w:rsid w:val="00DC4665"/>
    <w:rsid w:val="00DF2EA5"/>
    <w:rsid w:val="00E56CCF"/>
    <w:rsid w:val="00E754A7"/>
    <w:rsid w:val="00E82BD4"/>
    <w:rsid w:val="00E954C4"/>
    <w:rsid w:val="00EB0164"/>
    <w:rsid w:val="00ED0F62"/>
    <w:rsid w:val="00F73983"/>
    <w:rsid w:val="00F95653"/>
    <w:rsid w:val="00FC02C4"/>
    <w:rsid w:val="00FC25AF"/>
    <w:rsid w:val="00FD726A"/>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6307274"/>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9863402"/>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00F50AA"/>
    <w:rsid w:val="52B24340"/>
    <w:rsid w:val="55337189"/>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1112</Words>
  <Characters>6343</Characters>
  <Application>Microsoft Office Word</Application>
  <DocSecurity>0</DocSecurity>
  <Lines>52</Lines>
  <Paragraphs>14</Paragraphs>
  <ScaleCrop>false</ScaleCrop>
  <Company>Microsoft</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77</cp:revision>
  <dcterms:created xsi:type="dcterms:W3CDTF">2015-06-17T12:51:00Z</dcterms:created>
  <dcterms:modified xsi:type="dcterms:W3CDTF">2021-07-12T03:22:00Z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