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7379"/>
        <w:gridCol w:w="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</w:t>
            </w:r>
            <w:r>
              <w:rPr>
                <w:rFonts w:hint="eastAsia"/>
                <w:b/>
                <w:szCs w:val="21"/>
                <w:lang w:val="en-US" w:eastAsia="zh-CN"/>
              </w:rPr>
              <w:t>星帅尔电器股份</w:t>
            </w:r>
            <w:r>
              <w:rPr>
                <w:b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抽查职务说明书、计量能源管理员职务说明书、机修工职务说明书、锅炉工职务说明书、空调系统操作工职务说明书职务说明书等未补充有关能源管理（节能）方面的相关内容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建议企业开展空调系统的能效测试工作。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建议在以后的变更管理的风险评估中增加有关节能方面的风险评估。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加强管评、内审的实效性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5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对法律法规进行及时收集和评价，特别是市区一级的要特别重视.（GB17167、GB2589）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6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未来节能计划，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3988435</wp:posOffset>
              </wp:positionH>
              <wp:positionV relativeFrom="paragraph">
                <wp:posOffset>27940</wp:posOffset>
              </wp:positionV>
              <wp:extent cx="2136140" cy="252730"/>
              <wp:effectExtent l="0" t="0" r="1016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614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-37观察项（建议项）03版)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05pt;margin-top:2.2pt;height:19.9pt;width:168.2pt;z-index:251659264;mso-width-relative:page;mso-height-relative:page;" fillcolor="#FFFFFF" filled="t" stroked="f" coordsize="21600,21600" o:gfxdata="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sKu/3WAAAACAEAAA8AAAAAAAAAAQAgAAAAIgAAAGRycy9kb3ducmV2Lnht&#10;bFBLAQIUABQAAAAIAIdO4kAXc9sb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-37观察项（建议项）03版)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10935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05pt;z-index:251660288;mso-width-relative:page;mso-height-relative:page;" filled="f" stroked="t" coordsize="21600,21600" o:gfxdata="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tRdW1QAAAAcBAAAPAAAAAAAAAAEAIAAAACIAAABkcnMvZG93bnJldi54bWxQSwECFAAU&#10;AAAACACHTuJAFLMgV/QBAADjAwAADgAAAAAAAAABACAAAAAk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54BF"/>
    <w:rsid w:val="23980AD2"/>
    <w:rsid w:val="269757A6"/>
    <w:rsid w:val="28E83B9E"/>
    <w:rsid w:val="293F146F"/>
    <w:rsid w:val="414A1D04"/>
    <w:rsid w:val="6F5450DA"/>
    <w:rsid w:val="758A789F"/>
    <w:rsid w:val="7F281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41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2021-07-16T02:39:56Z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BA6C6B66851945918591DF904E2BA226</vt:lpwstr>
  </property>
</Properties>
</file>