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0671-2021--EnMS</w:t>
      </w:r>
      <w:bookmarkEnd w:id="0"/>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杭州星帅尔电器股份有限公司</w:t>
      </w:r>
      <w:r>
        <w:rPr>
          <w:rFonts w:hint="eastAsia" w:ascii="楷体" w:hAnsi="楷体" w:eastAsia="楷体"/>
          <w:b/>
          <w:color w:val="000000"/>
          <w:sz w:val="32"/>
          <w:szCs w:val="32"/>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lang w:eastAsia="zh-CN"/>
        </w:rPr>
        <w:t>☑</w:t>
      </w: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snapToGrid w:val="0"/>
        <w:spacing w:afterLines="30"/>
        <w:ind w:firstLine="2059" w:firstLineChars="641"/>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2891" w:firstLineChars="9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348"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2"/>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2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1" w:name="auDate"/>
            <w:bookmarkEnd w:id="1"/>
            <w:r>
              <w:rPr>
                <w:rFonts w:hint="eastAsia" w:ascii="宋体"/>
                <w:b/>
                <w:color w:val="000000"/>
                <w:szCs w:val="21"/>
              </w:rPr>
              <w:t xml:space="preserve"> </w:t>
            </w:r>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7</w:t>
            </w:r>
            <w:r>
              <w:rPr>
                <w:rFonts w:hint="eastAsia" w:ascii="宋体"/>
                <w:b/>
                <w:color w:val="000000"/>
                <w:szCs w:val="21"/>
              </w:rPr>
              <w:t>月</w:t>
            </w:r>
            <w:r>
              <w:rPr>
                <w:rFonts w:hint="eastAsia" w:ascii="宋体"/>
                <w:b/>
                <w:color w:val="000000"/>
                <w:szCs w:val="21"/>
                <w:lang w:val="en-US" w:eastAsia="zh-CN"/>
              </w:rPr>
              <w:t>13</w:t>
            </w:r>
            <w:r>
              <w:rPr>
                <w:rFonts w:hint="eastAsia" w:ascii="宋体"/>
                <w:b/>
                <w:color w:val="000000"/>
                <w:szCs w:val="21"/>
              </w:rPr>
              <w:t>日</w:t>
            </w:r>
            <w:r>
              <w:rPr>
                <w:rFonts w:hint="eastAsia" w:ascii="宋体"/>
                <w:b/>
                <w:color w:val="000000"/>
                <w:szCs w:val="21"/>
                <w:lang w:val="en-US" w:eastAsia="zh-CN"/>
              </w:rPr>
              <w:t>13：30</w:t>
            </w:r>
            <w:r>
              <w:rPr>
                <w:rFonts w:hint="eastAsia" w:ascii="宋体"/>
                <w:b/>
                <w:color w:val="000000"/>
                <w:szCs w:val="21"/>
              </w:rPr>
              <w:t xml:space="preserve"> 至 </w:t>
            </w:r>
            <w:r>
              <w:rPr>
                <w:rFonts w:hint="eastAsia" w:ascii="宋体"/>
                <w:b/>
                <w:color w:val="000000"/>
                <w:szCs w:val="21"/>
                <w:lang w:val="en-US" w:eastAsia="zh-CN"/>
              </w:rPr>
              <w:t>2021</w:t>
            </w:r>
            <w:r>
              <w:rPr>
                <w:rFonts w:hint="eastAsia" w:ascii="宋体"/>
                <w:b/>
                <w:color w:val="000000"/>
                <w:szCs w:val="21"/>
              </w:rPr>
              <w:t xml:space="preserve">年 </w:t>
            </w:r>
            <w:r>
              <w:rPr>
                <w:rFonts w:hint="eastAsia" w:ascii="宋体"/>
                <w:b/>
                <w:color w:val="000000"/>
                <w:szCs w:val="21"/>
                <w:lang w:val="en-US" w:eastAsia="zh-CN"/>
              </w:rPr>
              <w:t>7</w:t>
            </w:r>
            <w:r>
              <w:rPr>
                <w:rFonts w:hint="eastAsia" w:ascii="宋体"/>
                <w:b/>
                <w:color w:val="000000"/>
                <w:szCs w:val="21"/>
              </w:rPr>
              <w:t xml:space="preserve">月 </w:t>
            </w:r>
            <w:r>
              <w:rPr>
                <w:rFonts w:hint="eastAsia" w:ascii="宋体"/>
                <w:b/>
                <w:color w:val="000000"/>
                <w:szCs w:val="21"/>
                <w:lang w:val="en-US" w:eastAsia="zh-CN"/>
              </w:rPr>
              <w:t>14</w:t>
            </w:r>
            <w:r>
              <w:rPr>
                <w:rFonts w:hint="eastAsia" w:ascii="宋体"/>
                <w:b/>
                <w:color w:val="000000"/>
                <w:szCs w:val="21"/>
              </w:rPr>
              <w:t xml:space="preserve">日 </w:t>
            </w:r>
            <w:r>
              <w:rPr>
                <w:rFonts w:hint="eastAsia" w:ascii="宋体"/>
                <w:b/>
                <w:color w:val="000000"/>
                <w:szCs w:val="21"/>
                <w:lang w:val="en-US" w:eastAsia="zh-CN"/>
              </w:rPr>
              <w:t>12:00</w:t>
            </w:r>
            <w:r>
              <w:rPr>
                <w:rFonts w:hint="eastAsia" w:asci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22"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822"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w:t>
            </w:r>
            <w:r>
              <w:rPr>
                <w:rFonts w:hint="eastAsia" w:ascii="宋体" w:hAnsi="宋体"/>
                <w:b/>
                <w:color w:val="000000"/>
                <w:szCs w:val="21"/>
                <w:lang w:val="en-US" w:eastAsia="zh-CN"/>
              </w:rPr>
              <w:t>n</w:t>
            </w:r>
            <w:r>
              <w:rPr>
                <w:rFonts w:ascii="宋体" w:hAnsi="宋体"/>
                <w:b/>
                <w:color w:val="000000"/>
                <w:szCs w:val="21"/>
              </w:rPr>
              <w:t>MS/</w:t>
            </w:r>
            <w:r>
              <w:rPr>
                <w:rFonts w:hint="eastAsia" w:ascii="宋体" w:hAnsi="宋体"/>
                <w:b/>
                <w:color w:val="000000"/>
                <w:szCs w:val="21"/>
              </w:rPr>
              <w:t>□</w:t>
            </w:r>
            <w:r>
              <w:rPr>
                <w:rFonts w:ascii="宋体" w:hAnsi="宋体"/>
                <w:b/>
                <w:color w:val="000000"/>
                <w:szCs w:val="21"/>
              </w:rPr>
              <w:t>OHSMS</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13" w:hRule="exact"/>
        </w:trPr>
        <w:tc>
          <w:tcPr>
            <w:tcW w:w="182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r>
              <w:rPr>
                <w:rFonts w:hint="eastAsia" w:ascii="宋体" w:hAnsi="宋体"/>
                <w:b/>
                <w:color w:val="000000"/>
                <w:szCs w:val="21"/>
              </w:rPr>
              <w:t xml:space="preserve">  </w:t>
            </w:r>
            <w:r>
              <w:rPr>
                <w:rFonts w:hint="eastAsia" w:ascii="宋体" w:hAnsi="宋体"/>
                <w:b/>
                <w:color w:val="000000"/>
                <w:szCs w:val="21"/>
                <w:lang w:val="de-DE"/>
              </w:rPr>
              <w:t>□ISO45001：2018标准</w:t>
            </w:r>
          </w:p>
          <w:p>
            <w:pPr>
              <w:rPr>
                <w:rFonts w:hint="eastAsia" w:ascii="宋体" w:hAnsi="宋体"/>
                <w:b/>
                <w:color w:val="000000"/>
                <w:sz w:val="20"/>
                <w:highlight w:val="yellow"/>
                <w:lang w:val="de-DE"/>
              </w:rPr>
            </w:pP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 xml:space="preserve">ISO50001：2018标准 </w:t>
            </w:r>
            <w:r>
              <w:rPr>
                <w:rFonts w:hint="eastAsia" w:ascii="宋体" w:hAnsi="宋体"/>
                <w:b/>
                <w:color w:val="000000"/>
                <w:sz w:val="20"/>
                <w:highlight w:val="yellow"/>
                <w:lang w:val="en-US" w:eastAsia="zh-CN"/>
              </w:rPr>
              <w:t xml:space="preserve">  </w:t>
            </w:r>
            <w:r>
              <w:rPr>
                <w:rFonts w:hint="eastAsia" w:ascii="宋体" w:hAnsi="宋体"/>
                <w:b/>
                <w:color w:val="000000"/>
                <w:sz w:val="20"/>
                <w:highlight w:val="yellow"/>
                <w:lang w:val="de-DE" w:eastAsia="zh-CN"/>
              </w:rPr>
              <w:t>☑</w:t>
            </w:r>
            <w:r>
              <w:rPr>
                <w:rFonts w:hint="eastAsia" w:ascii="宋体" w:hAnsi="宋体"/>
                <w:b/>
                <w:color w:val="000000"/>
                <w:sz w:val="20"/>
                <w:highlight w:val="yellow"/>
                <w:lang w:val="en-US" w:eastAsia="zh-CN"/>
              </w:rPr>
              <w:t xml:space="preserve">RB/T </w:t>
            </w:r>
            <w:r>
              <w:rPr>
                <w:rFonts w:hint="eastAsia" w:ascii="宋体" w:hAnsi="宋体"/>
                <w:b/>
                <w:color w:val="000000"/>
                <w:sz w:val="20"/>
                <w:highlight w:val="yellow"/>
                <w:lang w:val="de-DE"/>
              </w:rPr>
              <w:t>119-2015《能源管理体系 机械制造企业认证要求》</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334"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68"/>
        <w:gridCol w:w="683"/>
        <w:gridCol w:w="1274"/>
        <w:gridCol w:w="143"/>
        <w:gridCol w:w="907"/>
        <w:gridCol w:w="1501"/>
        <w:gridCol w:w="840"/>
        <w:gridCol w:w="12"/>
        <w:gridCol w:w="142"/>
        <w:gridCol w:w="709"/>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3" w:type="dxa"/>
            <w:gridSpan w:val="2"/>
            <w:vAlign w:val="center"/>
          </w:tcPr>
          <w:p>
            <w:pPr>
              <w:rPr>
                <w:b/>
                <w:color w:val="000000"/>
                <w:sz w:val="20"/>
                <w:szCs w:val="20"/>
              </w:rPr>
            </w:pPr>
            <w:r>
              <w:rPr>
                <w:rFonts w:hint="eastAsia"/>
                <w:b/>
                <w:color w:val="000000"/>
                <w:sz w:val="20"/>
                <w:szCs w:val="20"/>
              </w:rPr>
              <w:t>审核方名称</w:t>
            </w:r>
          </w:p>
        </w:tc>
        <w:tc>
          <w:tcPr>
            <w:tcW w:w="7541" w:type="dxa"/>
            <w:gridSpan w:val="10"/>
            <w:vAlign w:val="center"/>
          </w:tcPr>
          <w:p>
            <w:pPr>
              <w:spacing w:line="240" w:lineRule="exact"/>
              <w:jc w:val="center"/>
              <w:rPr>
                <w:rFonts w:hint="eastAsia"/>
                <w:sz w:val="18"/>
                <w:szCs w:val="18"/>
              </w:rPr>
            </w:pPr>
            <w:r>
              <w:rPr>
                <w:rFonts w:hint="eastAsia"/>
                <w:sz w:val="18"/>
                <w:szCs w:val="18"/>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93"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spacing w:line="240" w:lineRule="exact"/>
              <w:jc w:val="center"/>
              <w:rPr>
                <w:rFonts w:hint="eastAsia"/>
                <w:sz w:val="18"/>
                <w:szCs w:val="18"/>
              </w:rPr>
            </w:pPr>
            <w:r>
              <w:rPr>
                <w:rFonts w:hint="eastAsia"/>
                <w:sz w:val="18"/>
                <w:szCs w:val="18"/>
              </w:rPr>
              <w:t>北京市朝阳区北苑路168号1号楼16层1603</w:t>
            </w:r>
          </w:p>
        </w:tc>
        <w:tc>
          <w:tcPr>
            <w:tcW w:w="851" w:type="dxa"/>
            <w:gridSpan w:val="2"/>
            <w:vAlign w:val="center"/>
          </w:tcPr>
          <w:p>
            <w:pPr>
              <w:spacing w:line="240" w:lineRule="exact"/>
              <w:jc w:val="center"/>
              <w:rPr>
                <w:rFonts w:hint="eastAsia"/>
                <w:sz w:val="18"/>
                <w:szCs w:val="18"/>
              </w:rPr>
            </w:pPr>
            <w:r>
              <w:rPr>
                <w:rFonts w:hint="eastAsia"/>
                <w:sz w:val="18"/>
                <w:szCs w:val="18"/>
              </w:rPr>
              <w:t>邮编</w:t>
            </w:r>
          </w:p>
        </w:tc>
        <w:tc>
          <w:tcPr>
            <w:tcW w:w="1330" w:type="dxa"/>
            <w:vAlign w:val="center"/>
          </w:tcPr>
          <w:p>
            <w:pPr>
              <w:spacing w:line="24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93"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sz w:val="18"/>
                <w:szCs w:val="18"/>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rFonts w:hint="eastAsia"/>
                <w:sz w:val="18"/>
                <w:szCs w:val="18"/>
              </w:rPr>
              <w:t>010-51095332</w:t>
            </w:r>
          </w:p>
        </w:tc>
        <w:tc>
          <w:tcPr>
            <w:tcW w:w="840" w:type="dxa"/>
            <w:vAlign w:val="center"/>
          </w:tcPr>
          <w:p>
            <w:pPr>
              <w:rPr>
                <w:b/>
                <w:color w:val="000000"/>
                <w:sz w:val="20"/>
                <w:szCs w:val="20"/>
              </w:rPr>
            </w:pPr>
            <w:r>
              <w:rPr>
                <w:rFonts w:hint="eastAsia"/>
                <w:b/>
                <w:color w:val="000000"/>
                <w:sz w:val="20"/>
                <w:szCs w:val="20"/>
              </w:rPr>
              <w:t>邮箱</w:t>
            </w:r>
          </w:p>
        </w:tc>
        <w:tc>
          <w:tcPr>
            <w:tcW w:w="219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334"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03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val="0"/>
                <w:bCs/>
                <w:color w:val="000000"/>
                <w:sz w:val="20"/>
                <w:szCs w:val="20"/>
              </w:rPr>
            </w:pPr>
            <w:r>
              <w:rPr>
                <w:b w:val="0"/>
                <w:bCs/>
                <w:color w:val="000000"/>
                <w:sz w:val="20"/>
                <w:szCs w:val="20"/>
              </w:rPr>
              <w:t>周</w:t>
            </w:r>
            <w:r>
              <w:rPr>
                <w:rFonts w:hint="eastAsia"/>
                <w:b w:val="0"/>
                <w:bCs/>
                <w:color w:val="000000"/>
                <w:sz w:val="20"/>
                <w:szCs w:val="20"/>
                <w:lang w:val="en-US" w:eastAsia="zh-CN"/>
              </w:rPr>
              <w:t xml:space="preserve">  </w:t>
            </w:r>
            <w:r>
              <w:rPr>
                <w:b w:val="0"/>
                <w:bCs/>
                <w:color w:val="000000"/>
                <w:sz w:val="20"/>
                <w:szCs w:val="20"/>
              </w:rPr>
              <w:t>涛</w:t>
            </w:r>
          </w:p>
        </w:tc>
        <w:tc>
          <w:tcPr>
            <w:tcW w:w="851" w:type="dxa"/>
            <w:gridSpan w:val="2"/>
            <w:vAlign w:val="center"/>
          </w:tcPr>
          <w:p>
            <w:pPr>
              <w:spacing w:line="240" w:lineRule="exact"/>
              <w:jc w:val="center"/>
              <w:rPr>
                <w:b w:val="0"/>
                <w:bCs/>
                <w:sz w:val="18"/>
                <w:szCs w:val="18"/>
              </w:rPr>
            </w:pPr>
            <w:r>
              <w:rPr>
                <w:b w:val="0"/>
                <w:bCs/>
                <w:sz w:val="18"/>
                <w:szCs w:val="18"/>
              </w:rPr>
              <w:t>组长</w:t>
            </w:r>
          </w:p>
        </w:tc>
        <w:tc>
          <w:tcPr>
            <w:tcW w:w="1417" w:type="dxa"/>
            <w:gridSpan w:val="2"/>
            <w:vAlign w:val="center"/>
          </w:tcPr>
          <w:p>
            <w:pPr>
              <w:spacing w:line="240" w:lineRule="exact"/>
              <w:jc w:val="center"/>
              <w:rPr>
                <w:b w:val="0"/>
                <w:bCs/>
                <w:color w:val="000000"/>
                <w:sz w:val="20"/>
                <w:szCs w:val="20"/>
              </w:rPr>
            </w:pPr>
            <w:r>
              <w:rPr>
                <w:b w:val="0"/>
                <w:bCs/>
                <w:color w:val="000000"/>
                <w:sz w:val="20"/>
                <w:szCs w:val="20"/>
              </w:rPr>
              <w:t>男</w:t>
            </w:r>
          </w:p>
        </w:tc>
        <w:tc>
          <w:tcPr>
            <w:tcW w:w="3402" w:type="dxa"/>
            <w:gridSpan w:val="5"/>
            <w:vAlign w:val="center"/>
          </w:tcPr>
          <w:p>
            <w:pPr>
              <w:spacing w:line="240" w:lineRule="exact"/>
              <w:jc w:val="center"/>
              <w:rPr>
                <w:b w:val="0"/>
                <w:bCs/>
                <w:color w:val="000000"/>
                <w:sz w:val="20"/>
                <w:szCs w:val="20"/>
              </w:rPr>
            </w:pPr>
            <w:r>
              <w:rPr>
                <w:b w:val="0"/>
                <w:bCs/>
                <w:color w:val="000000"/>
                <w:sz w:val="20"/>
                <w:szCs w:val="20"/>
              </w:rPr>
              <w:t>审核员</w:t>
            </w:r>
          </w:p>
        </w:tc>
        <w:tc>
          <w:tcPr>
            <w:tcW w:w="2039" w:type="dxa"/>
            <w:gridSpan w:val="2"/>
            <w:vAlign w:val="center"/>
          </w:tcPr>
          <w:p>
            <w:pPr>
              <w:spacing w:line="240" w:lineRule="exact"/>
              <w:jc w:val="center"/>
              <w:rPr>
                <w:b w:val="0"/>
                <w:bCs/>
                <w:color w:val="000000"/>
                <w:sz w:val="20"/>
                <w:szCs w:val="20"/>
              </w:rPr>
            </w:pPr>
            <w:r>
              <w:rPr>
                <w:b/>
                <w:color w:val="000000"/>
                <w:sz w:val="20"/>
                <w:szCs w:val="2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rFonts w:hint="eastAsia" w:eastAsia="宋体"/>
                <w:b w:val="0"/>
                <w:bCs/>
                <w:color w:val="000000"/>
                <w:sz w:val="20"/>
                <w:szCs w:val="20"/>
                <w:lang w:eastAsia="zh-CN"/>
              </w:rPr>
            </w:pPr>
            <w:r>
              <w:rPr>
                <w:rFonts w:hint="eastAsia"/>
                <w:b w:val="0"/>
                <w:bCs/>
                <w:color w:val="000000"/>
                <w:sz w:val="20"/>
                <w:szCs w:val="20"/>
                <w:lang w:val="en-US" w:eastAsia="zh-CN"/>
              </w:rPr>
              <w:t>李丽英</w:t>
            </w:r>
          </w:p>
        </w:tc>
        <w:tc>
          <w:tcPr>
            <w:tcW w:w="851" w:type="dxa"/>
            <w:gridSpan w:val="2"/>
            <w:vAlign w:val="center"/>
          </w:tcPr>
          <w:p>
            <w:pPr>
              <w:spacing w:line="240" w:lineRule="exact"/>
              <w:jc w:val="center"/>
              <w:rPr>
                <w:b w:val="0"/>
                <w:bCs/>
                <w:color w:val="000000"/>
                <w:sz w:val="20"/>
                <w:szCs w:val="20"/>
              </w:rPr>
            </w:pPr>
            <w:r>
              <w:rPr>
                <w:b w:val="0"/>
                <w:bCs/>
                <w:color w:val="000000"/>
                <w:sz w:val="20"/>
                <w:szCs w:val="20"/>
              </w:rPr>
              <w:t>组员</w:t>
            </w:r>
          </w:p>
        </w:tc>
        <w:tc>
          <w:tcPr>
            <w:tcW w:w="1417" w:type="dxa"/>
            <w:gridSpan w:val="2"/>
            <w:vAlign w:val="center"/>
          </w:tcPr>
          <w:p>
            <w:pPr>
              <w:spacing w:line="240" w:lineRule="exact"/>
              <w:jc w:val="center"/>
              <w:rPr>
                <w:b w:val="0"/>
                <w:bCs/>
                <w:color w:val="000000"/>
                <w:sz w:val="20"/>
                <w:szCs w:val="20"/>
              </w:rPr>
            </w:pPr>
            <w:r>
              <w:rPr>
                <w:b w:val="0"/>
                <w:bCs/>
                <w:color w:val="000000"/>
                <w:sz w:val="20"/>
                <w:szCs w:val="20"/>
              </w:rPr>
              <w:t>女</w:t>
            </w:r>
          </w:p>
        </w:tc>
        <w:tc>
          <w:tcPr>
            <w:tcW w:w="3402" w:type="dxa"/>
            <w:gridSpan w:val="5"/>
            <w:vAlign w:val="center"/>
          </w:tcPr>
          <w:p>
            <w:pPr>
              <w:spacing w:line="240" w:lineRule="exact"/>
              <w:jc w:val="center"/>
              <w:rPr>
                <w:b w:val="0"/>
                <w:bCs/>
                <w:color w:val="000000"/>
                <w:sz w:val="20"/>
                <w:szCs w:val="20"/>
              </w:rPr>
            </w:pPr>
            <w:r>
              <w:rPr>
                <w:b w:val="0"/>
                <w:bCs/>
                <w:color w:val="000000"/>
                <w:sz w:val="20"/>
                <w:szCs w:val="20"/>
              </w:rPr>
              <w:t>审核员</w:t>
            </w:r>
          </w:p>
        </w:tc>
        <w:tc>
          <w:tcPr>
            <w:tcW w:w="2039" w:type="dxa"/>
            <w:gridSpan w:val="2"/>
            <w:vAlign w:val="center"/>
          </w:tcPr>
          <w:p>
            <w:pPr>
              <w:spacing w:line="240" w:lineRule="exact"/>
              <w:jc w:val="center"/>
              <w:rPr>
                <w:b w:val="0"/>
                <w:bCs/>
                <w:color w:val="000000"/>
                <w:sz w:val="20"/>
                <w:szCs w:val="20"/>
              </w:rPr>
            </w:pPr>
          </w:p>
        </w:tc>
      </w:tr>
    </w:tbl>
    <w:p>
      <w:pPr>
        <w:snapToGrid w:val="0"/>
        <w:spacing w:beforeLines="50"/>
        <w:ind w:firstLine="224" w:firstLineChars="115"/>
        <w:rPr>
          <w:rFonts w:ascii="宋体" w:hAnsi="宋体"/>
          <w:b/>
          <w:color w:val="000000"/>
          <w:spacing w:val="-8"/>
          <w:szCs w:val="21"/>
        </w:rPr>
      </w:pPr>
    </w:p>
    <w:p>
      <w:pPr>
        <w:numPr>
          <w:ilvl w:val="0"/>
          <w:numId w:val="2"/>
        </w:numPr>
        <w:ind w:left="210" w:leftChars="100" w:firstLine="390" w:firstLineChars="200"/>
        <w:rPr>
          <w:rFonts w:hint="eastAsia" w:ascii="宋体" w:hAnsi="宋体"/>
          <w:b/>
          <w:color w:val="000000"/>
          <w:spacing w:val="-8"/>
          <w:szCs w:val="21"/>
        </w:rPr>
      </w:pPr>
      <w:r>
        <w:rPr>
          <w:rFonts w:hint="eastAsia" w:ascii="宋体" w:hAnsi="宋体"/>
          <w:b/>
          <w:color w:val="000000"/>
          <w:spacing w:val="-8"/>
          <w:szCs w:val="21"/>
        </w:rPr>
        <w:t>受审核方基本信息</w:t>
      </w:r>
      <w:r>
        <w:rPr>
          <w:rFonts w:hint="eastAsia" w:ascii="宋体" w:hAnsi="宋体"/>
          <w:b/>
          <w:color w:val="000000"/>
          <w:spacing w:val="-8"/>
          <w:szCs w:val="21"/>
          <w:lang w:val="en-US" w:eastAsia="zh-CN"/>
        </w:rPr>
        <w:t xml:space="preserve">    </w:t>
      </w:r>
    </w:p>
    <w:tbl>
      <w:tblPr>
        <w:tblStyle w:val="10"/>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267"/>
        <w:gridCol w:w="66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left"/>
              <w:rPr>
                <w:rFonts w:hint="eastAsia" w:ascii="宋体" w:eastAsia="宋体"/>
                <w:b w:val="0"/>
                <w:bCs/>
                <w:color w:val="000000"/>
                <w:sz w:val="18"/>
                <w:szCs w:val="18"/>
                <w:lang w:eastAsia="zh-CN"/>
              </w:rPr>
            </w:pPr>
            <w:r>
              <w:rPr>
                <w:rFonts w:hint="eastAsia" w:ascii="宋体"/>
                <w:b w:val="0"/>
                <w:bCs/>
                <w:color w:val="000000"/>
                <w:sz w:val="18"/>
                <w:szCs w:val="18"/>
                <w:lang w:eastAsia="zh-CN"/>
              </w:rPr>
              <w:t>杭州星帅尔电器股份有限公司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779" w:type="dxa"/>
            <w:gridSpan w:val="3"/>
          </w:tcPr>
          <w:p>
            <w:pPr>
              <w:spacing w:line="280" w:lineRule="exact"/>
              <w:rPr>
                <w:rFonts w:hint="eastAsia" w:ascii="宋体" w:eastAsia="宋体"/>
                <w:b w:val="0"/>
                <w:bCs/>
                <w:color w:val="000000"/>
                <w:sz w:val="18"/>
                <w:szCs w:val="18"/>
                <w:lang w:eastAsia="zh-CN"/>
              </w:rPr>
            </w:pPr>
            <w:r>
              <w:rPr>
                <w:rFonts w:hint="eastAsia" w:ascii="宋体"/>
                <w:b w:val="0"/>
                <w:bCs/>
                <w:color w:val="000000"/>
                <w:sz w:val="18"/>
                <w:szCs w:val="18"/>
                <w:lang w:eastAsia="zh-CN"/>
              </w:rPr>
              <w:t>杭州市富阳区受降镇祝家村交界岭99号（2、3、4、5幢）</w:t>
            </w:r>
          </w:p>
        </w:tc>
        <w:tc>
          <w:tcPr>
            <w:tcW w:w="667" w:type="dxa"/>
            <w:vMerge w:val="restart"/>
            <w:vAlign w:val="center"/>
          </w:tcPr>
          <w:p>
            <w:pPr>
              <w:spacing w:line="280" w:lineRule="exact"/>
              <w:rPr>
                <w:rFonts w:ascii="宋体"/>
                <w:b w:val="0"/>
                <w:bCs/>
                <w:color w:val="000000"/>
                <w:sz w:val="18"/>
                <w:szCs w:val="18"/>
              </w:rPr>
            </w:pPr>
            <w:r>
              <w:rPr>
                <w:rFonts w:hint="eastAsia" w:ascii="宋体" w:hAnsi="宋体"/>
                <w:b/>
                <w:color w:val="000000"/>
                <w:sz w:val="20"/>
                <w:szCs w:val="20"/>
              </w:rPr>
              <w:t>邮编</w:t>
            </w:r>
          </w:p>
        </w:tc>
        <w:tc>
          <w:tcPr>
            <w:tcW w:w="2046" w:type="dxa"/>
            <w:vAlign w:val="center"/>
          </w:tcPr>
          <w:p>
            <w:pPr>
              <w:spacing w:line="280" w:lineRule="exact"/>
              <w:jc w:val="center"/>
              <w:rPr>
                <w:rFonts w:hint="eastAsia" w:ascii="宋体" w:eastAsia="宋体"/>
                <w:b w:val="0"/>
                <w:bCs/>
                <w:color w:val="000000"/>
                <w:sz w:val="18"/>
                <w:szCs w:val="18"/>
                <w:lang w:eastAsia="zh-CN"/>
              </w:rPr>
            </w:pPr>
            <w:r>
              <w:rPr>
                <w:rFonts w:hint="eastAsia" w:ascii="宋体"/>
                <w:b w:val="0"/>
                <w:bCs/>
                <w:color w:val="000000"/>
                <w:sz w:val="18"/>
                <w:szCs w:val="18"/>
                <w:lang w:eastAsia="zh-CN"/>
              </w:rPr>
              <w:t>311422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779" w:type="dxa"/>
            <w:gridSpan w:val="3"/>
          </w:tcPr>
          <w:p>
            <w:pPr>
              <w:spacing w:line="280" w:lineRule="exact"/>
              <w:rPr>
                <w:rFonts w:hint="default" w:ascii="宋体" w:eastAsia="宋体"/>
                <w:b w:val="0"/>
                <w:bCs/>
                <w:color w:val="000000"/>
                <w:sz w:val="18"/>
                <w:szCs w:val="18"/>
                <w:lang w:val="en-US" w:eastAsia="zh-CN"/>
              </w:rPr>
            </w:pPr>
            <w:r>
              <w:rPr>
                <w:rFonts w:hint="eastAsia" w:ascii="宋体"/>
                <w:b w:val="0"/>
                <w:bCs/>
                <w:color w:val="000000"/>
                <w:sz w:val="18"/>
                <w:szCs w:val="18"/>
                <w:lang w:eastAsia="zh-CN"/>
              </w:rPr>
              <w:t>杭州市富阳区受降镇祝家村交界岭99号（2、3、4、5幢）</w:t>
            </w:r>
          </w:p>
        </w:tc>
        <w:tc>
          <w:tcPr>
            <w:tcW w:w="667" w:type="dxa"/>
            <w:vMerge w:val="continue"/>
            <w:vAlign w:val="center"/>
          </w:tcPr>
          <w:p>
            <w:pPr>
              <w:spacing w:line="280" w:lineRule="exact"/>
              <w:rPr>
                <w:rFonts w:ascii="宋体"/>
                <w:b w:val="0"/>
                <w:bCs/>
                <w:color w:val="000000"/>
                <w:sz w:val="18"/>
                <w:szCs w:val="18"/>
              </w:rPr>
            </w:pPr>
          </w:p>
        </w:tc>
        <w:tc>
          <w:tcPr>
            <w:tcW w:w="2046" w:type="dxa"/>
            <w:vAlign w:val="center"/>
          </w:tcPr>
          <w:p>
            <w:pPr>
              <w:spacing w:line="280" w:lineRule="exact"/>
              <w:jc w:val="center"/>
              <w:rPr>
                <w:rFonts w:hint="eastAsia" w:ascii="宋体"/>
                <w:b w:val="0"/>
                <w:bCs/>
                <w:color w:val="000000"/>
                <w:sz w:val="18"/>
                <w:szCs w:val="18"/>
                <w:lang w:eastAsia="zh-CN"/>
              </w:rPr>
            </w:pPr>
            <w:r>
              <w:rPr>
                <w:rFonts w:hint="eastAsia" w:ascii="宋体"/>
                <w:b w:val="0"/>
                <w:bCs/>
                <w:color w:val="000000"/>
                <w:sz w:val="18"/>
                <w:szCs w:val="18"/>
                <w:lang w:eastAsia="zh-CN"/>
              </w:rPr>
              <w:t>311422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779" w:type="dxa"/>
            <w:gridSpan w:val="3"/>
          </w:tcPr>
          <w:p>
            <w:pPr>
              <w:spacing w:line="280" w:lineRule="exact"/>
              <w:rPr>
                <w:rFonts w:ascii="宋体"/>
                <w:b/>
                <w:color w:val="000000"/>
                <w:sz w:val="20"/>
                <w:szCs w:val="20"/>
              </w:rPr>
            </w:pPr>
            <w:r>
              <w:rPr>
                <w:rFonts w:hint="eastAsia" w:ascii="宋体"/>
                <w:b w:val="0"/>
                <w:bCs/>
                <w:color w:val="000000"/>
                <w:sz w:val="18"/>
                <w:szCs w:val="18"/>
                <w:lang w:eastAsia="zh-CN"/>
              </w:rPr>
              <w:t>杭州市富阳区受降镇祝家村交界岭99号（2、3、4、5幢）</w:t>
            </w:r>
          </w:p>
        </w:tc>
        <w:tc>
          <w:tcPr>
            <w:tcW w:w="667" w:type="dxa"/>
            <w:vMerge w:val="continue"/>
            <w:vAlign w:val="center"/>
          </w:tcPr>
          <w:p>
            <w:pPr>
              <w:spacing w:line="280" w:lineRule="exact"/>
              <w:jc w:val="center"/>
              <w:rPr>
                <w:rFonts w:ascii="宋体"/>
                <w:b/>
                <w:color w:val="000000"/>
                <w:sz w:val="20"/>
                <w:szCs w:val="20"/>
              </w:rPr>
            </w:pPr>
          </w:p>
        </w:tc>
        <w:tc>
          <w:tcPr>
            <w:tcW w:w="2046" w:type="dxa"/>
          </w:tcPr>
          <w:p>
            <w:pPr>
              <w:rPr>
                <w:rFonts w:hint="eastAsia" w:ascii="宋体" w:eastAsia="宋体"/>
                <w:b w:val="0"/>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center"/>
              <w:rPr>
                <w:rFonts w:ascii="宋体"/>
                <w:b/>
                <w:color w:val="000000"/>
                <w:sz w:val="20"/>
                <w:szCs w:val="20"/>
              </w:rPr>
            </w:pPr>
            <w:r>
              <w:rPr>
                <w:rFonts w:hint="eastAsia" w:ascii="宋体"/>
                <w:b w:val="0"/>
                <w:bCs/>
                <w:color w:val="000000"/>
                <w:sz w:val="18"/>
                <w:szCs w:val="18"/>
                <w:lang w:eastAsia="zh-CN"/>
              </w:rPr>
              <w:t>陈晓强</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267" w:type="dxa"/>
            <w:vAlign w:val="center"/>
          </w:tcPr>
          <w:p>
            <w:pPr>
              <w:spacing w:line="280" w:lineRule="exact"/>
              <w:jc w:val="center"/>
              <w:rPr>
                <w:rFonts w:hint="eastAsia" w:ascii="宋体" w:eastAsia="宋体"/>
                <w:b/>
                <w:color w:val="000000"/>
                <w:sz w:val="20"/>
                <w:szCs w:val="20"/>
                <w:lang w:eastAsia="zh-CN"/>
              </w:rPr>
            </w:pPr>
            <w:r>
              <w:rPr>
                <w:rFonts w:hint="eastAsia" w:ascii="宋体"/>
                <w:b w:val="0"/>
                <w:bCs/>
                <w:color w:val="000000"/>
                <w:sz w:val="18"/>
                <w:szCs w:val="18"/>
                <w:lang w:eastAsia="zh-CN"/>
              </w:rPr>
              <w:t>13957177911</w:t>
            </w:r>
          </w:p>
        </w:tc>
        <w:tc>
          <w:tcPr>
            <w:tcW w:w="66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46" w:type="dxa"/>
          </w:tcPr>
          <w:p>
            <w:pPr>
              <w:spacing w:line="280" w:lineRule="exact"/>
              <w:rPr>
                <w:rFonts w:ascii="宋体"/>
                <w:b/>
                <w:color w:val="000000"/>
                <w:sz w:val="20"/>
                <w:szCs w:val="20"/>
              </w:rPr>
            </w:pPr>
            <w:r>
              <w:rPr>
                <w:rFonts w:hint="eastAsia" w:ascii="宋体"/>
                <w:b w:val="0"/>
                <w:bCs/>
                <w:color w:val="000000"/>
                <w:sz w:val="18"/>
                <w:szCs w:val="18"/>
                <w:lang w:eastAsia="zh-CN"/>
              </w:rPr>
              <w:t>13957177911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hint="eastAsia" w:ascii="宋体" w:eastAsia="宋体"/>
                <w:b/>
                <w:color w:val="000000"/>
                <w:sz w:val="20"/>
                <w:szCs w:val="20"/>
                <w:lang w:eastAsia="zh-CN"/>
              </w:rPr>
            </w:pPr>
            <w:r>
              <w:rPr>
                <w:rFonts w:hint="eastAsia" w:ascii="宋体"/>
                <w:b w:val="0"/>
                <w:bCs/>
                <w:color w:val="000000"/>
                <w:sz w:val="18"/>
                <w:szCs w:val="18"/>
                <w:lang w:eastAsia="zh-CN"/>
              </w:rPr>
              <w:t>楼月根</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267" w:type="dxa"/>
            <w:vAlign w:val="center"/>
          </w:tcPr>
          <w:p>
            <w:pPr>
              <w:jc w:val="center"/>
              <w:rPr>
                <w:rFonts w:hint="eastAsia" w:ascii="宋体" w:eastAsia="宋体"/>
                <w:b/>
                <w:color w:val="000000"/>
                <w:sz w:val="20"/>
                <w:szCs w:val="20"/>
                <w:lang w:eastAsia="zh-CN"/>
              </w:rPr>
            </w:pPr>
            <w:bookmarkStart w:id="2" w:name="管理者代表"/>
            <w:r>
              <w:rPr>
                <w:rFonts w:hint="eastAsia" w:ascii="宋体"/>
                <w:b w:val="0"/>
                <w:bCs/>
                <w:color w:val="000000"/>
                <w:sz w:val="18"/>
                <w:szCs w:val="18"/>
                <w:lang w:eastAsia="zh-CN"/>
              </w:rPr>
              <w:t>卢文成</w:t>
            </w:r>
            <w:bookmarkEnd w:id="2"/>
          </w:p>
        </w:tc>
        <w:tc>
          <w:tcPr>
            <w:tcW w:w="667" w:type="dxa"/>
          </w:tcPr>
          <w:p>
            <w:pPr>
              <w:jc w:val="center"/>
              <w:rPr>
                <w:rFonts w:ascii="宋体"/>
                <w:b/>
                <w:color w:val="000000"/>
                <w:sz w:val="20"/>
                <w:szCs w:val="20"/>
              </w:rPr>
            </w:pPr>
            <w:r>
              <w:rPr>
                <w:rFonts w:hint="eastAsia" w:ascii="宋体"/>
                <w:b/>
                <w:color w:val="000000"/>
                <w:sz w:val="20"/>
                <w:szCs w:val="20"/>
              </w:rPr>
              <w:t>邮箱</w:t>
            </w:r>
          </w:p>
        </w:tc>
        <w:tc>
          <w:tcPr>
            <w:tcW w:w="2046" w:type="dxa"/>
          </w:tcPr>
          <w:p>
            <w:pPr>
              <w:jc w:val="center"/>
              <w:rPr>
                <w:rFonts w:hint="eastAsia" w:ascii="宋体"/>
                <w:b w:val="0"/>
                <w:bCs/>
                <w:color w:val="000000"/>
                <w:sz w:val="18"/>
                <w:szCs w:val="18"/>
                <w:lang w:eastAsia="zh-CN"/>
              </w:rPr>
            </w:pPr>
            <w:bookmarkStart w:id="3" w:name="联系人邮箱Add1"/>
            <w:r>
              <w:rPr>
                <w:rFonts w:hint="eastAsia" w:ascii="宋体"/>
                <w:b w:val="0"/>
                <w:bCs/>
                <w:color w:val="000000"/>
                <w:sz w:val="18"/>
                <w:szCs w:val="18"/>
                <w:lang w:eastAsia="zh-CN"/>
              </w:rPr>
              <w:t>zq@hzstarshuaier.com</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hAnsi="Times New Roman" w:cs="Times New Roman"/>
                <w:b w:val="0"/>
                <w:bCs/>
                <w:color w:val="000000"/>
                <w:sz w:val="18"/>
                <w:szCs w:val="18"/>
                <w:lang w:val="en-US" w:eastAsia="zh-CN"/>
              </w:rPr>
              <w:t>2021年1月</w:t>
            </w:r>
            <w:r>
              <w:rPr>
                <w:rFonts w:hint="eastAsia" w:ascii="宋体" w:cs="Times New Roman"/>
                <w:b w:val="0"/>
                <w:bCs/>
                <w:color w:val="000000"/>
                <w:sz w:val="18"/>
                <w:szCs w:val="18"/>
                <w:lang w:val="en-US" w:eastAsia="zh-CN"/>
              </w:rPr>
              <w:t>1</w:t>
            </w:r>
            <w:r>
              <w:rPr>
                <w:rFonts w:hint="eastAsia" w:ascii="宋体" w:hAnsi="Times New Roman" w:cs="Times New Roman"/>
                <w:b w:val="0"/>
                <w:bCs/>
                <w:color w:val="000000"/>
                <w:sz w:val="18"/>
                <w:szCs w:val="1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hint="default" w:ascii="宋体"/>
                <w:b/>
                <w:color w:val="000000"/>
                <w:sz w:val="20"/>
                <w:szCs w:val="20"/>
                <w:u w:val="single"/>
                <w:lang w:val="en-US"/>
              </w:rPr>
            </w:pPr>
            <w:r>
              <w:rPr>
                <w:rFonts w:hint="eastAsia" w:ascii="宋体"/>
                <w:b w:val="0"/>
                <w:bCs/>
                <w:color w:val="000000"/>
                <w:sz w:val="18"/>
                <w:szCs w:val="18"/>
                <w:lang w:val="en-US" w:eastAsia="zh-CN"/>
              </w:rPr>
              <w:t xml:space="preserve">热保护器、PTC起动器、起动继电器设计和生产所涉及的能源管理活动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宋体" w:eastAsia="宋体"/>
                <w:b/>
                <w:color w:val="000000"/>
                <w:sz w:val="20"/>
                <w:szCs w:val="20"/>
                <w:lang w:eastAsia="zh-CN"/>
              </w:rPr>
            </w:pPr>
            <w:r>
              <w:rPr>
                <w:rFonts w:ascii="宋体"/>
                <w:b/>
                <w:color w:val="000000"/>
                <w:sz w:val="20"/>
                <w:szCs w:val="20"/>
              </w:rPr>
              <w:t>2.</w:t>
            </w:r>
            <w:r>
              <w:rPr>
                <w:rFonts w:hint="eastAsia" w:ascii="宋体"/>
                <w:b/>
                <w:color w:val="00000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p>
    <w:p>
      <w:pPr>
        <w:pStyle w:val="22"/>
        <w:rPr>
          <w:rFonts w:eastAsia="黑体"/>
          <w:sz w:val="21"/>
          <w:szCs w:val="21"/>
          <w:lang w:eastAsia="zh-CN"/>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49"/>
        <w:gridCol w:w="1728"/>
        <w:gridCol w:w="1701"/>
        <w:gridCol w:w="2630"/>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49" w:type="dxa"/>
            <w:shd w:val="clear" w:color="auto" w:fill="F3F3F3"/>
            <w:tcMar>
              <w:left w:w="57" w:type="dxa"/>
              <w:right w:w="57" w:type="dxa"/>
            </w:tcMar>
          </w:tcPr>
          <w:p>
            <w:r>
              <w:rPr>
                <w:rFonts w:hint="eastAsia"/>
              </w:rPr>
              <w:t>组织名称及注册场所地址</w:t>
            </w:r>
          </w:p>
        </w:tc>
        <w:tc>
          <w:tcPr>
            <w:tcW w:w="1728" w:type="dxa"/>
            <w:shd w:val="clear" w:color="auto" w:fill="F3F3F3"/>
          </w:tcPr>
          <w:p>
            <w:r>
              <w:rPr>
                <w:rFonts w:hint="eastAsia"/>
              </w:rPr>
              <w:t>经营场所的地址</w:t>
            </w:r>
          </w:p>
          <w:p>
            <w:r>
              <w:rPr>
                <w:rFonts w:hint="eastAsia"/>
              </w:rPr>
              <w:t>（多现场和临时现场）</w:t>
            </w:r>
          </w:p>
        </w:tc>
        <w:tc>
          <w:tcPr>
            <w:tcW w:w="1701" w:type="dxa"/>
            <w:shd w:val="clear" w:color="auto" w:fill="F3F3F3"/>
            <w:tcMar>
              <w:left w:w="57" w:type="dxa"/>
              <w:right w:w="57" w:type="dxa"/>
            </w:tcMar>
          </w:tcPr>
          <w:p>
            <w:r>
              <w:rPr>
                <w:rFonts w:hint="eastAsia"/>
              </w:rPr>
              <w:t>员工人数</w:t>
            </w:r>
          </w:p>
        </w:tc>
        <w:tc>
          <w:tcPr>
            <w:tcW w:w="263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849" w:type="dxa"/>
          </w:tcPr>
          <w:p>
            <w:pPr>
              <w:jc w:val="left"/>
              <w:rPr>
                <w:rFonts w:hint="eastAsia" w:eastAsia="宋体"/>
                <w:lang w:val="en-US" w:eastAsia="zh-CN"/>
              </w:rPr>
            </w:pPr>
            <w:r>
              <w:rPr>
                <w:rFonts w:hint="eastAsia"/>
                <w:sz w:val="21"/>
                <w:szCs w:val="21"/>
                <w:lang w:eastAsia="zh-CN"/>
              </w:rPr>
              <w:t xml:space="preserve">杭州星帅尔电器股份有限公司 </w:t>
            </w:r>
            <w:r>
              <w:rPr>
                <w:rFonts w:hint="eastAsia"/>
                <w:sz w:val="21"/>
                <w:szCs w:val="21"/>
                <w:lang w:val="en-US" w:eastAsia="zh-CN"/>
              </w:rPr>
              <w:t>/</w:t>
            </w:r>
            <w:r>
              <w:rPr>
                <w:rFonts w:hint="eastAsia" w:asciiTheme="minorEastAsia" w:hAnsiTheme="minorEastAsia" w:eastAsiaTheme="minorEastAsia"/>
                <w:sz w:val="20"/>
                <w:lang w:eastAsia="zh-CN"/>
              </w:rPr>
              <w:t>杭州市富阳区受降镇祝家村交界岭99号（2、3、4、5幢）</w:t>
            </w:r>
          </w:p>
        </w:tc>
        <w:tc>
          <w:tcPr>
            <w:tcW w:w="1728" w:type="dxa"/>
          </w:tcPr>
          <w:p>
            <w:pPr>
              <w:numPr>
                <w:ilvl w:val="0"/>
                <w:numId w:val="3"/>
              </w:numPr>
              <w:rPr>
                <w:rFonts w:hint="eastAsia" w:asciiTheme="minorEastAsia" w:hAnsiTheme="minorEastAsia" w:eastAsiaTheme="minorEastAsia"/>
                <w:sz w:val="20"/>
                <w:lang w:val="de-DE" w:eastAsia="zh-CN"/>
              </w:rPr>
            </w:pPr>
            <w:r>
              <w:rPr>
                <w:rFonts w:hint="eastAsia" w:asciiTheme="minorEastAsia" w:hAnsiTheme="minorEastAsia" w:eastAsiaTheme="minorEastAsia"/>
                <w:sz w:val="20"/>
                <w:lang w:eastAsia="zh-CN"/>
              </w:rPr>
              <w:t>杭州市富阳区受降镇祝家村交界岭99号（2、3、4、5幢）；</w:t>
            </w:r>
          </w:p>
        </w:tc>
        <w:tc>
          <w:tcPr>
            <w:tcW w:w="1701" w:type="dxa"/>
            <w:vAlign w:val="center"/>
          </w:tcPr>
          <w:p>
            <w:pPr>
              <w:rPr>
                <w:rFonts w:hint="default" w:eastAsia="宋体"/>
                <w:lang w:val="en-US" w:eastAsia="zh-CN"/>
              </w:rPr>
            </w:pPr>
            <w:r>
              <w:rPr>
                <w:rFonts w:hint="eastAsia"/>
                <w:lang w:val="en-US" w:eastAsia="zh-CN"/>
              </w:rPr>
              <w:t>企业总人数230人，能源管理体系覆盖人数221人。</w:t>
            </w:r>
          </w:p>
        </w:tc>
        <w:tc>
          <w:tcPr>
            <w:tcW w:w="2630" w:type="dxa"/>
            <w:vAlign w:val="center"/>
          </w:tcPr>
          <w:p>
            <w:pPr>
              <w:rPr>
                <w:rFonts w:hint="default"/>
                <w:lang w:val="en-US" w:eastAsia="ja-JP"/>
              </w:rPr>
            </w:pPr>
            <w:r>
              <w:rPr>
                <w:rFonts w:hint="eastAsia" w:asciiTheme="minorEastAsia" w:hAnsiTheme="minorEastAsia" w:eastAsiaTheme="minorEastAsia"/>
                <w:sz w:val="20"/>
                <w:lang w:eastAsia="zh-CN"/>
              </w:rPr>
              <w:t>热保护器、PTC起动器、起动继电器设计和生产所涉及的能源管理活动</w:t>
            </w:r>
          </w:p>
        </w:tc>
        <w:tc>
          <w:tcPr>
            <w:tcW w:w="669" w:type="dxa"/>
            <w:vAlign w:val="center"/>
          </w:tcPr>
          <w:p>
            <w:pPr>
              <w:rPr>
                <w:rFonts w:hint="default" w:eastAsia="宋体"/>
                <w:lang w:val="en-US" w:eastAsia="zh-CN"/>
              </w:rPr>
            </w:pPr>
            <w:r>
              <w:rPr>
                <w:rFonts w:hint="eastAsia"/>
                <w:lang w:val="en-US" w:eastAsia="zh-CN"/>
              </w:rPr>
              <w:t>ISO5001-2018</w:t>
            </w:r>
          </w:p>
        </w:tc>
        <w:sdt>
          <w:sdtPr>
            <w:rPr>
              <w:rFonts w:hint="eastAsia" w:ascii="宋体" w:hAnsi="宋体" w:eastAsia="宋体" w:cs="宋体"/>
            </w:rPr>
            <w:id w:val="271604670"/>
          </w:sdtPr>
          <w:sdtEndPr>
            <w:rPr>
              <w:rFonts w:hint="eastAsia" w:ascii="宋体" w:hAnsi="宋体" w:eastAsia="宋体" w:cs="宋体"/>
            </w:rPr>
          </w:sdtEndPr>
          <w:sdtContent>
            <w:tc>
              <w:tcPr>
                <w:tcW w:w="668" w:type="dxa"/>
                <w:shd w:val="clear" w:color="auto" w:fill="FFFFFF"/>
              </w:tcPr>
              <w:p>
                <w:r>
                  <w:t>■</w:t>
                </w:r>
              </w:p>
            </w:tc>
          </w:sdtContent>
        </w:sdt>
      </w:tr>
    </w:tbl>
    <w:p>
      <w:pPr>
        <w:snapToGrid w:val="0"/>
        <w:spacing w:beforeLines="50"/>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Times New Roman" w:eastAsia="宋体" w:cs="Times New Roman"/>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4"/>
              </w:numPr>
              <w:rPr>
                <w:rFonts w:ascii="宋体"/>
                <w:b/>
                <w:color w:val="000000"/>
                <w:szCs w:val="21"/>
              </w:rPr>
            </w:pPr>
            <w:r>
              <w:rPr>
                <w:rFonts w:hint="eastAsia" w:ascii="宋体" w:hAnsi="Times New Roman" w:eastAsia="宋体" w:cs="Times New Roman"/>
                <w:color w:val="000000"/>
                <w:szCs w:val="21"/>
              </w:rPr>
              <w:t>对管理体系,综合绩效是否建立了监视测量程序或制度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Times New Roman" w:eastAsia="宋体" w:cs="Times New Roman"/>
                <w:color w:val="000000"/>
                <w:szCs w:val="21"/>
              </w:rPr>
              <w:t>于</w:t>
            </w:r>
            <w:r>
              <w:rPr>
                <w:rFonts w:hint="eastAsia" w:ascii="宋体" w:hAnsi="Times New Roman" w:eastAsia="宋体" w:cs="Times New Roman"/>
                <w:color w:val="000000"/>
                <w:szCs w:val="21"/>
                <w:lang w:val="en-US" w:eastAsia="zh-CN"/>
              </w:rPr>
              <w:t>2021年1月</w:t>
            </w:r>
            <w:r>
              <w:rPr>
                <w:rFonts w:hint="eastAsia" w:ascii="宋体" w:cs="Times New Roman"/>
                <w:color w:val="000000"/>
                <w:szCs w:val="21"/>
                <w:lang w:val="en-US" w:eastAsia="zh-CN"/>
              </w:rPr>
              <w:t>6</w:t>
            </w:r>
            <w:r>
              <w:rPr>
                <w:rFonts w:hint="eastAsia" w:ascii="宋体" w:hAnsi="Times New Roman" w:eastAsia="宋体" w:cs="Times New Roman"/>
                <w:color w:val="000000"/>
                <w:szCs w:val="21"/>
                <w:lang w:val="en-US" w:eastAsia="zh-CN"/>
              </w:rPr>
              <w:t>日</w:t>
            </w:r>
            <w:r>
              <w:rPr>
                <w:rFonts w:hint="eastAsia" w:ascii="宋体" w:hAnsi="Times New Roman" w:eastAsia="宋体" w:cs="Times New Roman"/>
                <w:color w:val="000000"/>
                <w:szCs w:val="21"/>
              </w:rPr>
              <w:t>起按照标准的要求，建立了文件化的管理体系，对管理体系文件进行发布和对全员进行了贯彻。管理体系已有效运行并且超过</w:t>
            </w:r>
            <w:r>
              <w:rPr>
                <w:rFonts w:hint="eastAsia" w:ascii="宋体" w:hAnsi="Times New Roman" w:eastAsia="宋体" w:cs="Times New Roman"/>
                <w:color w:val="000000"/>
                <w:szCs w:val="21"/>
                <w:lang w:val="en-US" w:eastAsia="zh-CN"/>
              </w:rPr>
              <w:t>6</w:t>
            </w:r>
            <w:r>
              <w:rPr>
                <w:rFonts w:hint="eastAsia" w:ascii="宋体" w:hAnsi="Times New Roman" w:eastAsia="宋体" w:cs="Times New Roman"/>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w:t>
            </w:r>
            <w:r>
              <w:rPr>
                <w:rFonts w:hint="eastAsia" w:ascii="宋体" w:hAnsi="Times New Roman" w:eastAsia="宋体" w:cs="Times New Roman"/>
                <w:color w:val="000000"/>
                <w:szCs w:val="21"/>
              </w:rPr>
              <w:t>已根据策划和标准要求于202</w:t>
            </w:r>
            <w:r>
              <w:rPr>
                <w:rFonts w:hint="eastAsia" w:ascii="宋体" w:hAnsi="Times New Roman" w:eastAsia="宋体" w:cs="Times New Roman"/>
                <w:color w:val="000000"/>
                <w:szCs w:val="21"/>
                <w:lang w:val="en-US" w:eastAsia="zh-CN"/>
              </w:rPr>
              <w:t>1</w:t>
            </w:r>
            <w:r>
              <w:rPr>
                <w:rFonts w:hint="eastAsia" w:ascii="宋体" w:hAnsi="Times New Roman" w:eastAsia="宋体" w:cs="Times New Roman"/>
                <w:color w:val="000000"/>
                <w:szCs w:val="21"/>
              </w:rPr>
              <w:t>年</w:t>
            </w:r>
            <w:r>
              <w:rPr>
                <w:rFonts w:hint="eastAsia" w:ascii="宋体" w:cs="Times New Roman"/>
                <w:color w:val="000000"/>
                <w:szCs w:val="21"/>
                <w:lang w:val="en-US" w:eastAsia="zh-CN"/>
              </w:rPr>
              <w:t>6</w:t>
            </w:r>
            <w:r>
              <w:rPr>
                <w:rFonts w:hint="eastAsia" w:ascii="宋体" w:hAnsi="Times New Roman" w:eastAsia="宋体" w:cs="Times New Roman"/>
                <w:color w:val="000000"/>
                <w:szCs w:val="21"/>
              </w:rPr>
              <w:t>月</w:t>
            </w:r>
            <w:r>
              <w:rPr>
                <w:rFonts w:hint="eastAsia" w:ascii="宋体" w:hAnsi="Times New Roman" w:eastAsia="宋体" w:cs="Times New Roman"/>
                <w:color w:val="000000"/>
                <w:szCs w:val="21"/>
                <w:lang w:val="en-US" w:eastAsia="zh-CN"/>
              </w:rPr>
              <w:t>5日</w:t>
            </w:r>
            <w:r>
              <w:rPr>
                <w:rFonts w:hint="eastAsia" w:ascii="宋体" w:cs="Times New Roman"/>
                <w:color w:val="000000"/>
                <w:szCs w:val="21"/>
                <w:lang w:val="en-US" w:eastAsia="zh-CN"/>
              </w:rPr>
              <w:t>-</w:t>
            </w:r>
            <w:r>
              <w:rPr>
                <w:rFonts w:hint="eastAsia" w:ascii="宋体" w:hAnsi="Times New Roman" w:eastAsia="宋体" w:cs="Times New Roman"/>
                <w:color w:val="000000"/>
                <w:szCs w:val="21"/>
                <w:lang w:val="en-US" w:eastAsia="zh-CN"/>
              </w:rPr>
              <w:t>6日</w:t>
            </w:r>
            <w:r>
              <w:rPr>
                <w:rFonts w:hint="eastAsia" w:ascii="宋体" w:hAnsi="Times New Roman" w:eastAsia="宋体" w:cs="Times New Roman"/>
                <w:color w:val="000000"/>
                <w:szCs w:val="21"/>
              </w:rPr>
              <w:t>由有能力的人实施了内部审核，覆盖所有场所、部门和过程，</w:t>
            </w:r>
            <w:r>
              <w:rPr>
                <w:rFonts w:hint="eastAsia" w:ascii="宋体" w:hAnsi="Times New Roman" w:eastAsia="宋体" w:cs="Times New Roman"/>
                <w:color w:val="000000"/>
                <w:szCs w:val="21"/>
                <w:lang w:val="en-GB"/>
              </w:rPr>
              <w:t>组织通过内审验证了管理体系的</w:t>
            </w:r>
            <w:r>
              <w:rPr>
                <w:rFonts w:hint="eastAsia" w:ascii="宋体" w:hAnsi="Times New Roman" w:eastAsia="宋体" w:cs="Times New Roman"/>
                <w:color w:val="000000"/>
                <w:szCs w:val="21"/>
              </w:rPr>
              <w:t>符合性</w:t>
            </w:r>
            <w:r>
              <w:rPr>
                <w:rFonts w:hint="eastAsia" w:ascii="宋体" w:hAnsi="Times New Roman" w:eastAsia="宋体" w:cs="Times New Roman"/>
                <w:color w:val="000000"/>
                <w:szCs w:val="21"/>
                <w:lang w:val="en-GB"/>
              </w:rPr>
              <w:t>及有效性，</w:t>
            </w:r>
            <w:r>
              <w:rPr>
                <w:rFonts w:hint="eastAsia" w:ascii="宋体" w:hAnsi="Times New Roman" w:eastAsia="宋体" w:cs="Times New Roman"/>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w:t>
            </w:r>
            <w:r>
              <w:rPr>
                <w:rFonts w:hint="eastAsia" w:ascii="宋体" w:hAnsi="Times New Roman" w:eastAsia="宋体" w:cs="Times New Roman"/>
                <w:b w:val="0"/>
                <w:color w:val="000000"/>
                <w:kern w:val="2"/>
                <w:sz w:val="21"/>
                <w:szCs w:val="21"/>
                <w:lang w:val="en-US" w:eastAsia="zh-CN" w:bidi="ar-SA"/>
              </w:rPr>
              <w:t>已根据策划于 2021年</w:t>
            </w:r>
            <w:r>
              <w:rPr>
                <w:rFonts w:hint="eastAsia" w:ascii="宋体" w:eastAsia="宋体" w:cs="Times New Roman"/>
                <w:b w:val="0"/>
                <w:color w:val="000000"/>
                <w:kern w:val="2"/>
                <w:sz w:val="21"/>
                <w:szCs w:val="21"/>
                <w:lang w:val="en-US" w:eastAsia="zh-CN" w:bidi="ar-SA"/>
              </w:rPr>
              <w:t>6</w:t>
            </w:r>
            <w:r>
              <w:rPr>
                <w:rFonts w:hint="eastAsia" w:ascii="宋体" w:hAnsi="Times New Roman" w:eastAsia="宋体" w:cs="Times New Roman"/>
                <w:b w:val="0"/>
                <w:color w:val="000000"/>
                <w:kern w:val="2"/>
                <w:sz w:val="21"/>
                <w:szCs w:val="21"/>
                <w:lang w:val="en-US" w:eastAsia="zh-CN" w:bidi="ar-SA"/>
              </w:rPr>
              <w:t>月</w:t>
            </w:r>
            <w:r>
              <w:rPr>
                <w:rFonts w:hint="eastAsia" w:ascii="宋体" w:eastAsia="宋体" w:cs="Times New Roman"/>
                <w:b w:val="0"/>
                <w:color w:val="000000"/>
                <w:kern w:val="2"/>
                <w:sz w:val="21"/>
                <w:szCs w:val="21"/>
                <w:lang w:val="en-US" w:eastAsia="zh-CN" w:bidi="ar-SA"/>
              </w:rPr>
              <w:t>20</w:t>
            </w:r>
            <w:r>
              <w:rPr>
                <w:rFonts w:hint="eastAsia" w:ascii="宋体" w:hAnsi="Times New Roman" w:eastAsia="宋体" w:cs="Times New Roman"/>
                <w:b w:val="0"/>
                <w:color w:val="000000"/>
                <w:kern w:val="2"/>
                <w:sz w:val="21"/>
                <w:szCs w:val="21"/>
                <w:lang w:val="en-US" w:eastAsia="zh-CN" w:bidi="ar-SA"/>
              </w:rPr>
              <w:t>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b/>
          <w:color w:val="000000"/>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auto"/>
                <w:szCs w:val="21"/>
              </w:rPr>
            </w:pPr>
            <w:r>
              <w:rPr>
                <w:rFonts w:hint="eastAsia" w:ascii="宋体"/>
                <w:color w:val="auto"/>
                <w:szCs w:val="21"/>
              </w:rPr>
              <w:t>是否有节能评估报告，</w:t>
            </w:r>
            <w:r>
              <w:rPr>
                <w:rFonts w:hint="eastAsia" w:ascii="宋体"/>
                <w:color w:val="auto"/>
                <w:szCs w:val="21"/>
                <w:lang w:eastAsia="zh-CN"/>
              </w:rPr>
              <w:t>□</w:t>
            </w:r>
            <w:r>
              <w:rPr>
                <w:rFonts w:hint="eastAsia" w:ascii="宋体"/>
                <w:color w:val="auto"/>
                <w:szCs w:val="21"/>
              </w:rPr>
              <w:t>是</w:t>
            </w:r>
            <w:r>
              <w:rPr>
                <w:rFonts w:hint="eastAsia" w:ascii="宋体"/>
                <w:color w:val="auto"/>
                <w:szCs w:val="21"/>
                <w:lang w:eastAsia="zh-CN"/>
              </w:rPr>
              <w:t>□</w:t>
            </w:r>
            <w:r>
              <w:rPr>
                <w:rFonts w:hint="eastAsia" w:ascii="宋体"/>
                <w:color w:val="auto"/>
                <w:szCs w:val="21"/>
              </w:rPr>
              <w:t>否</w:t>
            </w:r>
            <w:r>
              <w:rPr>
                <w:rFonts w:hint="eastAsia" w:ascii="宋体"/>
                <w:color w:val="auto"/>
                <w:szCs w:val="21"/>
                <w:lang w:eastAsia="zh-CN"/>
              </w:rPr>
              <w:t>□</w:t>
            </w:r>
            <w:r>
              <w:rPr>
                <w:rFonts w:hint="eastAsia" w:ascii="宋体"/>
                <w:color w:val="auto"/>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auto"/>
                <w:szCs w:val="21"/>
              </w:rPr>
            </w:pPr>
            <w:r>
              <w:rPr>
                <w:rFonts w:hint="eastAsia" w:ascii="宋体"/>
                <w:color w:val="auto"/>
                <w:szCs w:val="21"/>
              </w:rPr>
              <w:t>是否有节能评估报告的批复，</w:t>
            </w:r>
            <w:r>
              <w:rPr>
                <w:rFonts w:hint="eastAsia" w:ascii="宋体"/>
                <w:color w:val="auto"/>
                <w:szCs w:val="21"/>
                <w:lang w:eastAsia="zh-CN"/>
              </w:rPr>
              <w:t>□</w:t>
            </w:r>
            <w:r>
              <w:rPr>
                <w:rFonts w:hint="eastAsia" w:ascii="宋体"/>
                <w:color w:val="auto"/>
                <w:szCs w:val="21"/>
              </w:rPr>
              <w:t>是</w:t>
            </w:r>
            <w:r>
              <w:rPr>
                <w:rFonts w:hint="eastAsia" w:ascii="宋体"/>
                <w:color w:val="auto"/>
                <w:szCs w:val="21"/>
                <w:lang w:eastAsia="zh-CN"/>
              </w:rPr>
              <w:t>□</w:t>
            </w:r>
            <w:r>
              <w:rPr>
                <w:rFonts w:hint="eastAsia" w:ascii="宋体"/>
                <w:color w:val="auto"/>
                <w:szCs w:val="21"/>
              </w:rPr>
              <w:t>否</w:t>
            </w:r>
            <w:r>
              <w:rPr>
                <w:rFonts w:hint="eastAsia" w:ascii="宋体"/>
                <w:color w:val="auto"/>
                <w:szCs w:val="21"/>
                <w:lang w:eastAsia="zh-CN"/>
              </w:rPr>
              <w:t>□</w:t>
            </w:r>
            <w:r>
              <w:rPr>
                <w:rFonts w:hint="eastAsia" w:ascii="宋体"/>
                <w:color w:val="auto"/>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auto"/>
                <w:szCs w:val="21"/>
              </w:rPr>
            </w:pPr>
            <w:r>
              <w:rPr>
                <w:rFonts w:hint="eastAsia" w:ascii="宋体"/>
                <w:color w:val="auto"/>
                <w:szCs w:val="21"/>
              </w:rPr>
              <w:t>是否有节能验收后评估，</w:t>
            </w:r>
            <w:r>
              <w:rPr>
                <w:rFonts w:hint="eastAsia" w:ascii="宋体"/>
                <w:color w:val="auto"/>
                <w:szCs w:val="21"/>
                <w:lang w:eastAsia="zh-CN"/>
              </w:rPr>
              <w:t>□</w:t>
            </w:r>
            <w:r>
              <w:rPr>
                <w:rFonts w:hint="eastAsia" w:ascii="宋体"/>
                <w:color w:val="auto"/>
                <w:szCs w:val="21"/>
              </w:rPr>
              <w:t>是</w:t>
            </w:r>
            <w:r>
              <w:rPr>
                <w:rFonts w:hint="eastAsia" w:ascii="宋体"/>
                <w:color w:val="auto"/>
                <w:szCs w:val="21"/>
                <w:lang w:eastAsia="zh-CN"/>
              </w:rPr>
              <w:t>□</w:t>
            </w:r>
            <w:r>
              <w:rPr>
                <w:rFonts w:hint="eastAsia" w:ascii="宋体"/>
                <w:color w:val="auto"/>
                <w:szCs w:val="21"/>
              </w:rPr>
              <w:t>否</w:t>
            </w:r>
            <w:r>
              <w:rPr>
                <w:rFonts w:hint="eastAsia" w:ascii="宋体"/>
                <w:color w:val="auto"/>
                <w:szCs w:val="21"/>
                <w:lang w:eastAsia="zh-CN"/>
              </w:rPr>
              <w:t>□</w:t>
            </w:r>
            <w:r>
              <w:rPr>
                <w:rFonts w:hint="eastAsia" w:ascii="宋体"/>
                <w:color w:val="auto"/>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  □是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Lines="50" w:line="320" w:lineRule="exact"/>
        <w:ind w:left="260" w:leftChars="124"/>
        <w:rPr>
          <w:rFonts w:ascii="宋体"/>
          <w:b/>
          <w:color w:val="000000"/>
          <w:szCs w:val="21"/>
        </w:rPr>
      </w:pPr>
    </w:p>
    <w:p>
      <w:pPr>
        <w:spacing w:beforeLines="50" w:line="320" w:lineRule="exact"/>
        <w:ind w:left="260" w:leftChars="124"/>
        <w:rPr>
          <w:rFonts w:ascii="宋体"/>
          <w:b/>
          <w:color w:val="000000"/>
          <w:szCs w:val="21"/>
        </w:rPr>
      </w:pPr>
    </w:p>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numPr>
                <w:ilvl w:val="0"/>
                <w:numId w:val="0"/>
              </w:numPr>
              <w:rPr>
                <w:rFonts w:hint="default" w:asciiTheme="minorEastAsia" w:hAnsiTheme="minorEastAsia" w:eastAsiaTheme="minorEastAsia"/>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lang w:val="en-US" w:eastAsia="zh-CN"/>
              </w:rPr>
              <w:t>2021</w:t>
            </w:r>
            <w:r>
              <w:rPr>
                <w:rFonts w:hint="eastAsia" w:ascii="宋体"/>
                <w:b/>
                <w:color w:val="000000"/>
                <w:szCs w:val="21"/>
              </w:rPr>
              <w:t>年</w:t>
            </w:r>
            <w:r>
              <w:rPr>
                <w:rFonts w:hint="eastAsia" w:ascii="宋体"/>
                <w:b/>
                <w:color w:val="000000"/>
                <w:szCs w:val="21"/>
                <w:u w:val="single"/>
                <w:lang w:val="en-US" w:eastAsia="zh-CN"/>
              </w:rPr>
              <w:t>7</w:t>
            </w:r>
            <w:r>
              <w:rPr>
                <w:rFonts w:hint="eastAsia" w:ascii="宋体"/>
                <w:b/>
                <w:color w:val="000000"/>
                <w:szCs w:val="21"/>
                <w:u w:val="none"/>
                <w:lang w:val="en-US" w:eastAsia="zh-CN"/>
              </w:rPr>
              <w:t>月</w:t>
            </w:r>
            <w:r>
              <w:rPr>
                <w:rFonts w:hint="eastAsia" w:ascii="宋体"/>
                <w:b/>
                <w:color w:val="000000"/>
                <w:szCs w:val="21"/>
                <w:u w:val="single"/>
                <w:lang w:val="en-US" w:eastAsia="zh-CN"/>
              </w:rPr>
              <w:t>15</w:t>
            </w:r>
            <w:r>
              <w:rPr>
                <w:rFonts w:hint="eastAsia" w:ascii="宋体"/>
                <w:b/>
                <w:color w:val="000000"/>
                <w:szCs w:val="21"/>
                <w:u w:val="none"/>
                <w:lang w:val="en-US" w:eastAsia="zh-CN"/>
              </w:rPr>
              <w:t>日</w:t>
            </w:r>
            <w:r>
              <w:rPr>
                <w:rFonts w:hint="eastAsia" w:ascii="宋体"/>
                <w:b/>
                <w:color w:val="000000"/>
                <w:szCs w:val="21"/>
                <w:u w:val="single"/>
              </w:rPr>
              <w:t xml:space="preserve"> </w:t>
            </w:r>
            <w:r>
              <w:rPr>
                <w:rFonts w:hint="eastAsia" w:ascii="宋体"/>
                <w:b/>
                <w:color w:val="000000"/>
                <w:szCs w:val="21"/>
              </w:rPr>
              <w:t>至</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none"/>
                <w:lang w:val="en-US" w:eastAsia="zh-CN"/>
              </w:rPr>
              <w:t>年</w:t>
            </w:r>
            <w:r>
              <w:rPr>
                <w:rFonts w:hint="eastAsia" w:ascii="宋体"/>
                <w:b/>
                <w:color w:val="000000"/>
                <w:szCs w:val="21"/>
                <w:u w:val="single"/>
              </w:rPr>
              <w:t xml:space="preserve"> </w:t>
            </w:r>
            <w:r>
              <w:rPr>
                <w:rFonts w:hint="eastAsia" w:ascii="宋体"/>
                <w:b/>
                <w:color w:val="000000"/>
                <w:szCs w:val="21"/>
                <w:u w:val="single"/>
                <w:lang w:val="en-US" w:eastAsia="zh-CN"/>
              </w:rPr>
              <w:t xml:space="preserve">7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16</w:t>
            </w:r>
            <w:r>
              <w:rPr>
                <w:rFonts w:hint="eastAsia" w:ascii="宋体"/>
                <w:b/>
                <w:color w:val="000000"/>
                <w:szCs w:val="21"/>
                <w:u w:val="single"/>
              </w:rPr>
              <w:t xml:space="preserve"> </w:t>
            </w:r>
            <w:r>
              <w:rPr>
                <w:rFonts w:hint="eastAsia" w:ascii="宋体"/>
                <w:b/>
                <w:color w:val="000000"/>
                <w:szCs w:val="21"/>
              </w:rPr>
              <w:t>日</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625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highlight w:val="yellow"/>
              </w:rPr>
              <w:t>EnMS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ind w:firstLine="422" w:firstLineChars="200"/>
              <w:rPr>
                <w:rFonts w:ascii="宋体" w:hAnsi="宋体"/>
                <w:b/>
                <w:color w:val="000000"/>
                <w:szCs w:val="21"/>
              </w:rPr>
            </w:pPr>
          </w:p>
        </w:tc>
      </w:tr>
    </w:tbl>
    <w:p>
      <w:pPr>
        <w:spacing w:beforeLines="50" w:line="360" w:lineRule="exact"/>
        <w:ind w:firstLine="211" w:firstLineChars="100"/>
        <w:rPr>
          <w:rFonts w:ascii="宋体" w:hAnsi="宋体"/>
          <w:b/>
          <w:color w:val="000000"/>
          <w:szCs w:val="21"/>
          <w:highlight w:val="cyan"/>
        </w:rPr>
      </w:pPr>
    </w:p>
    <w:p>
      <w:pPr>
        <w:spacing w:beforeLines="50"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jc w:val="left"/>
        <w:rPr>
          <w:rFonts w:hint="default" w:ascii="宋体"/>
          <w:b/>
          <w:color w:val="000000"/>
          <w:szCs w:val="21"/>
          <w:lang w:val="en-US"/>
        </w:rPr>
      </w:pPr>
      <w:r>
        <w:rPr>
          <w:rFonts w:hint="eastAsia" w:ascii="宋体" w:hAnsi="宋体"/>
        </w:rPr>
        <w:drawing>
          <wp:anchor distT="0" distB="0" distL="114300" distR="114300" simplePos="0" relativeHeight="251661312" behindDoc="0" locked="0" layoutInCell="1" allowOverlap="1">
            <wp:simplePos x="0" y="0"/>
            <wp:positionH relativeFrom="column">
              <wp:posOffset>1858010</wp:posOffset>
            </wp:positionH>
            <wp:positionV relativeFrom="page">
              <wp:posOffset>7318375</wp:posOffset>
            </wp:positionV>
            <wp:extent cx="570230" cy="435610"/>
            <wp:effectExtent l="0" t="0" r="1270" b="8890"/>
            <wp:wrapSquare wrapText="bothSides"/>
            <wp:docPr id="1"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53999692(1)"/>
                    <pic:cNvPicPr>
                      <a:picLocks noChangeAspect="1"/>
                    </pic:cNvPicPr>
                  </pic:nvPicPr>
                  <pic:blipFill>
                    <a:blip r:embed="rId6">
                      <a:lum bright="35999"/>
                    </a:blip>
                    <a:stretch>
                      <a:fillRect/>
                    </a:stretch>
                  </pic:blipFill>
                  <pic:spPr>
                    <a:xfrm>
                      <a:off x="0" y="0"/>
                      <a:ext cx="570230" cy="43561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2021.7.14</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w:t>
      </w:r>
      <w:r>
        <w:rPr>
          <w:rFonts w:ascii="宋体" w:hAnsi="宋体"/>
          <w:b/>
          <w:color w:val="000000"/>
          <w:szCs w:val="21"/>
          <w:highlight w:val="yellow"/>
        </w:rPr>
        <w:t>EnMS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r>
              <w:rPr>
                <w:rFonts w:hint="eastAsia" w:ascii="宋体" w:hAnsi="宋体"/>
                <w:sz w:val="21"/>
                <w:lang w:val="en-US" w:eastAsia="zh-CN"/>
              </w:rPr>
              <w:t>能源手册和程序文件是GB/T23331-2012版，已经失效</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周涛</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 xml:space="preserve">日期： </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7</w:t>
            </w:r>
            <w:r>
              <w:rPr>
                <w:rFonts w:hint="eastAsia"/>
                <w:b/>
                <w:color w:val="000000"/>
                <w:szCs w:val="21"/>
              </w:rPr>
              <w:t xml:space="preserve">月 </w:t>
            </w:r>
            <w:r>
              <w:rPr>
                <w:rFonts w:hint="eastAsia"/>
                <w:b/>
                <w:color w:val="000000"/>
                <w:szCs w:val="21"/>
                <w:lang w:val="en-US" w:eastAsia="zh-CN"/>
              </w:rPr>
              <w:t>14</w:t>
            </w:r>
            <w:r>
              <w:rPr>
                <w:rFonts w:hint="eastAsia"/>
                <w:b/>
                <w:color w:val="000000"/>
                <w:szCs w:val="21"/>
              </w:rPr>
              <w:t xml:space="preserve"> 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卢文成</w:t>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 xml:space="preserve">日期： </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7</w:t>
            </w:r>
            <w:r>
              <w:rPr>
                <w:rFonts w:hint="eastAsia"/>
                <w:b/>
                <w:color w:val="000000"/>
                <w:szCs w:val="21"/>
              </w:rPr>
              <w:t xml:space="preserve"> 月 </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周涛</w:t>
            </w:r>
            <w:r>
              <w:rPr>
                <w:rFonts w:hint="eastAsia"/>
                <w:b/>
                <w:color w:val="000000"/>
                <w:szCs w:val="21"/>
              </w:rPr>
              <w:t xml:space="preserve">              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7</w:t>
            </w:r>
            <w:r>
              <w:rPr>
                <w:rFonts w:hint="eastAsia"/>
                <w:b/>
                <w:color w:val="000000"/>
                <w:szCs w:val="21"/>
              </w:rPr>
              <w:t xml:space="preserve">月 </w:t>
            </w:r>
            <w:r>
              <w:rPr>
                <w:rFonts w:hint="eastAsia"/>
                <w:b/>
                <w:color w:val="000000"/>
                <w:szCs w:val="21"/>
                <w:lang w:val="en-US" w:eastAsia="zh-CN"/>
              </w:rPr>
              <w:t>14</w:t>
            </w:r>
            <w:bookmarkStart w:id="4" w:name="_GoBack"/>
            <w:bookmarkEnd w:id="4"/>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720" w:firstLineChars="400"/>
      <w:jc w:val="left"/>
    </w:pPr>
    <w:r>
      <w:pict>
        <v:shape id="_x0000_s1026" o:spid="_x0000_s1026" o:spt="202" type="#_x0000_t202" style="position:absolute;left:0pt;margin-left:345.5pt;margin-top:2.2pt;height:20.2pt;width:156.25pt;z-index:251660288;mso-width-relative:page;mso-height-relative:page;"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w:r>
    <w:r>
      <w:rPr>
        <w:rStyle w:val="17"/>
        <w:rFonts w:hint="default"/>
        <w:w w:val="90"/>
      </w:rPr>
      <w:t>Beijing International Standard united Certification Co.,Ltd.</w:t>
    </w:r>
  </w:p>
  <w:p>
    <w:r>
      <w:pict>
        <v:shape id="_x0000_s1027" o:spid="_x0000_s1027" o:spt="32" type="#_x0000_t32" style="position:absolute;left:0pt;margin-left:-0.05pt;margin-top:10.65pt;height:0pt;width:489.8pt;z-index:251660288;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A6D726B2"/>
    <w:multiLevelType w:val="singleLevel"/>
    <w:tmpl w:val="A6D726B2"/>
    <w:lvl w:ilvl="0" w:tentative="0">
      <w:start w:val="1"/>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692CAA90"/>
    <w:multiLevelType w:val="singleLevel"/>
    <w:tmpl w:val="692CAA90"/>
    <w:lvl w:ilvl="0" w:tentative="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7952"/>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63AC0"/>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10EB"/>
    <w:rsid w:val="004F251A"/>
    <w:rsid w:val="005202C1"/>
    <w:rsid w:val="00524FEE"/>
    <w:rsid w:val="0054770A"/>
    <w:rsid w:val="005756E5"/>
    <w:rsid w:val="00577AF9"/>
    <w:rsid w:val="00577E0D"/>
    <w:rsid w:val="00587C14"/>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3DD5"/>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02E1"/>
    <w:rsid w:val="00B019A4"/>
    <w:rsid w:val="00B107F8"/>
    <w:rsid w:val="00B367EA"/>
    <w:rsid w:val="00B45ECB"/>
    <w:rsid w:val="00B52382"/>
    <w:rsid w:val="00B75FC6"/>
    <w:rsid w:val="00B87151"/>
    <w:rsid w:val="00BB115E"/>
    <w:rsid w:val="00BC76F9"/>
    <w:rsid w:val="00C05807"/>
    <w:rsid w:val="00C14959"/>
    <w:rsid w:val="00C17090"/>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2E07729"/>
    <w:rsid w:val="030F09EA"/>
    <w:rsid w:val="07005F3C"/>
    <w:rsid w:val="076B1D92"/>
    <w:rsid w:val="07C675FD"/>
    <w:rsid w:val="07D70220"/>
    <w:rsid w:val="08796912"/>
    <w:rsid w:val="095D24A8"/>
    <w:rsid w:val="09B4415B"/>
    <w:rsid w:val="0B695358"/>
    <w:rsid w:val="0B6F736E"/>
    <w:rsid w:val="0C211772"/>
    <w:rsid w:val="0CA6239B"/>
    <w:rsid w:val="0DC83354"/>
    <w:rsid w:val="0F1B3FDD"/>
    <w:rsid w:val="0FD606AC"/>
    <w:rsid w:val="125311C6"/>
    <w:rsid w:val="12626407"/>
    <w:rsid w:val="14C86FDF"/>
    <w:rsid w:val="14DC6491"/>
    <w:rsid w:val="155E1C49"/>
    <w:rsid w:val="16B77B96"/>
    <w:rsid w:val="17B653F4"/>
    <w:rsid w:val="17B953A1"/>
    <w:rsid w:val="185B1437"/>
    <w:rsid w:val="18BD6A28"/>
    <w:rsid w:val="19074347"/>
    <w:rsid w:val="194A22A9"/>
    <w:rsid w:val="1A5B7456"/>
    <w:rsid w:val="1AFF0DE6"/>
    <w:rsid w:val="1B84510C"/>
    <w:rsid w:val="1B85685E"/>
    <w:rsid w:val="1D2F67EA"/>
    <w:rsid w:val="1E3F707F"/>
    <w:rsid w:val="1FD918CF"/>
    <w:rsid w:val="20B3219C"/>
    <w:rsid w:val="20FB6175"/>
    <w:rsid w:val="215572CF"/>
    <w:rsid w:val="25240B3E"/>
    <w:rsid w:val="273B5F41"/>
    <w:rsid w:val="295762FA"/>
    <w:rsid w:val="2AE32135"/>
    <w:rsid w:val="2C071728"/>
    <w:rsid w:val="2CEB1A49"/>
    <w:rsid w:val="2FAF66CA"/>
    <w:rsid w:val="2FBC3EEE"/>
    <w:rsid w:val="31813B38"/>
    <w:rsid w:val="31A829AC"/>
    <w:rsid w:val="31FF23D8"/>
    <w:rsid w:val="346A146F"/>
    <w:rsid w:val="35C83E2A"/>
    <w:rsid w:val="37E52CD1"/>
    <w:rsid w:val="3855103F"/>
    <w:rsid w:val="38FD61FF"/>
    <w:rsid w:val="394D605D"/>
    <w:rsid w:val="3B237395"/>
    <w:rsid w:val="3C977649"/>
    <w:rsid w:val="3D3F665C"/>
    <w:rsid w:val="3D9B09FE"/>
    <w:rsid w:val="3E003CC5"/>
    <w:rsid w:val="426D4188"/>
    <w:rsid w:val="42777639"/>
    <w:rsid w:val="43212D6D"/>
    <w:rsid w:val="43F04AA8"/>
    <w:rsid w:val="44165E87"/>
    <w:rsid w:val="443A0222"/>
    <w:rsid w:val="44F049A2"/>
    <w:rsid w:val="45BE0AE8"/>
    <w:rsid w:val="48810724"/>
    <w:rsid w:val="49916B26"/>
    <w:rsid w:val="499C10CB"/>
    <w:rsid w:val="4A912373"/>
    <w:rsid w:val="4AB229F5"/>
    <w:rsid w:val="4CBF18E3"/>
    <w:rsid w:val="4E3F10B0"/>
    <w:rsid w:val="4E7F1263"/>
    <w:rsid w:val="5077297B"/>
    <w:rsid w:val="543E39B0"/>
    <w:rsid w:val="563B39DC"/>
    <w:rsid w:val="56BD08D3"/>
    <w:rsid w:val="5807522A"/>
    <w:rsid w:val="58352B0B"/>
    <w:rsid w:val="5A986980"/>
    <w:rsid w:val="5D773761"/>
    <w:rsid w:val="5E0D7FE1"/>
    <w:rsid w:val="5E7D4CE1"/>
    <w:rsid w:val="606E2828"/>
    <w:rsid w:val="610411B4"/>
    <w:rsid w:val="62652371"/>
    <w:rsid w:val="63AF45FA"/>
    <w:rsid w:val="64AD26FA"/>
    <w:rsid w:val="665839A2"/>
    <w:rsid w:val="69FD7ECE"/>
    <w:rsid w:val="6A74017A"/>
    <w:rsid w:val="6AA50D17"/>
    <w:rsid w:val="6B8277AA"/>
    <w:rsid w:val="6E3043BF"/>
    <w:rsid w:val="6E530366"/>
    <w:rsid w:val="6EE84271"/>
    <w:rsid w:val="72731CF3"/>
    <w:rsid w:val="72F1531C"/>
    <w:rsid w:val="733A43C9"/>
    <w:rsid w:val="738F055E"/>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6457</Characters>
  <Lines>53</Lines>
  <Paragraphs>15</Paragraphs>
  <TotalTime>3</TotalTime>
  <ScaleCrop>false</ScaleCrop>
  <LinksUpToDate>false</LinksUpToDate>
  <CharactersWithSpaces>7574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2020-05-14T10:34:00Z</dcterms:created>
  <dc:creator>微软用户</dc:creator>
  <cp:lastModifiedBy>Lenovo</cp:lastModifiedBy>
  <dcterms:modified xsi:type="dcterms:W3CDTF">2021-07-21T02:07:45Z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10FF39BDC48F4CC1878D9DD80C82988F</vt:lpwstr>
  </property>
</Properties>
</file>