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65-2021-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苏宝恒新材料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