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31750</wp:posOffset>
            </wp:positionH>
            <wp:positionV relativeFrom="paragraph">
              <wp:posOffset>-42545</wp:posOffset>
            </wp:positionV>
            <wp:extent cx="6407785" cy="9153525"/>
            <wp:effectExtent l="0" t="0" r="5715" b="3175"/>
            <wp:wrapSquare wrapText="bothSides"/>
            <wp:docPr id="2" name="图片 2" descr="扫描全能王 2021-07-11 11.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11 11.12_2"/>
                    <pic:cNvPicPr>
                      <a:picLocks noChangeAspect="1"/>
                    </pic:cNvPicPr>
                  </pic:nvPicPr>
                  <pic:blipFill>
                    <a:blip r:embed="rId6"/>
                    <a:stretch>
                      <a:fillRect/>
                    </a:stretch>
                  </pic:blipFill>
                  <pic:spPr>
                    <a:xfrm>
                      <a:off x="0" y="0"/>
                      <a:ext cx="6407785" cy="91535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河北恒拓通信设备有限公司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0008-2020-E</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张星</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8" w:name="_GoBack"/>
            <w:bookmarkEnd w:id="8"/>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F93399"/>
    <w:rsid w:val="61233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2021-07-11T03:29:19Z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