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281"/>
        <w:gridCol w:w="1249"/>
        <w:gridCol w:w="1015"/>
        <w:gridCol w:w="2182"/>
        <w:gridCol w:w="1254"/>
        <w:gridCol w:w="144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7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江西慧通科技发展有限责任公司</w:t>
            </w:r>
            <w:bookmarkEnd w:id="4"/>
          </w:p>
        </w:tc>
        <w:tc>
          <w:tcPr>
            <w:tcW w:w="1254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443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Q：33.02.01;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33.02.04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E：33.02.01;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33.02.04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O：33.02.01;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33.02.04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陈浩</w:t>
            </w:r>
          </w:p>
        </w:tc>
        <w:tc>
          <w:tcPr>
            <w:tcW w:w="101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2182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Q：33.02.01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b/>
                <w:sz w:val="20"/>
              </w:rPr>
              <w:t>33.02.04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E：33.02.01;33.02.04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O：33.02.01;33.02.04</w:t>
            </w:r>
          </w:p>
        </w:tc>
        <w:tc>
          <w:tcPr>
            <w:tcW w:w="125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44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28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褚敏杰</w:t>
            </w:r>
          </w:p>
        </w:tc>
        <w:tc>
          <w:tcPr>
            <w:tcW w:w="124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王景玲</w:t>
            </w:r>
          </w:p>
        </w:tc>
        <w:tc>
          <w:tcPr>
            <w:tcW w:w="101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18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5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4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281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</w:p>
        </w:tc>
        <w:tc>
          <w:tcPr>
            <w:tcW w:w="124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01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18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5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4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客户需求调查分析</w:t>
            </w:r>
            <w:r>
              <w:rPr>
                <w:rFonts w:hint="eastAsia"/>
                <w:b/>
                <w:sz w:val="20"/>
                <w:lang w:eastAsia="zh-CN"/>
              </w:rPr>
              <w:t>—</w:t>
            </w:r>
            <w:r>
              <w:rPr>
                <w:rFonts w:hint="eastAsia"/>
                <w:b/>
                <w:sz w:val="20"/>
              </w:rPr>
              <w:t>初步设计</w:t>
            </w:r>
            <w:r>
              <w:rPr>
                <w:rFonts w:hint="eastAsia"/>
                <w:b/>
                <w:sz w:val="20"/>
                <w:lang w:eastAsia="zh-CN"/>
              </w:rPr>
              <w:t>—</w:t>
            </w:r>
            <w:r>
              <w:rPr>
                <w:rFonts w:hint="eastAsia"/>
                <w:b/>
                <w:sz w:val="20"/>
              </w:rPr>
              <w:t>详细设计</w:t>
            </w:r>
            <w:r>
              <w:rPr>
                <w:rFonts w:hint="eastAsia"/>
                <w:b/>
                <w:sz w:val="20"/>
                <w:lang w:eastAsia="zh-CN"/>
              </w:rPr>
              <w:t>—</w:t>
            </w:r>
            <w:r>
              <w:rPr>
                <w:rFonts w:hint="eastAsia"/>
                <w:b/>
                <w:sz w:val="20"/>
              </w:rPr>
              <w:t>采购硬件设备</w:t>
            </w:r>
            <w:r>
              <w:rPr>
                <w:rFonts w:hint="eastAsia"/>
                <w:b/>
                <w:sz w:val="20"/>
                <w:lang w:eastAsia="zh-CN"/>
              </w:rPr>
              <w:t>—</w:t>
            </w:r>
            <w:r>
              <w:rPr>
                <w:rFonts w:hint="eastAsia"/>
                <w:b/>
                <w:sz w:val="20"/>
              </w:rPr>
              <w:t>软硬件安装调试</w:t>
            </w:r>
            <w:r>
              <w:rPr>
                <w:rFonts w:hint="eastAsia"/>
                <w:b/>
                <w:sz w:val="20"/>
                <w:lang w:eastAsia="zh-CN"/>
              </w:rPr>
              <w:t>—</w:t>
            </w:r>
            <w:r>
              <w:rPr>
                <w:rFonts w:hint="eastAsia"/>
                <w:b/>
                <w:sz w:val="20"/>
              </w:rPr>
              <w:t>交付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关键过程：设计、安装调试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重要环境因素：</w:t>
            </w:r>
            <w:r>
              <w:rPr>
                <w:rFonts w:hint="eastAsia"/>
                <w:b/>
                <w:sz w:val="20"/>
              </w:rPr>
              <w:t>潜在火灾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固废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402" w:firstLineChars="200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控制措施：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2"/>
                <w:lang w:val="en-US" w:eastAsia="zh-CN" w:bidi="ar-SA"/>
              </w:rPr>
              <w:t>通用措施——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600" w:firstLineChars="300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2"/>
                <w:lang w:val="en-US" w:eastAsia="zh-CN" w:bidi="ar-SA"/>
              </w:rPr>
              <w:t>制定目标、指标，编制运行控制文件，运行控制；一旦发生按相关应急预案执行。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400" w:firstLineChars="200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2"/>
                <w:lang w:val="en-US" w:eastAsia="zh-CN" w:bidi="ar-SA"/>
              </w:rPr>
              <w:t>固（危）废——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600" w:firstLineChars="300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2"/>
                <w:lang w:val="en-US" w:eastAsia="zh-CN" w:bidi="ar-SA"/>
              </w:rPr>
              <w:t>一般固废集中收集外售；</w:t>
            </w:r>
            <w:r>
              <w:rPr>
                <w:rFonts w:hint="eastAsia" w:cs="Times New Roman"/>
                <w:b w:val="0"/>
                <w:bCs/>
                <w:color w:val="auto"/>
                <w:kern w:val="2"/>
                <w:sz w:val="20"/>
                <w:szCs w:val="22"/>
                <w:lang w:val="en-US" w:eastAsia="zh-CN" w:bidi="ar-SA"/>
              </w:rPr>
              <w:t>（办公）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2"/>
                <w:lang w:val="en-US" w:eastAsia="zh-CN" w:bidi="ar-SA"/>
              </w:rPr>
              <w:t>危废</w:t>
            </w:r>
            <w:r>
              <w:rPr>
                <w:rFonts w:hint="eastAsia" w:cs="Times New Roman"/>
                <w:b w:val="0"/>
                <w:bCs/>
                <w:color w:val="auto"/>
                <w:kern w:val="2"/>
                <w:sz w:val="20"/>
                <w:szCs w:val="22"/>
                <w:lang w:val="en-US" w:eastAsia="zh-CN" w:bidi="ar-SA"/>
              </w:rPr>
              <w:t>以旧换新由供应商带回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2"/>
                <w:lang w:val="en-US" w:eastAsia="zh-CN" w:bidi="ar-SA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400" w:firstLineChars="200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2"/>
                <w:lang w:val="en-US" w:eastAsia="zh-CN" w:bidi="ar-SA"/>
              </w:rPr>
              <w:t>潜在火灾——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600" w:firstLineChars="300"/>
              <w:jc w:val="left"/>
              <w:textAlignment w:val="auto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2"/>
                <w:highlight w:val="none"/>
                <w:lang w:val="en-US" w:eastAsia="zh-CN" w:bidi="ar-SA"/>
              </w:rPr>
              <w:t>设备、电路定期检修、检查，</w:t>
            </w:r>
            <w:r>
              <w:rPr>
                <w:rFonts w:hint="eastAsia" w:cs="Times New Roman"/>
                <w:b w:val="0"/>
                <w:bCs/>
                <w:color w:val="auto"/>
                <w:kern w:val="2"/>
                <w:sz w:val="20"/>
                <w:szCs w:val="22"/>
                <w:highlight w:val="none"/>
                <w:lang w:val="en-US" w:eastAsia="zh-CN" w:bidi="ar-SA"/>
              </w:rPr>
              <w:t>电工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2"/>
                <w:highlight w:val="none"/>
                <w:lang w:val="en-US" w:eastAsia="zh-CN" w:bidi="ar-SA"/>
              </w:rPr>
              <w:t>持证上岗；配置消防器材、做好火灾预防措施。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  <w:lang w:eastAsia="zh-CN"/>
              </w:rPr>
              <w:t>：</w:t>
            </w:r>
            <w:r>
              <w:rPr>
                <w:rFonts w:hint="eastAsia"/>
                <w:b/>
                <w:sz w:val="20"/>
              </w:rPr>
              <w:t>潜在火灾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触电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120" w:rightChars="50" w:firstLine="402" w:firstLineChars="200"/>
              <w:textAlignment w:val="baseline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控制措施：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通用控制措施——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600" w:firstLineChars="300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2"/>
                <w:highlight w:val="none"/>
                <w:lang w:val="en-US" w:eastAsia="zh-CN" w:bidi="ar-SA"/>
              </w:rPr>
              <w:t>制定目标、指标，编制运行控制文件，运行控制；一旦发生按相关应急预案执行。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120" w:rightChars="50" w:firstLine="396" w:firstLineChars="200"/>
              <w:textAlignment w:val="baseline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火灾，触电——</w:t>
            </w:r>
          </w:p>
          <w:p>
            <w:pPr>
              <w:snapToGrid w:val="0"/>
              <w:spacing w:line="360" w:lineRule="auto"/>
              <w:ind w:firstLine="600" w:firstLineChars="300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2"/>
                <w:highlight w:val="none"/>
                <w:lang w:val="en-US" w:eastAsia="zh-CN" w:bidi="ar-SA"/>
              </w:rPr>
              <w:t>设备、电路定期检修、检查，电工持证上岗；配置消防器材、做好火灾预防措施。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电子计算机场地通用技术规范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GBT 2887-2011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电子信息系统机房设计规范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GB50174-2008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eastAsia="宋体"/>
          <w:sz w:val="22"/>
          <w:szCs w:val="2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4251960</wp:posOffset>
            </wp:positionH>
            <wp:positionV relativeFrom="paragraph">
              <wp:posOffset>50800</wp:posOffset>
            </wp:positionV>
            <wp:extent cx="847725" cy="511175"/>
            <wp:effectExtent l="0" t="0" r="9525" b="3175"/>
            <wp:wrapNone/>
            <wp:docPr id="2" name="图片 1" descr="签名-褚敏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签名-褚敏杰"/>
                    <pic:cNvPicPr>
                      <a:picLocks noChangeAspect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71997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51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1276985</wp:posOffset>
            </wp:positionH>
            <wp:positionV relativeFrom="paragraph">
              <wp:posOffset>93980</wp:posOffset>
            </wp:positionV>
            <wp:extent cx="565785" cy="356870"/>
            <wp:effectExtent l="0" t="0" r="5715" b="5080"/>
            <wp:wrapNone/>
            <wp:docPr id="1" name="图片 2" descr="陈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陈浩"/>
                    <pic:cNvPicPr>
                      <a:picLocks noChangeAspect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35999" contrast="10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785" cy="35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rPr>
          <w:rFonts w:hint="default" w:ascii="宋体" w:hAnsi="Times New Roman" w:eastAsia="宋体" w:cs="Times New Roman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      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</w:t>
      </w:r>
      <w:r>
        <w:rPr>
          <w:rFonts w:hint="eastAsia" w:ascii="宋体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 w:ascii="宋体" w:hAnsi="Times New Roman" w:eastAsia="宋体" w:cs="Times New Roman"/>
          <w:b/>
          <w:sz w:val="22"/>
          <w:szCs w:val="22"/>
        </w:rPr>
        <w:t>：</w:t>
      </w:r>
      <w:r>
        <w:rPr>
          <w:rFonts w:hint="eastAsia" w:ascii="宋体" w:hAnsi="Times New Roman" w:eastAsia="宋体" w:cs="Times New Roman"/>
          <w:b/>
          <w:sz w:val="22"/>
          <w:szCs w:val="22"/>
          <w:lang w:val="en-US" w:eastAsia="zh-CN"/>
        </w:rPr>
        <w:t>2021.7.5</w:t>
      </w:r>
      <w:r>
        <w:rPr>
          <w:rFonts w:hint="eastAsia" w:ascii="宋体" w:hAnsi="Times New Roman" w:eastAsia="宋体" w:cs="Times New Roman"/>
          <w:b/>
          <w:sz w:val="22"/>
          <w:szCs w:val="22"/>
        </w:rPr>
        <w:t xml:space="preserve">     </w:t>
      </w:r>
      <w:r>
        <w:rPr>
          <w:rFonts w:hint="eastAsia"/>
          <w:b/>
          <w:sz w:val="18"/>
          <w:szCs w:val="18"/>
        </w:rPr>
        <w:t xml:space="preserve">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 xml:space="preserve">：     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  </w:t>
      </w:r>
      <w:r>
        <w:rPr>
          <w:rFonts w:hint="eastAsia" w:ascii="宋体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 w:ascii="宋体" w:hAnsi="Times New Roman" w:eastAsia="宋体" w:cs="Times New Roman"/>
          <w:b/>
          <w:sz w:val="22"/>
          <w:szCs w:val="22"/>
        </w:rPr>
        <w:t>：</w:t>
      </w:r>
      <w:r>
        <w:rPr>
          <w:rFonts w:hint="eastAsia" w:ascii="宋体" w:hAnsi="Times New Roman" w:eastAsia="宋体" w:cs="Times New Roman"/>
          <w:b/>
          <w:sz w:val="22"/>
          <w:szCs w:val="22"/>
          <w:lang w:val="en-US" w:eastAsia="zh-CN"/>
        </w:rPr>
        <w:t>2021.7.5</w:t>
      </w:r>
      <w:r>
        <w:rPr>
          <w:rFonts w:hint="eastAsia" w:ascii="宋体" w:cs="Times New Roman"/>
          <w:b/>
          <w:sz w:val="22"/>
          <w:szCs w:val="22"/>
          <w:lang w:val="en-US" w:eastAsia="zh-CN"/>
        </w:rPr>
        <w:t>/9</w:t>
      </w:r>
    </w:p>
    <w:p>
      <w:pPr>
        <w:snapToGrid w:val="0"/>
        <w:rPr>
          <w:rFonts w:hint="eastAsia"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bookmarkStart w:id="6" w:name="_GoBack"/>
      <w:bookmarkEnd w:id="6"/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2050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A1F67C3"/>
    <w:rsid w:val="3A0D28CF"/>
    <w:rsid w:val="48D13C5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  <w:ind w:firstLine="720" w:firstLineChars="200"/>
    </w:pPr>
    <w:rPr>
      <w:rFonts w:ascii="Times New Roman" w:hAnsi="Times New Roman" w:eastAsia="宋体" w:cs="Times New Roman"/>
      <w:sz w:val="21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8</TotalTime>
  <ScaleCrop>false</ScaleCrop>
  <LinksUpToDate>false</LinksUpToDate>
  <CharactersWithSpaces>314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lenovo1018</cp:lastModifiedBy>
  <dcterms:modified xsi:type="dcterms:W3CDTF">2021-07-11T03:05:57Z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