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sz w:val="24"/>
                <w:szCs w:val="24"/>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sz w:val="24"/>
                <w:szCs w:val="24"/>
              </w:rPr>
            </w:pPr>
            <w:r>
              <w:rPr>
                <w:rFonts w:hint="eastAsia"/>
                <w:color w:val="000000" w:themeColor="text1"/>
                <w:sz w:val="24"/>
                <w:szCs w:val="24"/>
              </w:rPr>
              <w:t>条款</w:t>
            </w:r>
          </w:p>
        </w:tc>
        <w:tc>
          <w:tcPr>
            <w:tcW w:w="10004" w:type="dxa"/>
            <w:vAlign w:val="center"/>
          </w:tcPr>
          <w:p>
            <w:pPr>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受审核部门：管理层         </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highlight w:val="none"/>
              </w:rPr>
              <w:t>主管领导</w:t>
            </w:r>
            <w:r>
              <w:rPr>
                <w:rFonts w:hint="eastAsia" w:ascii="宋体" w:hAnsi="宋体" w:cs="宋体"/>
                <w:color w:val="000000" w:themeColor="text1"/>
                <w:sz w:val="24"/>
                <w:szCs w:val="24"/>
                <w:highlight w:val="none"/>
                <w:lang w:val="en-US" w:eastAsia="zh-CN"/>
              </w:rPr>
              <w:t>: 钱大述</w:t>
            </w:r>
            <w:r>
              <w:rPr>
                <w:rFonts w:hint="eastAsia" w:ascii="宋体" w:hAnsi="宋体" w:cs="宋体"/>
                <w:color w:val="000000" w:themeColor="text1"/>
                <w:sz w:val="24"/>
                <w:szCs w:val="24"/>
                <w:highlight w:val="none"/>
              </w:rPr>
              <w:t xml:space="preserve">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 xml:space="preserve">  陪同人员：</w:t>
            </w:r>
            <w:r>
              <w:rPr>
                <w:rFonts w:hint="eastAsia" w:ascii="宋体" w:hAnsi="宋体" w:cs="宋体"/>
                <w:color w:val="000000" w:themeColor="text1"/>
                <w:sz w:val="24"/>
                <w:szCs w:val="24"/>
                <w:highlight w:val="none"/>
                <w:lang w:val="en-US" w:eastAsia="zh-CN"/>
              </w:rPr>
              <w:t>唐召华</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000000" w:themeColor="text1"/>
                <w:sz w:val="24"/>
                <w:szCs w:val="24"/>
              </w:rPr>
            </w:pPr>
          </w:p>
        </w:tc>
        <w:tc>
          <w:tcPr>
            <w:tcW w:w="960" w:type="dxa"/>
            <w:vMerge w:val="continue"/>
            <w:vAlign w:val="center"/>
          </w:tcPr>
          <w:p>
            <w:pPr>
              <w:rPr>
                <w:color w:val="000000" w:themeColor="text1"/>
                <w:sz w:val="24"/>
                <w:szCs w:val="24"/>
              </w:rPr>
            </w:pPr>
          </w:p>
        </w:tc>
        <w:tc>
          <w:tcPr>
            <w:tcW w:w="10004" w:type="dxa"/>
            <w:vAlign w:val="center"/>
          </w:tcPr>
          <w:p>
            <w:pPr>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审核员：</w:t>
            </w:r>
            <w:r>
              <w:rPr>
                <w:rFonts w:hint="eastAsia" w:ascii="宋体" w:hAnsi="宋体" w:cs="宋体"/>
                <w:color w:val="000000" w:themeColor="text1"/>
                <w:sz w:val="24"/>
                <w:szCs w:val="24"/>
                <w:lang w:val="en-US" w:eastAsia="zh-CN"/>
              </w:rPr>
              <w:t xml:space="preserve">冉景洲     </w:t>
            </w:r>
            <w:r>
              <w:rPr>
                <w:rFonts w:hint="eastAsia" w:ascii="宋体" w:hAnsi="宋体" w:cs="宋体"/>
                <w:color w:val="000000" w:themeColor="text1"/>
                <w:sz w:val="24"/>
                <w:szCs w:val="24"/>
              </w:rPr>
              <w:t xml:space="preserve">  审核时间：</w:t>
            </w:r>
            <w:r>
              <w:rPr>
                <w:rFonts w:hint="eastAsia" w:ascii="宋体" w:hAnsi="宋体" w:cs="宋体"/>
                <w:color w:val="000000" w:themeColor="text1"/>
                <w:sz w:val="24"/>
                <w:szCs w:val="24"/>
                <w:lang w:eastAsia="zh-CN"/>
              </w:rPr>
              <w:t>2021年07月06日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sz w:val="24"/>
                <w:szCs w:val="24"/>
              </w:rPr>
            </w:pPr>
          </w:p>
        </w:tc>
        <w:tc>
          <w:tcPr>
            <w:tcW w:w="960" w:type="dxa"/>
            <w:vMerge w:val="continue"/>
            <w:vAlign w:val="center"/>
          </w:tcPr>
          <w:p>
            <w:pPr>
              <w:rPr>
                <w:color w:val="000000" w:themeColor="text1"/>
                <w:sz w:val="24"/>
                <w:szCs w:val="24"/>
              </w:rPr>
            </w:pPr>
          </w:p>
        </w:tc>
        <w:tc>
          <w:tcPr>
            <w:tcW w:w="10004" w:type="dxa"/>
            <w:vAlign w:val="center"/>
          </w:tcPr>
          <w:p>
            <w:pPr>
              <w:rPr>
                <w:rFonts w:hint="default" w:eastAsia="宋体"/>
                <w:color w:val="000000" w:themeColor="text1"/>
                <w:sz w:val="24"/>
                <w:szCs w:val="24"/>
                <w:lang w:val="en-US" w:eastAsia="zh-CN"/>
              </w:rPr>
            </w:pPr>
            <w:r>
              <w:rPr>
                <w:rFonts w:hint="eastAsia" w:ascii="宋体" w:hAnsi="宋体" w:cs="宋体"/>
                <w:color w:val="000000" w:themeColor="text1"/>
                <w:sz w:val="24"/>
                <w:szCs w:val="24"/>
                <w:lang w:val="en-US" w:eastAsia="zh-CN"/>
              </w:rPr>
              <w:t>见下</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color w:val="000000" w:themeColor="text1"/>
                <w:szCs w:val="24"/>
              </w:rPr>
            </w:pPr>
            <w:r>
              <w:rPr>
                <w:rFonts w:hint="eastAsia" w:ascii="宋体" w:hAnsi="宋体" w:cs="宋体"/>
                <w:color w:val="000000" w:themeColor="text1"/>
                <w:szCs w:val="24"/>
              </w:rPr>
              <w:t>理解组织及其环境</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#有影响的内、外部因素主要有哪些？</w:t>
            </w:r>
          </w:p>
          <w:p>
            <w:pPr>
              <w:jc w:val="both"/>
              <w:rPr>
                <w:color w:val="000000" w:themeColor="text1"/>
              </w:rPr>
            </w:pPr>
            <w:r>
              <w:rPr>
                <w:rFonts w:hint="eastAsia" w:ascii="宋体" w:hAnsi="宋体" w:cs="宋体"/>
                <w:color w:val="000000" w:themeColor="text1"/>
                <w:spacing w:val="-4"/>
                <w:szCs w:val="24"/>
              </w:rPr>
              <w:t>.对这些内、外部因素的相关信息进行监视和评审的情况如何？</w:t>
            </w:r>
          </w:p>
        </w:tc>
        <w:tc>
          <w:tcPr>
            <w:tcW w:w="960" w:type="dxa"/>
            <w:vAlign w:val="top"/>
          </w:tcPr>
          <w:p>
            <w:pPr>
              <w:jc w:val="both"/>
              <w:rPr>
                <w:color w:val="000000" w:themeColor="text1"/>
              </w:rPr>
            </w:pPr>
            <w:r>
              <w:rPr>
                <w:rFonts w:hint="eastAsia"/>
                <w:b/>
                <w:color w:val="000000" w:themeColor="text1"/>
              </w:rPr>
              <w:t>4.1</w:t>
            </w:r>
          </w:p>
        </w:tc>
        <w:tc>
          <w:tcPr>
            <w:tcW w:w="10004" w:type="dxa"/>
          </w:tcPr>
          <w:p>
            <w:pPr>
              <w:spacing w:line="360" w:lineRule="auto"/>
              <w:ind w:firstLine="630" w:firstLineChars="300"/>
              <w:jc w:val="left"/>
              <w:rPr>
                <w:rFonts w:ascii="宋体" w:hAnsi="宋体" w:cs="宋体"/>
                <w:color w:val="000000" w:themeColor="text1"/>
                <w:szCs w:val="24"/>
              </w:rPr>
            </w:pPr>
            <w:r>
              <w:rPr>
                <w:rFonts w:hint="eastAsia" w:ascii="宋体" w:hAnsi="宋体" w:cs="宋体"/>
                <w:color w:val="000000" w:themeColor="text1"/>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对公司不利的内、外部因素有：市场竞争非常激烈，产品销售利润不断降低、员工成本增加。</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查见《风险和机遇分析表》</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4"/>
              </w:rPr>
              <w:t>内部环境，人力因素，目前情况：人力资源充足，不利情况：部分岗位技能弱，整改决策：加强岗位培训；</w:t>
            </w:r>
          </w:p>
        </w:tc>
        <w:tc>
          <w:tcPr>
            <w:tcW w:w="1585"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vAlign w:val="top"/>
          </w:tcPr>
          <w:p>
            <w:pPr>
              <w:jc w:val="both"/>
              <w:rPr>
                <w:rFonts w:ascii="宋体" w:hAnsi="宋体" w:cs="宋体"/>
                <w:color w:val="000000" w:themeColor="text1"/>
                <w:szCs w:val="24"/>
              </w:rPr>
            </w:pPr>
            <w:r>
              <w:rPr>
                <w:rFonts w:hint="eastAsia" w:ascii="宋体" w:hAnsi="宋体" w:cs="宋体"/>
                <w:color w:val="000000" w:themeColor="text1"/>
                <w:szCs w:val="24"/>
              </w:rPr>
              <w:t>理解相关方的需求和期望</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#与组织质量管理体系有关的相关方有哪些？</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.相关方有哪些要求？</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.对相关方及其要求的监视和</w:t>
            </w:r>
          </w:p>
          <w:p>
            <w:pPr>
              <w:jc w:val="both"/>
              <w:rPr>
                <w:color w:val="000000" w:themeColor="text1"/>
              </w:rPr>
            </w:pPr>
            <w:r>
              <w:rPr>
                <w:rFonts w:hint="eastAsia" w:ascii="宋体" w:hAnsi="宋体" w:cs="宋体"/>
                <w:color w:val="000000" w:themeColor="text1"/>
                <w:spacing w:val="-4"/>
                <w:szCs w:val="24"/>
              </w:rPr>
              <w:t xml:space="preserve">  评审如何？</w:t>
            </w:r>
          </w:p>
        </w:tc>
        <w:tc>
          <w:tcPr>
            <w:tcW w:w="960" w:type="dxa"/>
            <w:vAlign w:val="top"/>
          </w:tcPr>
          <w:p>
            <w:pPr>
              <w:jc w:val="both"/>
              <w:rPr>
                <w:b/>
                <w:color w:val="000000" w:themeColor="text1"/>
                <w:szCs w:val="21"/>
              </w:rPr>
            </w:pPr>
            <w:r>
              <w:rPr>
                <w:rFonts w:hint="eastAsia"/>
                <w:b/>
                <w:color w:val="000000" w:themeColor="text1"/>
              </w:rPr>
              <w:t>4.2</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公司确定的相关方有客户</w:t>
            </w:r>
            <w:r>
              <w:rPr>
                <w:rFonts w:hint="eastAsia" w:ascii="宋体" w:hAnsi="宋体" w:cs="宋体"/>
                <w:color w:val="000000" w:themeColor="text1"/>
                <w:szCs w:val="24"/>
                <w:lang w:eastAsia="zh-CN"/>
              </w:rPr>
              <w:t>、</w:t>
            </w:r>
            <w:r>
              <w:rPr>
                <w:rFonts w:hint="eastAsia" w:ascii="宋体" w:hAnsi="宋体" w:cs="宋体"/>
                <w:color w:val="000000" w:themeColor="text1"/>
                <w:szCs w:val="24"/>
                <w:lang w:val="en-US" w:eastAsia="zh-CN"/>
              </w:rPr>
              <w:t>外部供方、周边企业和居民、政府机构公司经营者、</w:t>
            </w:r>
            <w:r>
              <w:rPr>
                <w:rFonts w:hint="eastAsia" w:ascii="宋体" w:hAnsi="宋体" w:cs="宋体"/>
                <w:color w:val="000000" w:themeColor="text1"/>
                <w:szCs w:val="24"/>
              </w:rPr>
              <w:t>员工等。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理解员工诉求的形式为谈心、</w:t>
            </w:r>
            <w:r>
              <w:rPr>
                <w:rFonts w:hint="eastAsia" w:ascii="宋体" w:hAnsi="宋体" w:cs="宋体"/>
                <w:color w:val="000000" w:themeColor="text1"/>
                <w:szCs w:val="24"/>
                <w:lang w:eastAsia="zh-CN"/>
              </w:rPr>
              <w:t>会议</w:t>
            </w:r>
            <w:r>
              <w:rPr>
                <w:rFonts w:hint="eastAsia" w:ascii="宋体" w:hAnsi="宋体" w:cs="宋体"/>
                <w:color w:val="000000" w:themeColor="text1"/>
                <w:szCs w:val="24"/>
              </w:rPr>
              <w:t>等；理解银行等相关方的形式主要为电话沟通、上门拜访等；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查见《相关方的需求和期望清单》</w:t>
            </w:r>
            <w:r>
              <w:rPr>
                <w:rFonts w:hint="eastAsia" w:ascii="宋体" w:hAnsi="宋体" w:cs="宋体"/>
                <w:color w:val="000000" w:themeColor="text1"/>
                <w:szCs w:val="24"/>
                <w:lang w:eastAsia="zh-CN"/>
              </w:rPr>
              <w:t>其中</w:t>
            </w:r>
            <w:r>
              <w:rPr>
                <w:rFonts w:hint="eastAsia" w:ascii="宋体" w:hAnsi="宋体" w:cs="宋体"/>
                <w:color w:val="000000" w:themeColor="text1"/>
                <w:szCs w:val="24"/>
              </w:rPr>
              <w:t>相关方</w:t>
            </w:r>
            <w:r>
              <w:rPr>
                <w:rFonts w:hint="eastAsia" w:ascii="宋体" w:hAnsi="宋体" w:cs="宋体"/>
                <w:color w:val="000000" w:themeColor="text1"/>
                <w:szCs w:val="24"/>
                <w:lang w:eastAsia="zh-CN"/>
              </w:rPr>
              <w:t>顾客的</w:t>
            </w:r>
            <w:r>
              <w:rPr>
                <w:rFonts w:hint="eastAsia" w:ascii="宋体" w:hAnsi="宋体" w:cs="宋体"/>
                <w:color w:val="000000" w:themeColor="text1"/>
                <w:szCs w:val="24"/>
              </w:rPr>
              <w:t>需求和期望</w:t>
            </w:r>
            <w:r>
              <w:rPr>
                <w:rFonts w:hint="eastAsia" w:ascii="宋体" w:hAnsi="宋体" w:cs="宋体"/>
                <w:color w:val="000000" w:themeColor="text1"/>
                <w:szCs w:val="24"/>
                <w:lang w:eastAsia="zh-CN"/>
              </w:rPr>
              <w:t>是</w:t>
            </w:r>
            <w:r>
              <w:rPr>
                <w:rFonts w:hint="eastAsia" w:ascii="宋体" w:hAnsi="宋体" w:cs="宋体"/>
                <w:color w:val="000000" w:themeColor="text1"/>
                <w:szCs w:val="24"/>
              </w:rPr>
              <w:t>产品质量符合顾客要求、及时交货、价格合理。</w:t>
            </w:r>
          </w:p>
          <w:p>
            <w:pPr>
              <w:rPr>
                <w:rFonts w:ascii="宋体" w:hAnsi="宋体" w:cs="宋体"/>
                <w:color w:val="000000" w:themeColor="text1"/>
                <w:szCs w:val="21"/>
              </w:rPr>
            </w:pPr>
            <w:r>
              <w:rPr>
                <w:rFonts w:hint="eastAsia" w:ascii="宋体" w:hAnsi="宋体" w:cs="宋体"/>
                <w:color w:val="000000" w:themeColor="text1"/>
                <w:szCs w:val="24"/>
              </w:rPr>
              <w:t>监测指标：</w:t>
            </w:r>
            <w:r>
              <w:rPr>
                <w:rFonts w:hint="eastAsia" w:ascii="宋体" w:hAnsi="宋体"/>
                <w:color w:val="000000" w:themeColor="text1"/>
                <w:kern w:val="0"/>
                <w:szCs w:val="21"/>
              </w:rPr>
              <w:t>顾客满意度</w:t>
            </w:r>
            <w:r>
              <w:rPr>
                <w:rFonts w:hint="eastAsia" w:ascii="宋体" w:hAnsi="宋体"/>
                <w:color w:val="000000" w:themeColor="text1"/>
                <w:kern w:val="0"/>
                <w:szCs w:val="21"/>
                <w:lang w:eastAsia="zh-CN"/>
              </w:rPr>
              <w:t>、</w:t>
            </w:r>
            <w:r>
              <w:rPr>
                <w:rFonts w:hint="eastAsia" w:ascii="宋体" w:hAnsi="宋体"/>
                <w:color w:val="000000" w:themeColor="text1"/>
                <w:kern w:val="0"/>
                <w:szCs w:val="21"/>
              </w:rPr>
              <w:t>客户投诉率</w:t>
            </w:r>
            <w:r>
              <w:rPr>
                <w:rFonts w:hint="eastAsia" w:ascii="宋体" w:hAnsi="宋体"/>
                <w:color w:val="000000" w:themeColor="text1"/>
                <w:kern w:val="0"/>
                <w:szCs w:val="21"/>
                <w:lang w:eastAsia="zh-CN"/>
              </w:rPr>
              <w:t>、</w:t>
            </w:r>
            <w:r>
              <w:rPr>
                <w:rFonts w:hint="eastAsia" w:ascii="宋体" w:hAnsi="宋体"/>
                <w:color w:val="000000" w:themeColor="text1"/>
                <w:kern w:val="0"/>
                <w:szCs w:val="21"/>
              </w:rPr>
              <w:t>交期变更率</w:t>
            </w:r>
            <w:r>
              <w:rPr>
                <w:rFonts w:hint="eastAsia" w:ascii="宋体" w:hAnsi="宋体" w:cs="宋体"/>
                <w:color w:val="000000" w:themeColor="text1"/>
                <w:szCs w:val="24"/>
              </w:rPr>
              <w:t>等。</w:t>
            </w:r>
          </w:p>
        </w:tc>
        <w:tc>
          <w:tcPr>
            <w:tcW w:w="1585"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top"/>
          </w:tcPr>
          <w:p>
            <w:pPr>
              <w:jc w:val="both"/>
              <w:rPr>
                <w:rFonts w:ascii="宋体" w:hAnsi="宋体" w:cs="宋体"/>
                <w:color w:val="000000" w:themeColor="text1"/>
                <w:szCs w:val="24"/>
              </w:rPr>
            </w:pPr>
            <w:r>
              <w:rPr>
                <w:rFonts w:hint="eastAsia" w:ascii="宋体" w:hAnsi="宋体" w:cs="宋体"/>
                <w:color w:val="000000" w:themeColor="text1"/>
                <w:szCs w:val="24"/>
              </w:rPr>
              <w:t>确定QMS范围</w:t>
            </w:r>
          </w:p>
          <w:p>
            <w:pPr>
              <w:spacing w:line="360" w:lineRule="auto"/>
              <w:jc w:val="both"/>
              <w:rPr>
                <w:b/>
                <w:color w:val="000000" w:themeColor="text1"/>
                <w:szCs w:val="21"/>
              </w:rPr>
            </w:pPr>
            <w:r>
              <w:rPr>
                <w:rFonts w:hint="eastAsia" w:ascii="宋体" w:hAnsi="宋体" w:cs="宋体"/>
                <w:color w:val="000000" w:themeColor="text1"/>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b/>
                <w:color w:val="000000" w:themeColor="text1"/>
                <w:szCs w:val="21"/>
              </w:rPr>
            </w:pPr>
            <w:r>
              <w:rPr>
                <w:rFonts w:hint="eastAsia"/>
                <w:b/>
                <w:color w:val="000000" w:themeColor="text1"/>
              </w:rPr>
              <w:t>4.3</w:t>
            </w:r>
          </w:p>
        </w:tc>
        <w:tc>
          <w:tcPr>
            <w:tcW w:w="10004" w:type="dxa"/>
          </w:tcPr>
          <w:p>
            <w:pPr>
              <w:spacing w:line="360" w:lineRule="auto"/>
              <w:ind w:firstLine="420" w:firstLineChars="200"/>
              <w:rPr>
                <w:rFonts w:hint="eastAsia" w:eastAsia="宋体"/>
                <w:color w:val="000000" w:themeColor="text1"/>
                <w:sz w:val="20"/>
                <w:highlight w:val="none"/>
                <w:lang w:eastAsia="zh-CN"/>
              </w:rPr>
            </w:pPr>
            <w:r>
              <w:rPr>
                <w:rFonts w:hint="eastAsia" w:ascii="宋体" w:hAnsi="宋体" w:cs="宋体"/>
                <w:color w:val="000000" w:themeColor="text1"/>
                <w:szCs w:val="24"/>
                <w:highlight w:val="none"/>
              </w:rPr>
              <w:t>公司质量管理体系的范围</w:t>
            </w:r>
            <w:r>
              <w:rPr>
                <w:rFonts w:hint="eastAsia" w:ascii="宋体" w:hAnsi="宋体" w:eastAsia="宋体" w:cs="宋体"/>
                <w:color w:val="000000" w:themeColor="text1"/>
                <w:szCs w:val="24"/>
                <w:highlight w:val="none"/>
              </w:rPr>
              <w:t>为</w:t>
            </w:r>
            <w:r>
              <w:rPr>
                <w:rFonts w:hint="eastAsia" w:ascii="宋体" w:hAnsi="宋体" w:eastAsia="宋体" w:cs="宋体"/>
                <w:color w:val="000000" w:themeColor="text1"/>
                <w:szCs w:val="24"/>
                <w:highlight w:val="none"/>
                <w:lang w:val="en-US" w:eastAsia="zh-CN"/>
              </w:rPr>
              <w:t>:</w:t>
            </w:r>
            <w:r>
              <w:rPr>
                <w:rFonts w:hint="eastAsia" w:ascii="宋体" w:hAnsi="宋体" w:cs="宋体"/>
                <w:color w:val="000000" w:themeColor="text1"/>
                <w:szCs w:val="24"/>
                <w:highlight w:val="none"/>
                <w:lang w:eastAsia="zh-CN"/>
              </w:rPr>
              <w:t>摩托车发动机箱体、箱盖的加工</w:t>
            </w:r>
            <w:r>
              <w:rPr>
                <w:rFonts w:hint="eastAsia" w:ascii="宋体" w:hAnsi="宋体" w:eastAsia="宋体" w:cs="宋体"/>
                <w:color w:val="000000" w:themeColor="text1"/>
                <w:szCs w:val="24"/>
                <w:highlight w:val="none"/>
              </w:rPr>
              <w:t xml:space="preserve"> </w:t>
            </w:r>
            <w:r>
              <w:rPr>
                <w:rFonts w:hint="eastAsia" w:ascii="宋体" w:hAnsi="宋体" w:eastAsia="宋体" w:cs="宋体"/>
                <w:color w:val="000000" w:themeColor="text1"/>
                <w:szCs w:val="24"/>
                <w:highlight w:val="none"/>
                <w:lang w:val="en-US" w:eastAsia="zh-CN"/>
              </w:rPr>
              <w:t>。</w:t>
            </w:r>
            <w:r>
              <w:rPr>
                <w:rFonts w:hint="eastAsia"/>
                <w:color w:val="000000" w:themeColor="text1"/>
                <w:szCs w:val="22"/>
                <w:lang w:eastAsia="zh-CN"/>
              </w:rPr>
              <w:t>经</w:t>
            </w:r>
            <w:r>
              <w:rPr>
                <w:rFonts w:hint="eastAsia"/>
                <w:color w:val="000000" w:themeColor="text1"/>
                <w:szCs w:val="22"/>
                <w:lang w:val="en-US" w:eastAsia="zh-CN"/>
              </w:rPr>
              <w:t>现场</w:t>
            </w:r>
            <w:r>
              <w:rPr>
                <w:rFonts w:hint="eastAsia"/>
                <w:color w:val="000000" w:themeColor="text1"/>
                <w:szCs w:val="22"/>
                <w:lang w:eastAsia="zh-CN"/>
              </w:rPr>
              <w:t>确认，与申请范围一致</w:t>
            </w:r>
            <w:r>
              <w:rPr>
                <w:rFonts w:hint="eastAsia"/>
                <w:color w:val="000000" w:themeColor="text1"/>
                <w:sz w:val="20"/>
                <w:highlight w:val="none"/>
                <w:lang w:eastAsia="zh-CN"/>
              </w:rPr>
              <w:t>。</w:t>
            </w:r>
          </w:p>
          <w:p>
            <w:pPr>
              <w:spacing w:line="360" w:lineRule="auto"/>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---不适用条款：8.3</w:t>
            </w:r>
          </w:p>
          <w:p>
            <w:pPr>
              <w:spacing w:line="360" w:lineRule="auto"/>
              <w:ind w:firstLine="420" w:firstLineChars="200"/>
              <w:rPr>
                <w:rFonts w:hint="eastAsia" w:ascii="宋体" w:hAnsi="宋体"/>
                <w:color w:val="000000" w:themeColor="text1"/>
                <w:sz w:val="21"/>
                <w:szCs w:val="21"/>
                <w:lang w:eastAsia="zh-CN"/>
              </w:rPr>
            </w:pPr>
            <w:r>
              <w:rPr>
                <w:rFonts w:hint="eastAsia" w:ascii="宋体" w:hAnsi="宋体" w:cs="宋体"/>
                <w:bCs/>
                <w:color w:val="000000" w:themeColor="text1"/>
                <w:sz w:val="21"/>
                <w:szCs w:val="21"/>
                <w:lang w:eastAsia="zh-CN"/>
              </w:rPr>
              <w:t>公司从事摩托车发动机箱体、箱盖的加工，均按照顾客提供图样进行生产，生产工艺成熟，按照国家或行业标准组织生产、检验，公司无设计开发职能、权限和活动</w:t>
            </w:r>
            <w:r>
              <w:rPr>
                <w:rFonts w:hint="eastAsia" w:ascii="宋体" w:hAnsi="宋体" w:eastAsia="宋体"/>
                <w:color w:val="000000" w:themeColor="text1"/>
              </w:rPr>
              <w:t>。</w:t>
            </w:r>
            <w:r>
              <w:rPr>
                <w:rFonts w:hint="eastAsia" w:ascii="宋体" w:hAnsi="宋体" w:eastAsia="宋体"/>
                <w:color w:val="000000" w:themeColor="text1"/>
                <w:lang w:val="en-US" w:eastAsia="zh-CN"/>
              </w:rPr>
              <w:t>8.3条款的不适用不影响组织提供满足客户要求及法律法规要求的责任</w:t>
            </w:r>
            <w:r>
              <w:rPr>
                <w:rFonts w:hint="eastAsia" w:ascii="宋体" w:hAnsi="宋体" w:eastAsia="宋体"/>
                <w:color w:val="000000" w:themeColor="text1"/>
              </w:rPr>
              <w:t>。</w:t>
            </w:r>
            <w:r>
              <w:rPr>
                <w:rFonts w:hint="eastAsia" w:ascii="宋体" w:hAnsi="宋体"/>
                <w:color w:val="000000" w:themeColor="text1"/>
                <w:sz w:val="21"/>
                <w:szCs w:val="21"/>
                <w:lang w:eastAsia="zh-CN"/>
              </w:rPr>
              <w:t xml:space="preserve">  </w:t>
            </w:r>
          </w:p>
          <w:p>
            <w:pPr>
              <w:spacing w:line="360" w:lineRule="auto"/>
              <w:ind w:firstLine="420" w:firstLineChars="200"/>
              <w:rPr>
                <w:rFonts w:hint="eastAsia" w:ascii="宋体" w:hAnsi="宋体" w:eastAsia="宋体"/>
                <w:color w:val="000000" w:themeColor="text1"/>
                <w:szCs w:val="22"/>
                <w:lang w:eastAsia="zh-CN"/>
              </w:rPr>
            </w:pPr>
            <w:r>
              <w:rPr>
                <w:rFonts w:hint="eastAsia" w:ascii="宋体" w:hAnsi="宋体"/>
                <w:color w:val="000000" w:themeColor="text1"/>
                <w:sz w:val="21"/>
                <w:szCs w:val="21"/>
                <w:highlight w:val="none"/>
                <w:lang w:eastAsia="zh-CN"/>
              </w:rPr>
              <w:t xml:space="preserve"> </w:t>
            </w:r>
            <w:r>
              <w:rPr>
                <w:rFonts w:hint="eastAsia" w:ascii="宋体" w:hAnsi="宋体" w:eastAsia="宋体"/>
                <w:color w:val="000000" w:themeColor="text1"/>
                <w:szCs w:val="22"/>
                <w:lang w:eastAsia="zh-CN"/>
              </w:rPr>
              <w:t>注册地址：</w:t>
            </w:r>
            <w:r>
              <w:rPr>
                <w:rFonts w:hint="eastAsia"/>
                <w:color w:val="000000" w:themeColor="text1"/>
                <w:lang w:eastAsia="zh-CN"/>
              </w:rPr>
              <w:t>重庆市沙坪坝区青木关镇石碾桥村石碾桥社</w:t>
            </w:r>
          </w:p>
          <w:p>
            <w:pPr>
              <w:spacing w:line="360" w:lineRule="auto"/>
              <w:ind w:firstLine="420" w:firstLineChars="200"/>
              <w:rPr>
                <w:rFonts w:hint="eastAsia" w:ascii="宋体" w:hAnsi="宋体" w:eastAsia="宋体"/>
                <w:color w:val="000000" w:themeColor="text1"/>
                <w:szCs w:val="22"/>
                <w:lang w:eastAsia="zh-CN"/>
              </w:rPr>
            </w:pPr>
            <w:r>
              <w:rPr>
                <w:rFonts w:hint="eastAsia" w:ascii="宋体" w:hAnsi="宋体" w:eastAsia="宋体"/>
                <w:color w:val="000000" w:themeColor="text1"/>
                <w:szCs w:val="22"/>
                <w:lang w:eastAsia="zh-CN"/>
              </w:rPr>
              <w:t>生产/经营地址：</w:t>
            </w:r>
            <w:r>
              <w:rPr>
                <w:rFonts w:hint="eastAsia"/>
                <w:color w:val="000000" w:themeColor="text1"/>
                <w:lang w:eastAsia="zh-CN"/>
              </w:rPr>
              <w:t>重庆市沙坪坝区青木关镇石碾桥村石碾桥社</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themeColor="text1"/>
                <w:szCs w:val="24"/>
              </w:rPr>
            </w:pPr>
          </w:p>
          <w:p>
            <w:pPr>
              <w:spacing w:line="360" w:lineRule="auto"/>
              <w:rPr>
                <w:rFonts w:hint="eastAsia" w:ascii="宋体" w:hAnsi="宋体" w:cs="宋体"/>
                <w:color w:val="000000" w:themeColor="text1"/>
                <w:szCs w:val="24"/>
              </w:rPr>
            </w:pP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top"/>
          </w:tcPr>
          <w:p>
            <w:pPr>
              <w:spacing w:line="400" w:lineRule="exact"/>
              <w:jc w:val="both"/>
              <w:rPr>
                <w:rFonts w:ascii="宋体" w:hAnsi="宋体" w:cs="宋体"/>
                <w:color w:val="000000" w:themeColor="text1"/>
                <w:szCs w:val="24"/>
              </w:rPr>
            </w:pPr>
            <w:r>
              <w:rPr>
                <w:rFonts w:hint="eastAsia" w:ascii="宋体" w:hAnsi="宋体" w:cs="宋体"/>
                <w:color w:val="000000" w:themeColor="text1"/>
                <w:szCs w:val="24"/>
              </w:rPr>
              <w:t>QMS及其过程</w:t>
            </w:r>
          </w:p>
          <w:p>
            <w:pPr>
              <w:spacing w:line="400" w:lineRule="exact"/>
              <w:jc w:val="both"/>
              <w:rPr>
                <w:b/>
                <w:color w:val="000000" w:themeColor="text1"/>
                <w:szCs w:val="21"/>
              </w:rPr>
            </w:pPr>
            <w:r>
              <w:rPr>
                <w:rFonts w:hint="eastAsia" w:ascii="宋体" w:hAnsi="宋体" w:cs="宋体"/>
                <w:color w:val="000000" w:themeColor="text1"/>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top"/>
          </w:tcPr>
          <w:p>
            <w:pPr>
              <w:jc w:val="both"/>
              <w:rPr>
                <w:b/>
                <w:color w:val="000000" w:themeColor="text1"/>
                <w:szCs w:val="21"/>
              </w:rPr>
            </w:pPr>
            <w:r>
              <w:rPr>
                <w:rFonts w:hint="eastAsia"/>
                <w:b/>
                <w:color w:val="000000" w:themeColor="text1"/>
              </w:rPr>
              <w:t>4.4</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000000" w:themeColor="text1"/>
                <w:szCs w:val="24"/>
              </w:rPr>
            </w:pPr>
            <w:r>
              <w:rPr>
                <w:rFonts w:hint="eastAsia" w:ascii="宋体" w:hAnsi="宋体" w:cs="宋体"/>
                <w:color w:val="000000" w:themeColor="text1"/>
                <w:szCs w:val="24"/>
              </w:rPr>
              <w:t>组织制定有管理评审控制程序，定期进行体系评审，必要时变更过程，以确保过程持续产生公司期望的结果。</w:t>
            </w:r>
          </w:p>
          <w:p>
            <w:pPr>
              <w:spacing w:line="360" w:lineRule="auto"/>
              <w:rPr>
                <w:rFonts w:hint="eastAsia" w:ascii="宋体" w:hAnsi="宋体" w:cs="宋体"/>
                <w:color w:val="000000" w:themeColor="text1"/>
                <w:szCs w:val="24"/>
                <w:lang w:eastAsia="zh-CN"/>
              </w:rPr>
            </w:pPr>
            <w:r>
              <w:rPr>
                <w:rFonts w:hint="eastAsia" w:ascii="宋体" w:hAnsi="宋体" w:cs="宋体"/>
                <w:color w:val="000000" w:themeColor="text1"/>
                <w:szCs w:val="24"/>
              </w:rPr>
              <w:t>经现场确认</w:t>
            </w:r>
          </w:p>
          <w:p>
            <w:pPr>
              <w:spacing w:line="400" w:lineRule="exact"/>
              <w:ind w:firstLine="420" w:firstLineChars="200"/>
              <w:jc w:val="lef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组织的关键过程：机加过程，特殊过程：无。抛丸为外包过程</w:t>
            </w:r>
          </w:p>
          <w:p>
            <w:pPr>
              <w:spacing w:line="360" w:lineRule="auto"/>
              <w:rPr>
                <w:rFonts w:ascii="宋体" w:hAnsi="宋体" w:cs="宋体"/>
                <w:color w:val="000000" w:themeColor="text1"/>
                <w:szCs w:val="24"/>
              </w:rPr>
            </w:pP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jc w:val="both"/>
              <w:rPr>
                <w:rFonts w:ascii="宋体" w:hAnsi="宋体" w:cs="宋体"/>
                <w:color w:val="000000" w:themeColor="text1"/>
                <w:szCs w:val="24"/>
              </w:rPr>
            </w:pPr>
            <w:r>
              <w:rPr>
                <w:rFonts w:hint="eastAsia" w:ascii="宋体" w:hAnsi="宋体" w:cs="宋体"/>
                <w:color w:val="000000" w:themeColor="text1"/>
                <w:szCs w:val="24"/>
              </w:rPr>
              <w:t>领导作用和承诺/5.1.1总则</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#最高管理者通过哪些活动证实其对质量管理体系的领导作用和承诺？</w:t>
            </w:r>
          </w:p>
          <w:p>
            <w:pPr>
              <w:adjustRightInd w:val="0"/>
              <w:snapToGrid w:val="0"/>
              <w:jc w:val="both"/>
              <w:rPr>
                <w:rFonts w:ascii="宋体" w:hAnsi="宋体" w:cs="宋体"/>
                <w:color w:val="000000" w:themeColor="text1"/>
                <w:szCs w:val="21"/>
              </w:rPr>
            </w:pPr>
          </w:p>
        </w:tc>
        <w:tc>
          <w:tcPr>
            <w:tcW w:w="960" w:type="dxa"/>
            <w:vAlign w:val="top"/>
          </w:tcPr>
          <w:p>
            <w:pPr>
              <w:jc w:val="both"/>
              <w:rPr>
                <w:b/>
                <w:color w:val="000000" w:themeColor="text1"/>
                <w:szCs w:val="21"/>
              </w:rPr>
            </w:pPr>
            <w:r>
              <w:rPr>
                <w:rFonts w:hint="eastAsia"/>
                <w:b/>
                <w:color w:val="000000" w:themeColor="text1"/>
              </w:rPr>
              <w:t>5.1</w:t>
            </w:r>
          </w:p>
        </w:tc>
        <w:tc>
          <w:tcPr>
            <w:tcW w:w="10004" w:type="dxa"/>
          </w:tcPr>
          <w:p>
            <w:pPr>
              <w:spacing w:line="360" w:lineRule="auto"/>
              <w:ind w:firstLine="420" w:firstLineChars="200"/>
              <w:jc w:val="left"/>
              <w:rPr>
                <w:rFonts w:hint="default" w:ascii="宋体" w:hAnsi="宋体" w:eastAsia="宋体" w:cs="宋体"/>
                <w:color w:val="000000" w:themeColor="text1"/>
                <w:szCs w:val="24"/>
                <w:highlight w:val="yellow"/>
                <w:u w:val="none"/>
                <w:lang w:val="en-US" w:eastAsia="zh-CN"/>
              </w:rPr>
            </w:pPr>
            <w:r>
              <w:rPr>
                <w:rFonts w:hint="eastAsia" w:ascii="宋体" w:hAnsi="宋体" w:cs="宋体"/>
                <w:color w:val="000000" w:themeColor="text1"/>
                <w:szCs w:val="24"/>
              </w:rPr>
              <w:t>总经</w:t>
            </w:r>
            <w:r>
              <w:rPr>
                <w:rFonts w:hint="eastAsia" w:ascii="宋体" w:hAnsi="宋体" w:cs="宋体"/>
                <w:color w:val="000000" w:themeColor="text1"/>
                <w:szCs w:val="24"/>
                <w:highlight w:val="none"/>
              </w:rPr>
              <w:t>理：</w:t>
            </w:r>
            <w:r>
              <w:rPr>
                <w:rFonts w:hint="eastAsia"/>
                <w:color w:val="000000" w:themeColor="text1"/>
                <w:highlight w:val="none"/>
                <w:lang w:eastAsia="zh-CN"/>
              </w:rPr>
              <w:t>钱大述</w:t>
            </w:r>
            <w:r>
              <w:rPr>
                <w:rFonts w:hint="eastAsia" w:ascii="宋体" w:hAnsi="宋体" w:cs="宋体"/>
                <w:color w:val="000000" w:themeColor="text1"/>
                <w:szCs w:val="24"/>
                <w:highlight w:val="none"/>
              </w:rPr>
              <w:t xml:space="preserve">   组织代表：</w:t>
            </w:r>
            <w:r>
              <w:rPr>
                <w:rFonts w:hint="eastAsia" w:ascii="宋体" w:hAnsi="宋体"/>
                <w:color w:val="000000" w:themeColor="text1"/>
                <w:highlight w:val="none"/>
                <w:u w:val="none"/>
                <w:lang w:val="en-US" w:eastAsia="zh-CN"/>
              </w:rPr>
              <w:t>唐召华</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000000" w:themeColor="text1"/>
                <w:szCs w:val="24"/>
              </w:rPr>
            </w:pPr>
            <w:r>
              <w:rPr>
                <w:rFonts w:hint="eastAsia" w:ascii="宋体" w:hAnsi="宋体" w:cs="宋体"/>
                <w:color w:val="000000" w:themeColor="text1"/>
                <w:szCs w:val="24"/>
              </w:rPr>
              <w:t>根据总经理的谈话沟通，组织的质量管理体系要求已渐渐融入组织的业务过程中。</w:t>
            </w:r>
          </w:p>
          <w:p>
            <w:pPr>
              <w:spacing w:line="360" w:lineRule="auto"/>
              <w:ind w:firstLine="480"/>
              <w:jc w:val="left"/>
              <w:rPr>
                <w:rFonts w:hint="eastAsia" w:ascii="宋体" w:hAnsi="宋体" w:cs="宋体"/>
                <w:color w:val="000000" w:themeColor="text1"/>
                <w:szCs w:val="24"/>
              </w:rPr>
            </w:pPr>
            <w:r>
              <w:rPr>
                <w:rFonts w:hint="eastAsia" w:ascii="宋体" w:hAnsi="宋体" w:cs="宋体"/>
                <w:color w:val="000000" w:themeColor="text1"/>
                <w:szCs w:val="24"/>
              </w:rPr>
              <w:t>组织已使用过程方法和基于风险的思维进行体系的运行。</w:t>
            </w:r>
          </w:p>
          <w:p>
            <w:pPr>
              <w:spacing w:line="360" w:lineRule="auto"/>
              <w:ind w:firstLine="480"/>
              <w:jc w:val="left"/>
              <w:rPr>
                <w:rFonts w:hint="eastAsia" w:ascii="宋体" w:hAnsi="宋体" w:cs="宋体"/>
                <w:color w:val="000000" w:themeColor="text1"/>
                <w:szCs w:val="24"/>
              </w:rPr>
            </w:pPr>
            <w:r>
              <w:rPr>
                <w:rFonts w:hint="eastAsia" w:ascii="宋体" w:hAnsi="宋体" w:cs="宋体"/>
                <w:color w:val="000000" w:themeColor="text1"/>
                <w:szCs w:val="24"/>
              </w:rPr>
              <w:t>最高管理者针对体系的运行，提供了所需的资源。</w:t>
            </w:r>
          </w:p>
          <w:p>
            <w:pPr>
              <w:spacing w:line="360" w:lineRule="auto"/>
              <w:ind w:firstLine="480"/>
              <w:jc w:val="left"/>
              <w:rPr>
                <w:rFonts w:hint="eastAsia" w:ascii="宋体" w:hAnsi="宋体" w:cs="宋体"/>
                <w:color w:val="000000" w:themeColor="text1"/>
                <w:szCs w:val="24"/>
              </w:rPr>
            </w:pPr>
            <w:r>
              <w:rPr>
                <w:rFonts w:hint="eastAsia" w:ascii="宋体" w:hAnsi="宋体" w:cs="宋体"/>
                <w:color w:val="000000" w:themeColor="text1"/>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000000" w:themeColor="text1"/>
                <w:szCs w:val="24"/>
              </w:rPr>
            </w:pPr>
            <w:r>
              <w:rPr>
                <w:rFonts w:hint="eastAsia" w:ascii="宋体" w:hAnsi="宋体" w:cs="宋体"/>
                <w:color w:val="000000" w:themeColor="text1"/>
                <w:szCs w:val="24"/>
              </w:rPr>
              <w:t>形成制度化，把质量目标进行层层分解落实到各部门，规定了定期检查落实的情况。</w:t>
            </w:r>
          </w:p>
          <w:p>
            <w:pPr>
              <w:spacing w:line="360" w:lineRule="auto"/>
              <w:ind w:firstLine="480"/>
              <w:jc w:val="left"/>
              <w:rPr>
                <w:rFonts w:hint="eastAsia" w:ascii="宋体" w:hAnsi="宋体" w:cs="宋体"/>
                <w:color w:val="000000" w:themeColor="text1"/>
                <w:szCs w:val="24"/>
              </w:rPr>
            </w:pPr>
            <w:r>
              <w:rPr>
                <w:rFonts w:hint="eastAsia" w:ascii="宋体" w:hAnsi="宋体" w:cs="宋体"/>
                <w:color w:val="000000" w:themeColor="text1"/>
                <w:szCs w:val="24"/>
              </w:rPr>
              <w:t>不断强调负责人制度，并制定了各部门负责人的职责、权限，并在全公司宣贯。</w:t>
            </w:r>
          </w:p>
          <w:p>
            <w:pPr>
              <w:spacing w:line="360" w:lineRule="auto"/>
              <w:ind w:firstLine="480"/>
              <w:jc w:val="left"/>
              <w:rPr>
                <w:rFonts w:ascii="宋体" w:hAnsi="宋体" w:cs="宋体"/>
                <w:color w:val="000000" w:themeColor="text1"/>
                <w:szCs w:val="21"/>
              </w:rPr>
            </w:pPr>
            <w:r>
              <w:rPr>
                <w:rFonts w:hint="eastAsia" w:ascii="宋体" w:hAnsi="宋体" w:cs="宋体"/>
                <w:color w:val="000000" w:themeColor="text1"/>
                <w:szCs w:val="24"/>
              </w:rPr>
              <w:t xml:space="preserve">    基本符合要求。</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top"/>
          </w:tcPr>
          <w:p>
            <w:pPr>
              <w:spacing w:line="360" w:lineRule="auto"/>
              <w:jc w:val="both"/>
              <w:rPr>
                <w:rFonts w:ascii="宋体" w:hAnsi="宋体" w:cs="宋体"/>
                <w:color w:val="000000" w:themeColor="text1"/>
                <w:szCs w:val="24"/>
              </w:rPr>
            </w:pPr>
            <w:r>
              <w:rPr>
                <w:rFonts w:hint="eastAsia" w:ascii="宋体" w:hAnsi="宋体" w:cs="宋体"/>
                <w:color w:val="000000" w:themeColor="text1"/>
                <w:szCs w:val="24"/>
              </w:rPr>
              <w:t>以顾客为关注焦点</w:t>
            </w:r>
          </w:p>
          <w:p>
            <w:pPr>
              <w:jc w:val="both"/>
              <w:rPr>
                <w:b/>
                <w:color w:val="000000" w:themeColor="text1"/>
                <w:szCs w:val="21"/>
              </w:rPr>
            </w:pPr>
            <w:r>
              <w:rPr>
                <w:rFonts w:hint="eastAsia" w:ascii="宋体" w:hAnsi="宋体" w:cs="宋体"/>
                <w:color w:val="000000" w:themeColor="text1"/>
                <w:spacing w:val="-4"/>
                <w:szCs w:val="24"/>
              </w:rPr>
              <w:t>#最高管理者通过哪些活动证实其以顾客为关注焦点的领导作用和承诺？</w:t>
            </w:r>
          </w:p>
        </w:tc>
        <w:tc>
          <w:tcPr>
            <w:tcW w:w="960" w:type="dxa"/>
            <w:vAlign w:val="top"/>
          </w:tcPr>
          <w:p>
            <w:pPr>
              <w:jc w:val="both"/>
              <w:rPr>
                <w:b/>
                <w:color w:val="000000" w:themeColor="text1"/>
                <w:szCs w:val="22"/>
              </w:rPr>
            </w:pPr>
            <w:r>
              <w:rPr>
                <w:rFonts w:hint="eastAsia"/>
                <w:b/>
                <w:color w:val="000000" w:themeColor="text1"/>
                <w:szCs w:val="22"/>
              </w:rPr>
              <w:t>5.1.2</w:t>
            </w:r>
          </w:p>
          <w:p>
            <w:pPr>
              <w:jc w:val="both"/>
              <w:rPr>
                <w:b/>
                <w:color w:val="000000" w:themeColor="text1"/>
                <w:szCs w:val="21"/>
              </w:rPr>
            </w:pP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4"/>
              </w:rPr>
              <w:t>公司在各个方面努力提高顾客满意率</w:t>
            </w:r>
            <w:r>
              <w:rPr>
                <w:rFonts w:hint="eastAsia" w:ascii="宋体" w:hAnsi="宋体" w:cs="宋体"/>
                <w:color w:val="000000" w:themeColor="text1"/>
                <w:szCs w:val="24"/>
                <w:lang w:val="en-US" w:eastAsia="zh-CN"/>
              </w:rPr>
              <w:t>,</w:t>
            </w:r>
            <w:r>
              <w:rPr>
                <w:rFonts w:hint="eastAsia" w:ascii="宋体" w:hAnsi="宋体" w:cs="宋体"/>
                <w:color w:val="000000" w:themeColor="text1"/>
                <w:szCs w:val="24"/>
              </w:rPr>
              <w:t>注重服务和企业形象。努力寻求顾客满意。</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000000" w:themeColor="text1"/>
                <w:szCs w:val="24"/>
              </w:rPr>
            </w:pPr>
            <w:r>
              <w:rPr>
                <w:rFonts w:hint="eastAsia" w:ascii="宋体" w:hAnsi="宋体" w:cs="宋体"/>
                <w:color w:val="000000" w:themeColor="text1"/>
                <w:szCs w:val="24"/>
              </w:rPr>
              <w:t>方针（含制定/沟通）</w:t>
            </w:r>
          </w:p>
          <w:p>
            <w:pPr>
              <w:adjustRightInd w:val="0"/>
              <w:snapToGrid w:val="0"/>
              <w:jc w:val="both"/>
              <w:rPr>
                <w:rFonts w:ascii="宋体" w:hAnsi="宋体"/>
                <w:color w:val="000000" w:themeColor="text1"/>
                <w:szCs w:val="21"/>
              </w:rPr>
            </w:pPr>
          </w:p>
        </w:tc>
        <w:tc>
          <w:tcPr>
            <w:tcW w:w="960" w:type="dxa"/>
            <w:vAlign w:val="top"/>
          </w:tcPr>
          <w:p>
            <w:pPr>
              <w:jc w:val="both"/>
              <w:rPr>
                <w:rFonts w:ascii="宋体" w:hAnsi="宋体"/>
                <w:color w:val="000000" w:themeColor="text1"/>
                <w:szCs w:val="21"/>
              </w:rPr>
            </w:pPr>
            <w:r>
              <w:rPr>
                <w:rFonts w:hint="eastAsia"/>
                <w:b/>
                <w:color w:val="000000" w:themeColor="text1"/>
              </w:rPr>
              <w:t>5.2</w:t>
            </w:r>
          </w:p>
        </w:tc>
        <w:tc>
          <w:tcPr>
            <w:tcW w:w="10004"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公司的质量方针是：</w:t>
            </w:r>
          </w:p>
          <w:p>
            <w:pPr>
              <w:spacing w:line="360" w:lineRule="auto"/>
              <w:rPr>
                <w:rFonts w:hint="eastAsia" w:ascii="宋体" w:hAnsi="宋体" w:cs="宋体"/>
                <w:color w:val="000000" w:themeColor="text1"/>
                <w:szCs w:val="24"/>
                <w:lang w:eastAsia="zh-CN"/>
              </w:rPr>
            </w:pPr>
            <w:r>
              <w:rPr>
                <w:rFonts w:hint="eastAsia" w:ascii="宋体" w:hAnsi="宋体" w:cs="宋体"/>
                <w:color w:val="000000" w:themeColor="text1"/>
                <w:szCs w:val="24"/>
              </w:rPr>
              <w:t>“</w:t>
            </w:r>
            <w:r>
              <w:rPr>
                <w:rFonts w:hint="eastAsia" w:ascii="Times New Roman" w:hAnsi="Times New Roman" w:eastAsia="宋体" w:cs="Times New Roman"/>
                <w:color w:val="000000" w:themeColor="text1"/>
                <w:sz w:val="21"/>
                <w:szCs w:val="21"/>
                <w:lang w:eastAsia="zh-CN"/>
              </w:rPr>
              <w:t>品质一流，满足客户需求，勇于创新、持续发展企业</w:t>
            </w:r>
            <w:r>
              <w:rPr>
                <w:rFonts w:hint="eastAsia" w:ascii="宋体" w:hAnsi="宋体" w:cs="宋体"/>
                <w:color w:val="000000" w:themeColor="text1"/>
                <w:szCs w:val="24"/>
                <w:lang w:eastAsia="zh-CN"/>
              </w:rPr>
              <w:t>。”</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公司建立的质量方针基本满足标准各项承诺的要求，基本能为质量目标的制定提供框架，基本符合要求。</w:t>
            </w:r>
          </w:p>
          <w:p>
            <w:pPr>
              <w:widowControl/>
              <w:jc w:val="left"/>
              <w:rPr>
                <w:rFonts w:ascii="宋体" w:hAnsi="宋体"/>
                <w:color w:val="000000" w:themeColor="text1"/>
                <w:szCs w:val="21"/>
              </w:rPr>
            </w:pPr>
            <w:r>
              <w:rPr>
                <w:rFonts w:hint="eastAsia" w:ascii="宋体" w:hAnsi="宋体" w:cs="宋体"/>
                <w:color w:val="000000" w:themeColor="text1"/>
                <w:szCs w:val="24"/>
              </w:rPr>
              <w:t>主要通过日常工作会议、口头交流等将质量方针的要求向全员传达和灌输，确保员工增强顾客满意和守法意识。</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000000" w:themeColor="text1"/>
                <w:szCs w:val="24"/>
              </w:rPr>
            </w:pPr>
            <w:r>
              <w:rPr>
                <w:rFonts w:hint="eastAsia" w:ascii="宋体" w:hAnsi="宋体" w:cs="宋体"/>
                <w:color w:val="000000" w:themeColor="text1"/>
                <w:szCs w:val="24"/>
              </w:rPr>
              <w:t>岗位/职责/权限</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#组织内的岗位设置如何？</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职责和权限如何得到分派、沟通和理解？</w:t>
            </w:r>
          </w:p>
          <w:p>
            <w:pPr>
              <w:spacing w:line="360" w:lineRule="auto"/>
              <w:jc w:val="both"/>
              <w:rPr>
                <w:rFonts w:ascii="宋体" w:hAnsi="宋体" w:cs="宋体"/>
                <w:color w:val="000000" w:themeColor="text1"/>
                <w:szCs w:val="24"/>
              </w:rPr>
            </w:pPr>
          </w:p>
          <w:p>
            <w:pPr>
              <w:adjustRightInd w:val="0"/>
              <w:snapToGrid w:val="0"/>
              <w:jc w:val="both"/>
              <w:rPr>
                <w:rFonts w:ascii="宋体" w:hAnsi="宋体"/>
                <w:color w:val="000000" w:themeColor="text1"/>
                <w:szCs w:val="21"/>
              </w:rPr>
            </w:pPr>
          </w:p>
        </w:tc>
        <w:tc>
          <w:tcPr>
            <w:tcW w:w="960" w:type="dxa"/>
            <w:vAlign w:val="top"/>
          </w:tcPr>
          <w:p>
            <w:pPr>
              <w:jc w:val="both"/>
              <w:rPr>
                <w:rFonts w:ascii="宋体" w:hAnsi="宋体"/>
                <w:color w:val="000000" w:themeColor="text1"/>
                <w:szCs w:val="21"/>
              </w:rPr>
            </w:pPr>
            <w:r>
              <w:rPr>
                <w:rFonts w:hint="eastAsia"/>
                <w:b/>
                <w:color w:val="000000" w:themeColor="text1"/>
              </w:rPr>
              <w:t>5.3</w:t>
            </w:r>
          </w:p>
        </w:tc>
        <w:tc>
          <w:tcPr>
            <w:tcW w:w="10004" w:type="dxa"/>
          </w:tcPr>
          <w:p>
            <w:pPr>
              <w:spacing w:line="400" w:lineRule="exact"/>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公司在建立管理体系之初，对各部门的职责权限进行了划分，在质量手册中确定了公司组织机构图，策划：</w:t>
            </w:r>
            <w:r>
              <w:rPr>
                <w:rFonts w:hint="eastAsia" w:ascii="宋体" w:hAnsi="宋体" w:eastAsia="宋体" w:cs="宋体"/>
                <w:color w:val="000000" w:themeColor="text1"/>
                <w:szCs w:val="24"/>
                <w:lang w:eastAsia="zh-CN"/>
              </w:rPr>
              <w:t>管理层、综合办、生产部、质检部、质检部、销售部、采购部</w:t>
            </w:r>
            <w:r>
              <w:rPr>
                <w:rFonts w:hint="eastAsia" w:ascii="宋体" w:hAnsi="宋体" w:eastAsia="宋体" w:cs="宋体"/>
                <w:color w:val="000000" w:themeColor="text1"/>
                <w:szCs w:val="24"/>
                <w:lang w:val="en-US" w:eastAsia="zh-CN"/>
              </w:rPr>
              <w:t>等</w:t>
            </w:r>
            <w:r>
              <w:rPr>
                <w:rFonts w:hint="eastAsia" w:ascii="宋体" w:hAnsi="宋体" w:eastAsia="宋体" w:cs="宋体"/>
                <w:color w:val="000000" w:themeColor="text1"/>
                <w:szCs w:val="24"/>
                <w:lang w:eastAsia="zh-CN"/>
              </w:rPr>
              <w:t>部门，</w:t>
            </w:r>
            <w:r>
              <w:rPr>
                <w:rFonts w:hint="eastAsia" w:ascii="宋体" w:hAnsi="宋体" w:eastAsia="宋体" w:cs="宋体"/>
                <w:color w:val="000000" w:themeColor="text1"/>
                <w:szCs w:val="24"/>
              </w:rPr>
              <w:t>对应每个部门有职能分配表，在5.3职责和权限中对各部门职责权限进行了规定，质量体系负责人由：</w:t>
            </w:r>
            <w:r>
              <w:rPr>
                <w:rFonts w:hint="eastAsia" w:ascii="宋体" w:hAnsi="宋体" w:cs="宋体"/>
                <w:color w:val="000000" w:themeColor="text1"/>
                <w:szCs w:val="24"/>
                <w:lang w:val="en-US" w:eastAsia="zh-CN"/>
              </w:rPr>
              <w:t>唐召华</w:t>
            </w:r>
            <w:r>
              <w:rPr>
                <w:rFonts w:hint="eastAsia" w:ascii="宋体" w:hAnsi="宋体" w:eastAsia="宋体" w:cs="宋体"/>
                <w:color w:val="000000" w:themeColor="text1"/>
                <w:szCs w:val="24"/>
              </w:rPr>
              <w:t>负责，各部门基本清楚其职责，文件描述职责与实际基</w:t>
            </w:r>
            <w:r>
              <w:rPr>
                <w:rFonts w:hint="eastAsia" w:ascii="宋体" w:hAnsi="宋体" w:cs="宋体"/>
                <w:color w:val="000000" w:themeColor="text1"/>
                <w:szCs w:val="24"/>
              </w:rPr>
              <w:t>本符合。</w:t>
            </w:r>
          </w:p>
          <w:p>
            <w:pPr>
              <w:spacing w:line="360" w:lineRule="auto"/>
              <w:rPr>
                <w:rFonts w:hint="eastAsia" w:ascii="宋体" w:hAnsi="宋体" w:cs="宋体"/>
                <w:color w:val="000000" w:themeColor="text1"/>
                <w:szCs w:val="24"/>
              </w:rPr>
            </w:pPr>
            <w:r>
              <w:rPr>
                <w:rFonts w:hint="eastAsia" w:ascii="宋体" w:hAnsi="宋体" w:cs="宋体"/>
                <w:color w:val="000000" w:themeColor="text1"/>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000000" w:themeColor="text1"/>
                <w:szCs w:val="21"/>
              </w:rPr>
            </w:pPr>
            <w:r>
              <w:rPr>
                <w:rFonts w:hint="eastAsia" w:ascii="宋体" w:hAnsi="宋体" w:cs="宋体"/>
                <w:color w:val="000000" w:themeColor="text1"/>
                <w:szCs w:val="24"/>
              </w:rPr>
              <w:t>组织发生变更时能保持体系的正常运行和完整性；</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360" w:lineRule="auto"/>
              <w:jc w:val="both"/>
              <w:rPr>
                <w:rFonts w:ascii="宋体" w:hAnsi="宋体" w:cs="宋体"/>
                <w:color w:val="000000" w:themeColor="text1"/>
                <w:szCs w:val="24"/>
              </w:rPr>
            </w:pPr>
            <w:r>
              <w:rPr>
                <w:rFonts w:hint="eastAsia" w:ascii="宋体" w:hAnsi="宋体" w:cs="宋体"/>
                <w:color w:val="000000" w:themeColor="text1"/>
                <w:szCs w:val="24"/>
              </w:rPr>
              <w:t>应对风险和机遇的措施</w:t>
            </w:r>
          </w:p>
          <w:p>
            <w:pPr>
              <w:spacing w:line="360" w:lineRule="auto"/>
              <w:jc w:val="both"/>
              <w:rPr>
                <w:rFonts w:ascii="宋体" w:hAnsi="宋体" w:cs="宋体"/>
                <w:color w:val="000000" w:themeColor="text1"/>
                <w:szCs w:val="24"/>
              </w:rPr>
            </w:pPr>
            <w:r>
              <w:rPr>
                <w:rFonts w:hint="eastAsia" w:ascii="宋体" w:hAnsi="宋体" w:cs="宋体"/>
                <w:color w:val="000000" w:themeColor="text1"/>
                <w:szCs w:val="24"/>
              </w:rPr>
              <w:t>（含6.1.1和6.1.2）</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#确定的需应对的风险和机遇有哪些？</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.策划应对风险和机遇的措施有哪些？</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.如何整合并实施这些措施？</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.如何评价这些措施的有效性？</w:t>
            </w:r>
          </w:p>
          <w:p>
            <w:pPr>
              <w:spacing w:line="360" w:lineRule="auto"/>
              <w:jc w:val="both"/>
              <w:rPr>
                <w:rFonts w:ascii="宋体" w:hAnsi="宋体" w:cs="宋体"/>
                <w:color w:val="000000" w:themeColor="text1"/>
                <w:spacing w:val="-4"/>
                <w:szCs w:val="24"/>
              </w:rPr>
            </w:pPr>
            <w:r>
              <w:rPr>
                <w:rFonts w:hint="eastAsia" w:ascii="宋体" w:hAnsi="宋体" w:cs="宋体"/>
                <w:color w:val="000000" w:themeColor="text1"/>
                <w:spacing w:val="-4"/>
                <w:szCs w:val="24"/>
              </w:rPr>
              <w:t>.措施是否与风险和机遇的影响程度相适应？</w:t>
            </w:r>
          </w:p>
          <w:p>
            <w:pPr>
              <w:spacing w:line="360" w:lineRule="auto"/>
              <w:jc w:val="both"/>
              <w:rPr>
                <w:rFonts w:ascii="宋体" w:hAnsi="宋体"/>
                <w:color w:val="000000" w:themeColor="text1"/>
                <w:szCs w:val="21"/>
              </w:rPr>
            </w:pPr>
          </w:p>
        </w:tc>
        <w:tc>
          <w:tcPr>
            <w:tcW w:w="960" w:type="dxa"/>
            <w:vAlign w:val="top"/>
          </w:tcPr>
          <w:p>
            <w:pPr>
              <w:jc w:val="both"/>
              <w:rPr>
                <w:b/>
                <w:color w:val="000000" w:themeColor="text1"/>
                <w:szCs w:val="21"/>
              </w:rPr>
            </w:pPr>
            <w:r>
              <w:rPr>
                <w:rFonts w:hint="eastAsia"/>
                <w:b/>
                <w:color w:val="000000" w:themeColor="text1"/>
              </w:rPr>
              <w:t>6.1</w:t>
            </w:r>
            <w:r>
              <w:rPr>
                <w:color w:val="000000" w:themeColor="text1"/>
                <w:szCs w:val="21"/>
              </w:rPr>
              <w:t xml:space="preserve"> </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公司策划并批准实施《风险和机遇评估分析表》，内容包括风险类型、风险因素、</w:t>
            </w:r>
            <w:r>
              <w:rPr>
                <w:rFonts w:hint="eastAsia" w:ascii="宋体" w:hAnsi="宋体" w:cs="宋体"/>
                <w:color w:val="000000" w:themeColor="text1"/>
                <w:szCs w:val="24"/>
                <w:lang w:val="en-US" w:eastAsia="zh-CN"/>
              </w:rPr>
              <w:t>风险分析、管理</w:t>
            </w:r>
            <w:r>
              <w:rPr>
                <w:rFonts w:hint="eastAsia" w:ascii="宋体" w:hAnsi="宋体" w:cs="宋体"/>
                <w:color w:val="000000" w:themeColor="text1"/>
                <w:szCs w:val="24"/>
              </w:rPr>
              <w:t>措施、涉及的部门</w:t>
            </w:r>
            <w:r>
              <w:rPr>
                <w:rFonts w:hint="eastAsia" w:ascii="宋体" w:hAnsi="宋体" w:cs="宋体"/>
                <w:color w:val="000000" w:themeColor="text1"/>
                <w:szCs w:val="24"/>
                <w:lang w:eastAsia="zh-CN"/>
              </w:rPr>
              <w:t>、</w:t>
            </w:r>
            <w:r>
              <w:rPr>
                <w:rFonts w:hint="eastAsia" w:ascii="宋体" w:hAnsi="宋体" w:cs="宋体"/>
                <w:color w:val="000000" w:themeColor="text1"/>
                <w:szCs w:val="24"/>
                <w:lang w:val="en-US" w:eastAsia="zh-CN"/>
              </w:rPr>
              <w:t>实施时间及有效性</w:t>
            </w:r>
            <w:r>
              <w:rPr>
                <w:rFonts w:hint="eastAsia" w:ascii="宋体" w:hAnsi="宋体" w:cs="宋体"/>
                <w:color w:val="000000" w:themeColor="text1"/>
                <w:szCs w:val="24"/>
              </w:rPr>
              <w:t>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查见《风险和机遇评估分析表》：</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类型：外部因素；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应对机遇及措施：及时关注公司产品市场的情况，引入技术人才，并开发市场潜力</w:t>
            </w:r>
            <w:r>
              <w:rPr>
                <w:rFonts w:hint="eastAsia" w:ascii="宋体" w:hAnsi="宋体" w:cs="宋体"/>
                <w:color w:val="000000" w:themeColor="text1"/>
                <w:szCs w:val="24"/>
                <w:lang w:eastAsia="zh-CN"/>
              </w:rPr>
              <w:t>。</w:t>
            </w:r>
            <w:r>
              <w:rPr>
                <w:rFonts w:hint="eastAsia" w:ascii="宋体" w:hAnsi="宋体" w:cs="宋体"/>
                <w:color w:val="000000" w:themeColor="text1"/>
                <w:szCs w:val="24"/>
              </w:rPr>
              <w:t>收集信息及时调整，保持公司产品的竞争力。</w:t>
            </w:r>
          </w:p>
          <w:p>
            <w:pPr>
              <w:spacing w:line="360" w:lineRule="auto"/>
              <w:ind w:firstLine="630" w:firstLineChars="300"/>
              <w:rPr>
                <w:rFonts w:ascii="宋体" w:hAnsi="宋体" w:cs="宋体"/>
                <w:color w:val="000000" w:themeColor="text1"/>
                <w:szCs w:val="24"/>
              </w:rPr>
            </w:pPr>
            <w:r>
              <w:rPr>
                <w:rFonts w:hint="eastAsia" w:ascii="宋体" w:hAnsi="宋体" w:cs="宋体"/>
                <w:color w:val="000000" w:themeColor="text1"/>
                <w:szCs w:val="24"/>
              </w:rPr>
              <w:t>针对外部因素，还分析了市场、原材料</w:t>
            </w:r>
            <w:r>
              <w:rPr>
                <w:rFonts w:hint="eastAsia" w:ascii="宋体" w:hAnsi="宋体" w:cs="宋体"/>
                <w:color w:val="000000" w:themeColor="text1"/>
                <w:szCs w:val="24"/>
                <w:lang w:val="en-US" w:eastAsia="zh-CN"/>
              </w:rPr>
              <w:t>供应</w:t>
            </w:r>
            <w:r>
              <w:rPr>
                <w:rFonts w:hint="eastAsia" w:ascii="宋体" w:hAnsi="宋体" w:cs="宋体"/>
                <w:color w:val="000000" w:themeColor="text1"/>
                <w:szCs w:val="24"/>
              </w:rPr>
              <w:t>、文化、社会</w:t>
            </w:r>
            <w:r>
              <w:rPr>
                <w:rFonts w:hint="eastAsia" w:ascii="宋体" w:hAnsi="宋体" w:cs="宋体"/>
                <w:color w:val="000000" w:themeColor="text1"/>
                <w:szCs w:val="24"/>
                <w:lang w:eastAsia="zh-CN"/>
              </w:rPr>
              <w:t>、</w:t>
            </w:r>
            <w:r>
              <w:rPr>
                <w:rFonts w:hint="eastAsia" w:ascii="宋体" w:hAnsi="宋体" w:cs="宋体"/>
                <w:color w:val="000000" w:themeColor="text1"/>
                <w:szCs w:val="24"/>
              </w:rPr>
              <w:t>经济、法律法规的变化等。</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类型：内部因素；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themeColor="text1"/>
                <w:szCs w:val="24"/>
              </w:rPr>
            </w:pPr>
            <w:r>
              <w:rPr>
                <w:rFonts w:hint="eastAsia" w:ascii="宋体" w:hAnsi="宋体" w:cs="宋体"/>
                <w:color w:val="000000" w:themeColor="text1"/>
                <w:szCs w:val="24"/>
              </w:rPr>
              <w:t>应对机遇及措施：各部门应及时关注员工的心态变化，注意工作方式，创造良好的工作环境，提高员工的归属感。</w:t>
            </w:r>
          </w:p>
          <w:p>
            <w:pPr>
              <w:spacing w:line="360" w:lineRule="auto"/>
              <w:rPr>
                <w:rFonts w:ascii="宋体" w:hAnsi="宋体" w:cs="宋体"/>
                <w:color w:val="000000" w:themeColor="text1"/>
                <w:szCs w:val="24"/>
              </w:rPr>
            </w:pPr>
            <w:r>
              <w:rPr>
                <w:rFonts w:hint="eastAsia" w:ascii="宋体" w:hAnsi="宋体" w:cs="宋体"/>
                <w:color w:val="000000" w:themeColor="text1"/>
                <w:szCs w:val="24"/>
              </w:rPr>
              <w:t>针对内部因素，还分析了财务状况、资源、基础设施等。</w:t>
            </w:r>
          </w:p>
          <w:p>
            <w:pPr>
              <w:spacing w:line="360" w:lineRule="auto"/>
              <w:rPr>
                <w:rFonts w:ascii="宋体" w:hAnsi="宋体"/>
                <w:color w:val="000000" w:themeColor="text1"/>
                <w:szCs w:val="21"/>
              </w:rPr>
            </w:pPr>
            <w:r>
              <w:rPr>
                <w:rFonts w:hint="eastAsia" w:ascii="宋体" w:hAnsi="宋体" w:cs="宋体"/>
                <w:color w:val="000000" w:themeColor="text1"/>
                <w:szCs w:val="24"/>
              </w:rPr>
              <w:t xml:space="preserve"> 应对风险和机遇的措施与其对于产品和服务符合性的潜在影响相适应。</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质量目标及其实现的策划（含6.2.1/6.2.2）</w:t>
            </w:r>
          </w:p>
          <w:p>
            <w:pPr>
              <w:adjustRightInd w:val="0"/>
              <w:snapToGrid w:val="0"/>
              <w:rPr>
                <w:rFonts w:ascii="宋体" w:hAnsi="宋体"/>
                <w:color w:val="000000" w:themeColor="text1"/>
                <w:szCs w:val="21"/>
              </w:rPr>
            </w:pPr>
          </w:p>
        </w:tc>
        <w:tc>
          <w:tcPr>
            <w:tcW w:w="960" w:type="dxa"/>
          </w:tcPr>
          <w:p>
            <w:pPr>
              <w:rPr>
                <w:rFonts w:ascii="宋体" w:hAnsi="宋体"/>
                <w:color w:val="000000" w:themeColor="text1"/>
                <w:szCs w:val="21"/>
              </w:rPr>
            </w:pPr>
            <w:r>
              <w:rPr>
                <w:rFonts w:hint="eastAsia"/>
                <w:b/>
                <w:color w:val="000000" w:themeColor="text1"/>
              </w:rPr>
              <w:t>6.2</w:t>
            </w:r>
            <w:r>
              <w:rPr>
                <w:rFonts w:hint="eastAsia" w:ascii="宋体" w:hAnsi="宋体"/>
                <w:color w:val="000000" w:themeColor="text1"/>
                <w:szCs w:val="21"/>
              </w:rPr>
              <w:t xml:space="preserve"> </w:t>
            </w:r>
          </w:p>
          <w:p>
            <w:pPr>
              <w:rPr>
                <w:rFonts w:ascii="宋体" w:hAnsi="宋体"/>
                <w:color w:val="000000" w:themeColor="text1"/>
                <w:szCs w:val="21"/>
              </w:rPr>
            </w:pPr>
          </w:p>
        </w:tc>
        <w:tc>
          <w:tcPr>
            <w:tcW w:w="10004" w:type="dxa"/>
          </w:tcPr>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 xml:space="preserve">公司的质量目标为： </w:t>
            </w:r>
          </w:p>
          <w:p>
            <w:pPr>
              <w:widowControl/>
              <w:spacing w:line="400" w:lineRule="exact"/>
              <w:ind w:firstLine="420" w:firstLineChars="200"/>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lang w:eastAsia="zh-CN"/>
              </w:rPr>
              <w:t>a</w:t>
            </w:r>
            <w:r>
              <w:rPr>
                <w:rFonts w:hint="eastAsia" w:ascii="宋体" w:hAnsi="宋体" w:eastAsia="宋体" w:cs="Times New Roman"/>
                <w:color w:val="000000" w:themeColor="text1"/>
                <w:sz w:val="21"/>
                <w:szCs w:val="21"/>
              </w:rPr>
              <w:t>、</w:t>
            </w:r>
            <w:r>
              <w:rPr>
                <w:rFonts w:hint="eastAsia" w:ascii="宋体" w:hAnsi="宋体" w:eastAsia="宋体" w:cs="Times New Roman"/>
                <w:color w:val="000000" w:themeColor="text1"/>
                <w:sz w:val="21"/>
                <w:szCs w:val="21"/>
                <w:lang w:eastAsia="zh-CN"/>
              </w:rPr>
              <w:t>重大质量/安全事故为0</w:t>
            </w:r>
            <w:r>
              <w:rPr>
                <w:rFonts w:hint="eastAsia" w:ascii="宋体" w:hAnsi="宋体" w:eastAsia="宋体" w:cs="Times New Roman"/>
                <w:color w:val="000000" w:themeColor="text1"/>
                <w:sz w:val="21"/>
                <w:szCs w:val="21"/>
              </w:rPr>
              <w:t>；</w:t>
            </w:r>
          </w:p>
          <w:p>
            <w:pPr>
              <w:widowControl/>
              <w:spacing w:line="400" w:lineRule="exact"/>
              <w:ind w:firstLine="420" w:firstLineChars="200"/>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lang w:eastAsia="zh-CN"/>
              </w:rPr>
              <w:t>b</w:t>
            </w:r>
            <w:r>
              <w:rPr>
                <w:rFonts w:hint="eastAsia" w:ascii="宋体" w:hAnsi="宋体" w:eastAsia="宋体" w:cs="Times New Roman"/>
                <w:color w:val="000000" w:themeColor="text1"/>
                <w:sz w:val="21"/>
                <w:szCs w:val="21"/>
              </w:rPr>
              <w:t>、</w:t>
            </w:r>
            <w:r>
              <w:rPr>
                <w:rFonts w:hint="eastAsia" w:ascii="宋体" w:hAnsi="宋体" w:eastAsia="宋体" w:cs="Times New Roman"/>
                <w:color w:val="000000" w:themeColor="text1"/>
                <w:sz w:val="21"/>
                <w:szCs w:val="21"/>
                <w:lang w:eastAsia="zh-CN"/>
              </w:rPr>
              <w:t>客户</w:t>
            </w:r>
            <w:r>
              <w:rPr>
                <w:rFonts w:hint="eastAsia" w:ascii="宋体" w:hAnsi="宋体" w:eastAsia="宋体" w:cs="Times New Roman"/>
                <w:color w:val="000000" w:themeColor="text1"/>
                <w:sz w:val="21"/>
                <w:szCs w:val="21"/>
              </w:rPr>
              <w:t>满意率95%以上</w:t>
            </w:r>
          </w:p>
          <w:p>
            <w:pPr>
              <w:numPr>
                <w:ilvl w:val="0"/>
                <w:numId w:val="0"/>
              </w:numPr>
              <w:spacing w:line="360" w:lineRule="auto"/>
              <w:ind w:firstLine="420" w:firstLineChars="200"/>
              <w:jc w:val="left"/>
              <w:rPr>
                <w:rFonts w:hint="eastAsia" w:ascii="宋体" w:hAnsi="宋体" w:eastAsia="宋体" w:cs="Times New Roman"/>
                <w:color w:val="000000" w:themeColor="text1"/>
                <w:sz w:val="21"/>
                <w:szCs w:val="21"/>
                <w:lang w:eastAsia="zh-CN"/>
              </w:rPr>
            </w:pPr>
            <w:r>
              <w:rPr>
                <w:rFonts w:hint="eastAsia" w:ascii="宋体" w:hAnsi="宋体" w:cs="Times New Roman"/>
                <w:color w:val="000000" w:themeColor="text1"/>
                <w:sz w:val="21"/>
                <w:szCs w:val="21"/>
                <w:lang w:val="en-US" w:eastAsia="zh-CN"/>
              </w:rPr>
              <w:t>c</w:t>
            </w:r>
            <w:r>
              <w:rPr>
                <w:rFonts w:hint="eastAsia" w:ascii="宋体" w:hAnsi="宋体" w:eastAsia="宋体" w:cs="Times New Roman"/>
                <w:color w:val="000000" w:themeColor="text1"/>
                <w:sz w:val="21"/>
                <w:szCs w:val="21"/>
                <w:lang w:eastAsia="zh-CN"/>
              </w:rPr>
              <w:t>、产品一次交验通过率：＞97%</w:t>
            </w:r>
          </w:p>
          <w:p>
            <w:pPr>
              <w:numPr>
                <w:ilvl w:val="0"/>
                <w:numId w:val="0"/>
              </w:numPr>
              <w:spacing w:line="360" w:lineRule="auto"/>
              <w:jc w:val="left"/>
              <w:rPr>
                <w:rFonts w:hint="eastAsia" w:ascii="宋体" w:hAnsi="宋体" w:cs="宋体"/>
                <w:color w:val="000000" w:themeColor="text1"/>
                <w:szCs w:val="24"/>
              </w:rPr>
            </w:pPr>
            <w:r>
              <w:rPr>
                <w:rFonts w:hint="eastAsia" w:ascii="宋体" w:hAnsi="宋体" w:cs="宋体"/>
                <w:color w:val="000000" w:themeColor="text1"/>
                <w:szCs w:val="24"/>
              </w:rPr>
              <w:t>公司的上述质量目标与公司的质量方针保持了一致，包括了满足产品要求所需要的内容，可以测量。</w:t>
            </w:r>
          </w:p>
          <w:p>
            <w:pPr>
              <w:spacing w:line="400" w:lineRule="exact"/>
              <w:rPr>
                <w:rFonts w:hint="eastAsia" w:ascii="宋体" w:hAnsi="宋体" w:cs="宋体"/>
                <w:color w:val="000000" w:themeColor="text1"/>
                <w:szCs w:val="24"/>
              </w:rPr>
            </w:pPr>
            <w:r>
              <w:rPr>
                <w:rFonts w:hint="eastAsia" w:ascii="宋体" w:hAnsi="宋体" w:cs="宋体"/>
                <w:color w:val="000000" w:themeColor="text1"/>
                <w:szCs w:val="24"/>
              </w:rPr>
              <w:t>查《</w:t>
            </w:r>
            <w:r>
              <w:rPr>
                <w:rFonts w:hint="eastAsia" w:ascii="宋体" w:hAnsi="宋体" w:cs="宋体"/>
                <w:color w:val="000000" w:themeColor="text1"/>
                <w:kern w:val="2"/>
                <w:sz w:val="21"/>
                <w:szCs w:val="21"/>
                <w:lang w:eastAsia="zh-CN"/>
              </w:rPr>
              <w:t>质量目标统计表</w:t>
            </w:r>
            <w:r>
              <w:rPr>
                <w:rFonts w:hint="eastAsia" w:ascii="宋体" w:hAnsi="宋体" w:cs="宋体"/>
                <w:color w:val="000000" w:themeColor="text1"/>
                <w:szCs w:val="24"/>
              </w:rPr>
              <w:t>》</w:t>
            </w:r>
            <w:r>
              <w:rPr>
                <w:rFonts w:hint="eastAsia" w:ascii="宋体" w:hAnsi="宋体" w:cs="宋体"/>
                <w:color w:val="000000" w:themeColor="text1"/>
                <w:kern w:val="2"/>
                <w:sz w:val="21"/>
                <w:szCs w:val="21"/>
                <w:lang w:eastAsia="zh-CN"/>
              </w:rPr>
              <w:t>2021年1月-6月</w:t>
            </w:r>
            <w:r>
              <w:rPr>
                <w:rFonts w:hint="eastAsia" w:ascii="宋体" w:hAnsi="宋体" w:cs="宋体"/>
                <w:color w:val="000000" w:themeColor="text1"/>
                <w:kern w:val="2"/>
                <w:sz w:val="21"/>
                <w:szCs w:val="21"/>
              </w:rPr>
              <w:t>对目标进行考核，考核情况为：</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eastAsia="宋体" w:cs="宋体"/>
                <w:color w:val="000000" w:themeColor="text1"/>
                <w:szCs w:val="24"/>
              </w:rPr>
              <w:t>a、</w:t>
            </w:r>
            <w:r>
              <w:rPr>
                <w:rFonts w:hint="eastAsia" w:ascii="宋体" w:hAnsi="宋体" w:eastAsia="宋体" w:cs="Times New Roman"/>
                <w:color w:val="000000" w:themeColor="text1"/>
                <w:sz w:val="21"/>
                <w:szCs w:val="21"/>
                <w:lang w:eastAsia="zh-CN"/>
              </w:rPr>
              <w:t>重大质量/安全事故为0</w:t>
            </w:r>
            <w:r>
              <w:rPr>
                <w:rFonts w:hint="eastAsia" w:ascii="宋体" w:hAnsi="宋体" w:eastAsia="宋体" w:cs="宋体"/>
                <w:color w:val="000000" w:themeColor="text1"/>
                <w:szCs w:val="24"/>
              </w:rPr>
              <w:t>；</w:t>
            </w:r>
            <w:r>
              <w:rPr>
                <w:rFonts w:hint="eastAsia" w:ascii="宋体" w:hAnsi="宋体" w:eastAsia="宋体" w:cs="宋体"/>
                <w:color w:val="000000" w:themeColor="text1"/>
                <w:szCs w:val="24"/>
                <w:lang w:val="en-US" w:eastAsia="zh-CN"/>
              </w:rPr>
              <w:t xml:space="preserve">        </w:t>
            </w:r>
            <w:r>
              <w:rPr>
                <w:rFonts w:hint="eastAsia" w:ascii="宋体" w:hAnsi="宋体" w:cs="宋体"/>
                <w:color w:val="000000" w:themeColor="text1"/>
                <w:szCs w:val="24"/>
                <w:lang w:val="en-US" w:eastAsia="zh-CN"/>
              </w:rPr>
              <w:t xml:space="preserve"> </w:t>
            </w:r>
            <w:r>
              <w:rPr>
                <w:rFonts w:hint="eastAsia" w:ascii="宋体" w:hAnsi="宋体" w:eastAsia="宋体" w:cs="宋体"/>
                <w:color w:val="000000" w:themeColor="text1"/>
                <w:szCs w:val="24"/>
                <w:lang w:val="en-US" w:eastAsia="zh-CN"/>
              </w:rPr>
              <w:t xml:space="preserve"> 实测：</w:t>
            </w:r>
            <w:r>
              <w:rPr>
                <w:rFonts w:hint="eastAsia" w:ascii="宋体" w:hAnsi="宋体" w:cs="宋体"/>
                <w:color w:val="000000" w:themeColor="text1"/>
                <w:szCs w:val="24"/>
                <w:lang w:val="en-US" w:eastAsia="zh-CN"/>
              </w:rPr>
              <w:t>零</w:t>
            </w:r>
          </w:p>
          <w:p>
            <w:pPr>
              <w:spacing w:line="360" w:lineRule="auto"/>
              <w:ind w:firstLine="420" w:firstLineChars="200"/>
              <w:rPr>
                <w:rFonts w:hint="default" w:ascii="宋体" w:hAnsi="宋体" w:eastAsia="宋体" w:cs="宋体"/>
                <w:color w:val="000000" w:themeColor="text1"/>
                <w:szCs w:val="24"/>
                <w:lang w:val="en-US"/>
              </w:rPr>
            </w:pPr>
            <w:r>
              <w:rPr>
                <w:rFonts w:hint="eastAsia" w:ascii="宋体" w:hAnsi="宋体" w:eastAsia="宋体" w:cs="宋体"/>
                <w:color w:val="000000" w:themeColor="text1"/>
                <w:szCs w:val="24"/>
              </w:rPr>
              <w:t>b、</w:t>
            </w:r>
            <w:r>
              <w:rPr>
                <w:rFonts w:hint="eastAsia" w:ascii="宋体" w:hAnsi="宋体" w:eastAsia="宋体" w:cs="Times New Roman"/>
                <w:color w:val="000000" w:themeColor="text1"/>
                <w:sz w:val="21"/>
                <w:szCs w:val="21"/>
                <w:lang w:eastAsia="zh-CN"/>
              </w:rPr>
              <w:t>客户</w:t>
            </w:r>
            <w:r>
              <w:rPr>
                <w:rFonts w:hint="eastAsia" w:ascii="宋体" w:hAnsi="宋体" w:eastAsia="宋体" w:cs="Times New Roman"/>
                <w:color w:val="000000" w:themeColor="text1"/>
                <w:sz w:val="21"/>
                <w:szCs w:val="21"/>
              </w:rPr>
              <w:t>满意率95%以上</w:t>
            </w:r>
            <w:r>
              <w:rPr>
                <w:rFonts w:hint="eastAsia" w:ascii="宋体" w:hAnsi="宋体" w:eastAsia="宋体" w:cs="宋体"/>
                <w:color w:val="000000" w:themeColor="text1"/>
                <w:szCs w:val="24"/>
                <w:lang w:eastAsia="zh-CN"/>
              </w:rPr>
              <w:t>；</w:t>
            </w:r>
            <w:r>
              <w:rPr>
                <w:rFonts w:hint="eastAsia" w:ascii="宋体" w:hAnsi="宋体" w:eastAsia="宋体" w:cs="宋体"/>
                <w:color w:val="000000" w:themeColor="text1"/>
                <w:szCs w:val="24"/>
                <w:lang w:val="en-US" w:eastAsia="zh-CN"/>
              </w:rPr>
              <w:t xml:space="preserve">        </w:t>
            </w:r>
            <w:r>
              <w:rPr>
                <w:rFonts w:hint="eastAsia" w:ascii="宋体" w:hAnsi="宋体" w:cs="宋体"/>
                <w:color w:val="000000" w:themeColor="text1"/>
                <w:szCs w:val="24"/>
                <w:lang w:val="en-US" w:eastAsia="zh-CN"/>
              </w:rPr>
              <w:t xml:space="preserve">    </w:t>
            </w:r>
            <w:r>
              <w:rPr>
                <w:rFonts w:hint="eastAsia" w:ascii="宋体" w:hAnsi="宋体" w:eastAsia="宋体" w:cs="宋体"/>
                <w:color w:val="000000" w:themeColor="text1"/>
                <w:szCs w:val="24"/>
                <w:lang w:val="en-US" w:eastAsia="zh-CN"/>
              </w:rPr>
              <w:t xml:space="preserve"> 实测：98</w:t>
            </w:r>
            <w:r>
              <w:rPr>
                <w:rFonts w:hint="eastAsia" w:ascii="宋体" w:hAnsi="宋体" w:cs="宋体"/>
                <w:color w:val="000000" w:themeColor="text1"/>
                <w:szCs w:val="24"/>
                <w:lang w:val="en-US" w:eastAsia="zh-CN"/>
              </w:rPr>
              <w:t>%</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eastAsia="宋体" w:cs="宋体"/>
                <w:color w:val="000000" w:themeColor="text1"/>
                <w:szCs w:val="24"/>
              </w:rPr>
              <w:t>c、</w:t>
            </w:r>
            <w:r>
              <w:rPr>
                <w:rFonts w:hint="eastAsia" w:ascii="宋体" w:hAnsi="宋体" w:eastAsia="宋体" w:cs="Times New Roman"/>
                <w:color w:val="000000" w:themeColor="text1"/>
                <w:sz w:val="21"/>
                <w:szCs w:val="21"/>
                <w:lang w:eastAsia="zh-CN"/>
              </w:rPr>
              <w:t>产品一次交验通过率：＞97%</w:t>
            </w:r>
            <w:r>
              <w:rPr>
                <w:rFonts w:hint="eastAsia" w:ascii="宋体" w:hAnsi="宋体" w:eastAsia="宋体" w:cs="宋体"/>
                <w:color w:val="000000" w:themeColor="text1"/>
                <w:szCs w:val="24"/>
                <w:lang w:val="en-US" w:eastAsia="zh-CN"/>
              </w:rPr>
              <w:t xml:space="preserve">             实测：</w:t>
            </w:r>
            <w:r>
              <w:rPr>
                <w:rFonts w:hint="eastAsia" w:ascii="宋体" w:hAnsi="宋体" w:cs="宋体"/>
                <w:color w:val="000000" w:themeColor="text1"/>
                <w:szCs w:val="24"/>
                <w:lang w:val="en-US" w:eastAsia="zh-CN"/>
              </w:rPr>
              <w:t>99</w:t>
            </w:r>
            <w:r>
              <w:rPr>
                <w:rFonts w:hint="eastAsia" w:ascii="宋体" w:hAnsi="宋体" w:eastAsia="宋体" w:cs="宋体"/>
                <w:color w:val="000000" w:themeColor="text1"/>
                <w:szCs w:val="24"/>
                <w:lang w:val="en-US" w:eastAsia="zh-CN"/>
              </w:rPr>
              <w:t>%</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000000" w:themeColor="text1"/>
                <w:szCs w:val="21"/>
              </w:rPr>
            </w:pPr>
            <w:r>
              <w:rPr>
                <w:rFonts w:hint="eastAsia" w:ascii="宋体" w:hAnsi="宋体" w:cs="宋体"/>
                <w:color w:val="000000" w:themeColor="text1"/>
                <w:szCs w:val="24"/>
              </w:rPr>
              <w:t>公司建立的文件化的质量管理体系基本保持未变，保持了质量管理体系的完整性、一致性，持续满足了质量管理体系的要求。</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000000" w:themeColor="text1"/>
                <w:szCs w:val="21"/>
              </w:rPr>
            </w:pPr>
            <w:r>
              <w:rPr>
                <w:rFonts w:hint="eastAsia" w:ascii="宋体" w:hAnsi="宋体" w:cs="宋体"/>
                <w:color w:val="000000" w:themeColor="text1"/>
                <w:szCs w:val="24"/>
              </w:rPr>
              <w:t>变更的策划</w:t>
            </w:r>
          </w:p>
        </w:tc>
        <w:tc>
          <w:tcPr>
            <w:tcW w:w="960" w:type="dxa"/>
          </w:tcPr>
          <w:p>
            <w:pPr>
              <w:rPr>
                <w:rFonts w:ascii="宋体" w:hAnsi="宋体"/>
                <w:color w:val="000000" w:themeColor="text1"/>
                <w:szCs w:val="21"/>
              </w:rPr>
            </w:pPr>
            <w:r>
              <w:rPr>
                <w:rFonts w:hint="eastAsia"/>
                <w:b/>
                <w:color w:val="000000" w:themeColor="text1"/>
              </w:rPr>
              <w:t>6.3</w:t>
            </w:r>
          </w:p>
        </w:tc>
        <w:tc>
          <w:tcPr>
            <w:tcW w:w="10004" w:type="dxa"/>
          </w:tcPr>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查，公司的质量管理体系要求：当公司质量管理体系变更时，应考虑：</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1.变更的目的及潜在后果；</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2.体系的完整性；</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3.资源的可获得性；</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4.责权的分配和再分配等因素。</w:t>
            </w:r>
          </w:p>
          <w:p>
            <w:pPr>
              <w:spacing w:line="360" w:lineRule="atLeast"/>
              <w:rPr>
                <w:rFonts w:ascii="宋体" w:hAnsi="宋体"/>
                <w:color w:val="000000" w:themeColor="text1"/>
                <w:szCs w:val="21"/>
              </w:rPr>
            </w:pPr>
            <w:r>
              <w:rPr>
                <w:rFonts w:hint="eastAsia" w:ascii="宋体" w:hAnsi="宋体" w:cs="宋体"/>
                <w:color w:val="000000" w:themeColor="text1"/>
                <w:szCs w:val="24"/>
              </w:rPr>
              <w:t>经查：公司管理体系暂无变更。</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000000" w:themeColor="text1"/>
                <w:szCs w:val="24"/>
              </w:rPr>
            </w:pPr>
            <w:r>
              <w:rPr>
                <w:rFonts w:hint="eastAsia" w:ascii="宋体" w:hAnsi="宋体" w:cs="宋体"/>
                <w:color w:val="000000" w:themeColor="text1"/>
                <w:szCs w:val="24"/>
              </w:rPr>
              <w:t>资源总则</w:t>
            </w:r>
          </w:p>
          <w:p>
            <w:pPr>
              <w:rPr>
                <w:rFonts w:ascii="宋体" w:hAnsi="宋体" w:cs="宋体"/>
                <w:color w:val="000000" w:themeColor="text1"/>
                <w:spacing w:val="-4"/>
                <w:szCs w:val="21"/>
              </w:rPr>
            </w:pPr>
          </w:p>
        </w:tc>
        <w:tc>
          <w:tcPr>
            <w:tcW w:w="960" w:type="dxa"/>
          </w:tcPr>
          <w:p>
            <w:pPr>
              <w:rPr>
                <w:rFonts w:ascii="宋体" w:hAnsi="宋体" w:cs="宋体"/>
                <w:color w:val="000000" w:themeColor="text1"/>
                <w:szCs w:val="21"/>
              </w:rPr>
            </w:pPr>
            <w:r>
              <w:rPr>
                <w:rFonts w:hint="eastAsia"/>
                <w:b/>
                <w:color w:val="000000" w:themeColor="text1"/>
              </w:rPr>
              <w:t>7.1.1</w:t>
            </w:r>
          </w:p>
        </w:tc>
        <w:tc>
          <w:tcPr>
            <w:tcW w:w="10004" w:type="dxa"/>
          </w:tcPr>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查问总经理，公司运行2015版质量管理体系在策划资源需求。</w:t>
            </w:r>
          </w:p>
          <w:p>
            <w:pPr>
              <w:spacing w:line="360" w:lineRule="atLeast"/>
              <w:ind w:firstLine="420" w:firstLineChars="200"/>
              <w:rPr>
                <w:rFonts w:ascii="宋体" w:hAnsi="宋体" w:cs="宋体"/>
                <w:color w:val="000000" w:themeColor="text1"/>
                <w:szCs w:val="21"/>
              </w:rPr>
            </w:pPr>
            <w:r>
              <w:rPr>
                <w:rFonts w:hint="eastAsia" w:ascii="宋体" w:hAnsi="宋体" w:cs="宋体"/>
                <w:color w:val="000000" w:themeColor="text1"/>
                <w:szCs w:val="24"/>
              </w:rPr>
              <w:t>在提供资源方面充分考虑了内部资源的实际情况，存在的不足将通过从外部引进相应的人力、硬件等资源进行补充。</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管理评审</w:t>
            </w:r>
          </w:p>
          <w:p>
            <w:pPr>
              <w:spacing w:line="360" w:lineRule="auto"/>
              <w:rPr>
                <w:rFonts w:ascii="宋体" w:hAnsi="宋体" w:cs="宋体"/>
                <w:color w:val="000000" w:themeColor="text1"/>
                <w:szCs w:val="24"/>
              </w:rPr>
            </w:pPr>
            <w:r>
              <w:rPr>
                <w:rFonts w:hint="eastAsia" w:ascii="宋体" w:hAnsi="宋体" w:cs="宋体"/>
                <w:color w:val="000000" w:themeColor="text1"/>
                <w:szCs w:val="24"/>
              </w:rPr>
              <w:t>9.3.1总则</w:t>
            </w:r>
          </w:p>
          <w:p>
            <w:pPr>
              <w:spacing w:line="360" w:lineRule="auto"/>
              <w:rPr>
                <w:rFonts w:ascii="宋体" w:hAnsi="宋体" w:cs="宋体"/>
                <w:color w:val="000000" w:themeColor="text1"/>
                <w:szCs w:val="24"/>
              </w:rPr>
            </w:pPr>
            <w:r>
              <w:rPr>
                <w:rFonts w:hint="eastAsia" w:ascii="宋体" w:hAnsi="宋体" w:cs="宋体"/>
                <w:color w:val="000000" w:themeColor="text1"/>
                <w:szCs w:val="24"/>
              </w:rPr>
              <w:t>9.3.2管评输入</w:t>
            </w:r>
          </w:p>
          <w:p>
            <w:pPr>
              <w:spacing w:line="360" w:lineRule="auto"/>
              <w:rPr>
                <w:rFonts w:ascii="宋体" w:hAnsi="宋体" w:cs="宋体"/>
                <w:color w:val="000000" w:themeColor="text1"/>
                <w:szCs w:val="24"/>
              </w:rPr>
            </w:pPr>
            <w:r>
              <w:rPr>
                <w:rFonts w:hint="eastAsia" w:ascii="宋体" w:hAnsi="宋体" w:cs="宋体"/>
                <w:color w:val="000000" w:themeColor="text1"/>
                <w:szCs w:val="24"/>
              </w:rPr>
              <w:t>9.3.3管评输出</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9.3</w:t>
            </w:r>
          </w:p>
        </w:tc>
        <w:tc>
          <w:tcPr>
            <w:tcW w:w="10004" w:type="dxa"/>
          </w:tcPr>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查，公司的质量体系策划了管理评审的管理要求。</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查，管理评审记录：</w:t>
            </w:r>
          </w:p>
          <w:p>
            <w:pPr>
              <w:spacing w:line="360" w:lineRule="auto"/>
              <w:ind w:firstLine="210" w:firstLineChars="100"/>
              <w:rPr>
                <w:rFonts w:hint="eastAsia" w:ascii="宋体" w:hAnsi="宋体"/>
                <w:color w:val="000000" w:themeColor="text1"/>
                <w:kern w:val="0"/>
                <w:sz w:val="21"/>
                <w:szCs w:val="21"/>
              </w:rPr>
            </w:pPr>
            <w:r>
              <w:rPr>
                <w:rFonts w:hint="eastAsia" w:ascii="宋体" w:hAnsi="宋体" w:cs="宋体"/>
                <w:color w:val="000000" w:themeColor="text1"/>
                <w:szCs w:val="24"/>
              </w:rPr>
              <w:t>本次评审时间：</w:t>
            </w:r>
            <w:r>
              <w:rPr>
                <w:rFonts w:hint="default" w:ascii="宋体" w:hAnsi="宋体" w:eastAsia="宋体" w:cs="Times New Roman"/>
                <w:color w:val="000000" w:themeColor="text1"/>
                <w:kern w:val="0"/>
                <w:sz w:val="21"/>
                <w:szCs w:val="21"/>
                <w:lang w:eastAsia="zh-CN"/>
              </w:rPr>
              <w:t>2021年05月</w:t>
            </w:r>
            <w:r>
              <w:rPr>
                <w:rFonts w:hint="eastAsia" w:ascii="宋体" w:hAnsi="宋体" w:eastAsia="宋体" w:cs="Times New Roman"/>
                <w:color w:val="000000" w:themeColor="text1"/>
                <w:kern w:val="0"/>
                <w:sz w:val="21"/>
                <w:szCs w:val="21"/>
                <w:lang w:eastAsia="zh-CN"/>
              </w:rPr>
              <w:t>28日</w:t>
            </w:r>
          </w:p>
          <w:p>
            <w:pPr>
              <w:spacing w:line="360" w:lineRule="auto"/>
              <w:ind w:firstLine="210" w:firstLineChars="100"/>
              <w:rPr>
                <w:rFonts w:hint="eastAsia" w:ascii="宋体" w:hAnsi="宋体" w:cs="宋体"/>
                <w:color w:val="000000" w:themeColor="text1"/>
                <w:szCs w:val="24"/>
                <w:lang w:eastAsia="zh-CN"/>
              </w:rPr>
            </w:pPr>
            <w:r>
              <w:rPr>
                <w:rFonts w:hint="eastAsia" w:ascii="宋体" w:hAnsi="宋体" w:cs="宋体"/>
                <w:color w:val="000000" w:themeColor="text1"/>
                <w:szCs w:val="24"/>
              </w:rPr>
              <w:t>主持人：</w:t>
            </w:r>
            <w:r>
              <w:rPr>
                <w:rFonts w:hint="eastAsia" w:ascii="宋体" w:hAnsi="宋体" w:cs="宋体"/>
                <w:color w:val="000000" w:themeColor="text1"/>
                <w:szCs w:val="24"/>
                <w:lang w:eastAsia="zh-CN"/>
              </w:rPr>
              <w:t>总经理</w:t>
            </w:r>
          </w:p>
          <w:p>
            <w:pPr>
              <w:spacing w:line="360" w:lineRule="auto"/>
              <w:ind w:firstLine="210" w:firstLineChars="100"/>
              <w:rPr>
                <w:rFonts w:hint="eastAsia" w:ascii="宋体" w:hAnsi="宋体" w:cs="宋体"/>
                <w:color w:val="000000" w:themeColor="text1"/>
                <w:szCs w:val="24"/>
                <w:lang w:eastAsia="zh-CN"/>
              </w:rPr>
            </w:pPr>
            <w:r>
              <w:rPr>
                <w:rFonts w:hint="eastAsia" w:ascii="宋体" w:hAnsi="宋体" w:cs="宋体"/>
                <w:color w:val="000000" w:themeColor="text1"/>
                <w:szCs w:val="24"/>
              </w:rPr>
              <w:t>参加人员：体系涉及到的各部门所有人员</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提供管理评审会议签到表。</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输入内容基本满足输入要求。</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查管理评审输出：</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提供有《管理评审报告》：</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000000" w:themeColor="text1"/>
                <w:szCs w:val="24"/>
              </w:rPr>
            </w:pPr>
            <w:r>
              <w:rPr>
                <w:rFonts w:hint="eastAsia" w:ascii="宋体" w:hAnsi="宋体" w:cs="宋体"/>
                <w:color w:val="000000" w:themeColor="text1"/>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color w:val="000000" w:themeColor="text1"/>
                <w:kern w:val="0"/>
                <w:sz w:val="21"/>
                <w:szCs w:val="21"/>
              </w:rPr>
            </w:pPr>
            <w:r>
              <w:rPr>
                <w:rFonts w:hint="eastAsia" w:ascii="宋体" w:hAnsi="宋体"/>
                <w:color w:val="000000" w:themeColor="text1"/>
                <w:kern w:val="0"/>
                <w:sz w:val="21"/>
                <w:szCs w:val="21"/>
              </w:rPr>
              <w:t>提出改进</w:t>
            </w:r>
            <w:r>
              <w:rPr>
                <w:rFonts w:hint="eastAsia" w:ascii="宋体" w:hAnsi="宋体"/>
                <w:color w:val="000000" w:themeColor="text1"/>
                <w:kern w:val="0"/>
                <w:sz w:val="21"/>
                <w:szCs w:val="21"/>
                <w:lang w:val="en-US" w:eastAsia="zh-CN"/>
              </w:rPr>
              <w:t>1</w:t>
            </w:r>
            <w:r>
              <w:rPr>
                <w:rFonts w:hint="eastAsia" w:ascii="宋体" w:hAnsi="宋体"/>
                <w:color w:val="000000" w:themeColor="text1"/>
                <w:kern w:val="0"/>
                <w:sz w:val="21"/>
                <w:szCs w:val="21"/>
              </w:rPr>
              <w:t>项：</w:t>
            </w:r>
          </w:p>
          <w:p>
            <w:pPr>
              <w:adjustRightInd w:val="0"/>
              <w:spacing w:line="400" w:lineRule="exact"/>
              <w:textAlignment w:val="baseline"/>
              <w:rPr>
                <w:rFonts w:hint="default" w:ascii="宋体" w:hAnsi="宋体" w:eastAsia="宋体" w:cs="宋体"/>
                <w:color w:val="000000" w:themeColor="text1"/>
                <w:szCs w:val="24"/>
                <w:lang w:val="en-US" w:eastAsia="zh-CN"/>
              </w:rPr>
            </w:pPr>
            <w:r>
              <w:rPr>
                <w:rFonts w:hint="eastAsia" w:ascii="宋体" w:hAnsi="宋体" w:eastAsia="宋体" w:cs="Times New Roman"/>
                <w:color w:val="000000" w:themeColor="text1"/>
                <w:kern w:val="0"/>
                <w:sz w:val="21"/>
                <w:szCs w:val="21"/>
                <w:lang w:val="en-US" w:eastAsia="zh-CN"/>
              </w:rPr>
              <w:t>强文件管理、增加质检人员。由综合办组织培训，以上改进措施要求在2021年底前执行</w:t>
            </w:r>
            <w:r>
              <w:rPr>
                <w:rFonts w:hint="eastAsia" w:ascii="宋体" w:hAnsi="宋体"/>
                <w:color w:val="000000" w:themeColor="text1"/>
                <w:kern w:val="0"/>
                <w:sz w:val="21"/>
                <w:szCs w:val="21"/>
                <w:lang w:val="en-US" w:eastAsia="zh-CN"/>
              </w:rPr>
              <w:t>完成。下次审核时关注。</w:t>
            </w:r>
          </w:p>
          <w:p>
            <w:pPr>
              <w:spacing w:line="360" w:lineRule="auto"/>
              <w:ind w:firstLine="210" w:firstLineChars="100"/>
              <w:rPr>
                <w:rFonts w:ascii="宋体" w:hAnsi="宋体" w:cs="宋体"/>
                <w:color w:val="000000" w:themeColor="text1"/>
                <w:szCs w:val="24"/>
              </w:rPr>
            </w:pPr>
            <w:r>
              <w:rPr>
                <w:rFonts w:hint="eastAsia" w:ascii="宋体" w:hAnsi="宋体" w:cs="宋体"/>
                <w:color w:val="000000" w:themeColor="text1"/>
                <w:szCs w:val="24"/>
              </w:rPr>
              <w:t>管理评审结论：本公司的质量管理体系，基本上是适宜的、充分的和有效的。</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总则</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10.1</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公司制定系列程序文件《管理评审控制程序》、《</w:t>
            </w:r>
            <w:r>
              <w:rPr>
                <w:rFonts w:hint="eastAsia" w:ascii="宋体" w:hAnsi="宋体" w:cs="宋体"/>
                <w:color w:val="000000" w:themeColor="text1"/>
                <w:szCs w:val="24"/>
                <w:lang w:eastAsia="zh-CN"/>
              </w:rPr>
              <w:t>不符合、纠正和预防措施控制程序</w:t>
            </w:r>
            <w:r>
              <w:rPr>
                <w:rFonts w:hint="eastAsia" w:ascii="宋体" w:hAnsi="宋体" w:cs="宋体"/>
                <w:color w:val="000000" w:themeColor="text1"/>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公司通过质量方针、目标的达成分析、内部质量审核结果、数据资料统计分析、纠正和预防措施和管理评审等方式，以推动质量管理体系的持续改进。</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持续改进</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10.3</w:t>
            </w:r>
          </w:p>
        </w:tc>
        <w:tc>
          <w:tcPr>
            <w:tcW w:w="10004" w:type="dxa"/>
          </w:tcPr>
          <w:p>
            <w:pPr>
              <w:ind w:firstLine="420" w:firstLineChars="200"/>
              <w:rPr>
                <w:rFonts w:ascii="宋体" w:hAnsi="宋体" w:cs="宋体"/>
                <w:color w:val="000000" w:themeColor="text1"/>
                <w:szCs w:val="24"/>
              </w:rPr>
            </w:pPr>
            <w:r>
              <w:rPr>
                <w:rFonts w:hint="eastAsia" w:ascii="宋体" w:hAnsi="宋体" w:eastAsia="宋体" w:cs="宋体"/>
                <w:color w:val="000000" w:themeColor="text1"/>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000000" w:themeColor="text1"/>
                <w:szCs w:val="24"/>
              </w:rPr>
            </w:pPr>
            <w:r>
              <w:rPr>
                <w:rFonts w:hint="eastAsia" w:ascii="宋体" w:hAnsi="宋体" w:cs="新宋体"/>
                <w:color w:val="000000" w:themeColor="text1"/>
                <w:sz w:val="21"/>
                <w:szCs w:val="21"/>
              </w:rPr>
              <w:t>范围的确认、资质的确认</w:t>
            </w:r>
            <w:r>
              <w:rPr>
                <w:rFonts w:hint="eastAsia" w:ascii="宋体" w:hAnsi="宋体" w:cs="新宋体"/>
                <w:color w:val="000000" w:themeColor="text1"/>
                <w:sz w:val="21"/>
                <w:szCs w:val="21"/>
                <w:lang w:eastAsia="zh-CN"/>
              </w:rPr>
              <w:t>、</w:t>
            </w:r>
            <w:r>
              <w:rPr>
                <w:rFonts w:hint="eastAsia" w:ascii="宋体" w:hAnsi="宋体" w:cs="新宋体"/>
                <w:color w:val="000000" w:themeColor="text1"/>
                <w:sz w:val="21"/>
                <w:szCs w:val="21"/>
                <w:lang w:val="en-US" w:eastAsia="zh-CN"/>
              </w:rPr>
              <w:t>一阶段问题验证、</w:t>
            </w:r>
            <w:r>
              <w:rPr>
                <w:rFonts w:hint="eastAsia" w:ascii="宋体" w:hAnsi="宋体" w:cs="新宋体"/>
                <w:color w:val="000000" w:themeColor="text1"/>
                <w:sz w:val="21"/>
                <w:szCs w:val="21"/>
              </w:rPr>
              <w:t>法律法规执行情况、</w:t>
            </w:r>
            <w:r>
              <w:rPr>
                <w:rFonts w:hint="eastAsia" w:ascii="宋体" w:hAnsi="宋体" w:cs="新宋体"/>
                <w:color w:val="000000" w:themeColor="text1"/>
                <w:sz w:val="21"/>
                <w:szCs w:val="21"/>
                <w:lang w:eastAsia="zh-CN"/>
              </w:rPr>
              <w:t>政府主管部门</w:t>
            </w:r>
            <w:r>
              <w:rPr>
                <w:rFonts w:hint="eastAsia" w:ascii="宋体" w:hAnsi="宋体" w:cs="新宋体"/>
                <w:color w:val="000000" w:themeColor="text1"/>
                <w:sz w:val="21"/>
                <w:szCs w:val="21"/>
              </w:rPr>
              <w:t>质量</w:t>
            </w:r>
            <w:r>
              <w:rPr>
                <w:rFonts w:hint="eastAsia" w:ascii="宋体" w:hAnsi="宋体" w:cs="新宋体"/>
                <w:color w:val="000000" w:themeColor="text1"/>
                <w:sz w:val="21"/>
                <w:szCs w:val="21"/>
                <w:lang w:eastAsia="zh-CN"/>
              </w:rPr>
              <w:t>监督</w:t>
            </w:r>
            <w:r>
              <w:rPr>
                <w:rFonts w:hint="eastAsia" w:ascii="宋体" w:hAnsi="宋体" w:cs="新宋体"/>
                <w:color w:val="000000" w:themeColor="text1"/>
                <w:sz w:val="21"/>
                <w:szCs w:val="21"/>
              </w:rPr>
              <w:t>抽查</w:t>
            </w:r>
            <w:r>
              <w:rPr>
                <w:rFonts w:hint="eastAsia" w:ascii="宋体" w:hAnsi="宋体" w:cs="新宋体"/>
                <w:color w:val="000000" w:themeColor="text1"/>
                <w:sz w:val="21"/>
                <w:szCs w:val="21"/>
                <w:lang w:eastAsia="zh-CN"/>
              </w:rPr>
              <w:t>情况</w:t>
            </w:r>
            <w:r>
              <w:rPr>
                <w:rFonts w:hint="eastAsia" w:ascii="宋体" w:hAnsi="宋体" w:cs="新宋体"/>
                <w:color w:val="000000" w:themeColor="text1"/>
                <w:sz w:val="21"/>
                <w:szCs w:val="21"/>
              </w:rPr>
              <w:t>及顾客投诉情况。</w:t>
            </w:r>
          </w:p>
        </w:tc>
        <w:tc>
          <w:tcPr>
            <w:tcW w:w="960" w:type="dxa"/>
          </w:tcPr>
          <w:p>
            <w:pPr>
              <w:rPr>
                <w:b/>
                <w:color w:val="000000" w:themeColor="text1"/>
              </w:rPr>
            </w:pPr>
          </w:p>
        </w:tc>
        <w:tc>
          <w:tcPr>
            <w:tcW w:w="10004" w:type="dxa"/>
          </w:tcPr>
          <w:p>
            <w:pPr>
              <w:spacing w:line="360" w:lineRule="auto"/>
              <w:ind w:firstLine="420" w:firstLineChars="200"/>
              <w:rPr>
                <w:rFonts w:hint="eastAsia"/>
                <w:color w:val="000000" w:themeColor="text1"/>
                <w:lang w:eastAsia="zh-CN"/>
              </w:rPr>
            </w:pPr>
            <w:r>
              <w:rPr>
                <w:rFonts w:hint="eastAsia"/>
                <w:color w:val="000000" w:themeColor="text1"/>
              </w:rPr>
              <w:t>公司质量管理体系覆盖范</w:t>
            </w:r>
            <w:r>
              <w:rPr>
                <w:rFonts w:hint="eastAsia"/>
                <w:color w:val="000000" w:themeColor="text1"/>
                <w:lang w:eastAsia="zh-CN"/>
              </w:rPr>
              <w:t>围：摩托车发动机箱体、箱盖的加工。经</w:t>
            </w:r>
            <w:r>
              <w:rPr>
                <w:rFonts w:hint="eastAsia"/>
                <w:color w:val="000000" w:themeColor="text1"/>
                <w:lang w:val="en-US" w:eastAsia="zh-CN"/>
              </w:rPr>
              <w:t>现场</w:t>
            </w:r>
            <w:r>
              <w:rPr>
                <w:rFonts w:hint="eastAsia"/>
                <w:color w:val="000000" w:themeColor="text1"/>
                <w:lang w:eastAsia="zh-CN"/>
              </w:rPr>
              <w:t>确认，与申请范围一致。</w:t>
            </w:r>
          </w:p>
          <w:p>
            <w:pPr>
              <w:spacing w:line="360" w:lineRule="auto"/>
              <w:ind w:firstLine="420" w:firstLineChars="200"/>
              <w:rPr>
                <w:rFonts w:hint="eastAsia"/>
                <w:color w:val="000000" w:themeColor="text1"/>
                <w:lang w:eastAsia="zh-CN"/>
              </w:rPr>
            </w:pPr>
            <w:r>
              <w:rPr>
                <w:rFonts w:hint="eastAsia"/>
                <w:color w:val="000000" w:themeColor="text1"/>
                <w:lang w:eastAsia="zh-CN"/>
              </w:rPr>
              <w:t>提供营业执照，检查有效，公司严格执行国标及行业要求和法律、法规要求。</w:t>
            </w:r>
          </w:p>
          <w:p>
            <w:pPr>
              <w:spacing w:line="360" w:lineRule="auto"/>
              <w:ind w:firstLine="420" w:firstLineChars="200"/>
              <w:rPr>
                <w:rFonts w:hint="eastAsia"/>
                <w:color w:val="000000" w:themeColor="text1"/>
              </w:rPr>
            </w:pPr>
            <w:r>
              <w:rPr>
                <w:rFonts w:hint="eastAsia"/>
                <w:color w:val="000000" w:themeColor="text1"/>
                <w:lang w:eastAsia="zh-CN"/>
              </w:rPr>
              <w:t>20</w:t>
            </w:r>
            <w:r>
              <w:rPr>
                <w:rFonts w:hint="eastAsia"/>
                <w:color w:val="000000" w:themeColor="text1"/>
                <w:lang w:val="en-US" w:eastAsia="zh-CN"/>
              </w:rPr>
              <w:t>20</w:t>
            </w:r>
            <w:r>
              <w:rPr>
                <w:rFonts w:hint="eastAsia"/>
                <w:color w:val="000000" w:themeColor="text1"/>
                <w:lang w:eastAsia="zh-CN"/>
              </w:rPr>
              <w:t>年</w:t>
            </w:r>
            <w:r>
              <w:rPr>
                <w:rFonts w:hint="eastAsia"/>
                <w:color w:val="000000" w:themeColor="text1"/>
                <w:lang w:val="en-US" w:eastAsia="zh-CN"/>
              </w:rPr>
              <w:t>12</w:t>
            </w:r>
            <w:r>
              <w:rPr>
                <w:rFonts w:hint="eastAsia"/>
                <w:color w:val="000000" w:themeColor="text1"/>
                <w:lang w:eastAsia="zh-CN"/>
              </w:rPr>
              <w:t>月至今，公司没有顾客的重大产品质量投诉，通过顾客满意度</w:t>
            </w:r>
            <w:r>
              <w:rPr>
                <w:rFonts w:hint="eastAsia"/>
                <w:color w:val="000000" w:themeColor="text1"/>
              </w:rPr>
              <w:t>调查，顾客对公司提供的产品普遍反映较好。体系运行以来，顾客对质量反应良好，没有重大质量问题和投诉。</w:t>
            </w:r>
          </w:p>
          <w:p>
            <w:pPr>
              <w:spacing w:line="360" w:lineRule="auto"/>
              <w:ind w:firstLine="420" w:firstLineChars="200"/>
              <w:rPr>
                <w:rFonts w:hint="eastAsia"/>
                <w:color w:val="000000" w:themeColor="text1"/>
              </w:rPr>
            </w:pPr>
            <w:r>
              <w:rPr>
                <w:rFonts w:hint="eastAsia"/>
                <w:color w:val="000000" w:themeColor="text1"/>
              </w:rPr>
              <w:t>该公司在</w:t>
            </w:r>
            <w:r>
              <w:rPr>
                <w:rFonts w:hint="eastAsia"/>
                <w:color w:val="000000" w:themeColor="text1"/>
                <w:lang w:eastAsia="zh-CN"/>
              </w:rPr>
              <w:t>20</w:t>
            </w:r>
            <w:r>
              <w:rPr>
                <w:rFonts w:hint="eastAsia"/>
                <w:color w:val="000000" w:themeColor="text1"/>
                <w:lang w:val="en-US" w:eastAsia="zh-CN"/>
              </w:rPr>
              <w:t>20</w:t>
            </w:r>
            <w:r>
              <w:rPr>
                <w:rFonts w:hint="eastAsia"/>
                <w:color w:val="000000" w:themeColor="text1"/>
                <w:lang w:eastAsia="zh-CN"/>
              </w:rPr>
              <w:t>年</w:t>
            </w:r>
            <w:r>
              <w:rPr>
                <w:rFonts w:hint="eastAsia"/>
                <w:color w:val="000000" w:themeColor="text1"/>
                <w:lang w:val="en-US" w:eastAsia="zh-CN"/>
              </w:rPr>
              <w:t>12</w:t>
            </w:r>
            <w:r>
              <w:rPr>
                <w:rFonts w:hint="eastAsia"/>
                <w:color w:val="000000" w:themeColor="text1"/>
                <w:lang w:eastAsia="zh-CN"/>
              </w:rPr>
              <w:t>月</w:t>
            </w:r>
            <w:r>
              <w:rPr>
                <w:rFonts w:hint="eastAsia"/>
                <w:color w:val="000000" w:themeColor="text1"/>
                <w:lang w:val="en-US" w:eastAsia="zh-CN"/>
              </w:rPr>
              <w:t>以</w:t>
            </w:r>
            <w:r>
              <w:rPr>
                <w:rFonts w:hint="eastAsia"/>
                <w:color w:val="000000" w:themeColor="text1"/>
              </w:rPr>
              <w:t>来，无质量监督抽查情况。</w:t>
            </w:r>
          </w:p>
          <w:p>
            <w:pPr>
              <w:pStyle w:val="2"/>
              <w:ind w:firstLine="460" w:firstLineChars="200"/>
              <w:rPr>
                <w:rFonts w:hint="default"/>
                <w:color w:val="000000" w:themeColor="text1"/>
                <w:lang w:val="en-US"/>
              </w:rPr>
            </w:pPr>
            <w:r>
              <w:rPr>
                <w:rFonts w:hint="eastAsia" w:ascii="宋体" w:hAnsi="宋体" w:cs="新宋体"/>
                <w:color w:val="000000" w:themeColor="text1"/>
                <w:sz w:val="21"/>
                <w:szCs w:val="21"/>
                <w:lang w:val="en-US" w:eastAsia="zh-CN"/>
              </w:rPr>
              <w:t>一阶段问题验证：无</w:t>
            </w:r>
          </w:p>
        </w:tc>
        <w:tc>
          <w:tcPr>
            <w:tcW w:w="1585" w:type="dxa"/>
          </w:tcPr>
          <w:p>
            <w:pPr>
              <w:rPr>
                <w:color w:val="000000" w:themeColor="text1"/>
              </w:rPr>
            </w:pPr>
          </w:p>
        </w:tc>
      </w:tr>
    </w:tbl>
    <w:p>
      <w:pPr>
        <w:rPr>
          <w:color w:val="000000" w:themeColor="text1"/>
        </w:rPr>
      </w:pPr>
      <w:r>
        <w:rPr>
          <w:color w:val="000000" w:themeColor="text1"/>
        </w:rPr>
        <w:ptab w:relativeTo="margin" w:alignment="center" w:leader="none"/>
      </w:r>
    </w:p>
    <w:p>
      <w:pPr>
        <w:pStyle w:val="5"/>
        <w:rPr>
          <w:rFonts w:ascii="隶书" w:hAnsi="宋体" w:eastAsia="隶书"/>
          <w:bCs/>
          <w:color w:val="000000" w:themeColor="text1"/>
          <w:sz w:val="36"/>
          <w:szCs w:val="36"/>
        </w:rPr>
      </w:pPr>
      <w:r>
        <w:rPr>
          <w:rFonts w:hint="eastAsia"/>
          <w:color w:val="000000" w:themeColor="text1"/>
        </w:rPr>
        <w:t>说明：不符合标注N</w:t>
      </w:r>
    </w:p>
    <w:p>
      <w:pPr>
        <w:spacing w:line="480" w:lineRule="exact"/>
        <w:jc w:val="center"/>
        <w:rPr>
          <w:rFonts w:hint="eastAsia" w:ascii="隶书" w:hAnsi="宋体" w:eastAsia="隶书"/>
          <w:bCs/>
          <w:color w:val="000000" w:themeColor="text1"/>
          <w:sz w:val="36"/>
          <w:szCs w:val="36"/>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过程与活动、</w:t>
            </w:r>
          </w:p>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涉及</w:t>
            </w:r>
          </w:p>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000000" w:themeColor="text1"/>
                <w:sz w:val="24"/>
                <w:szCs w:val="24"/>
                <w:lang w:val="en-US" w:eastAsia="zh-CN"/>
              </w:rPr>
            </w:pPr>
            <w:r>
              <w:rPr>
                <w:rFonts w:hint="eastAsia" w:ascii="宋体" w:hAnsi="宋体" w:cs="宋体"/>
                <w:color w:val="000000" w:themeColor="text1"/>
                <w:sz w:val="24"/>
                <w:szCs w:val="24"/>
              </w:rPr>
              <w:t>受审核部门：</w:t>
            </w:r>
            <w:r>
              <w:rPr>
                <w:rFonts w:hint="eastAsia" w:ascii="宋体" w:hAnsi="宋体" w:cs="宋体"/>
                <w:color w:val="000000" w:themeColor="text1"/>
                <w:sz w:val="24"/>
                <w:szCs w:val="24"/>
                <w:lang w:eastAsia="zh-CN"/>
              </w:rPr>
              <w:t>综合办</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lang w:eastAsia="zh-CN"/>
              </w:rPr>
              <w:t xml:space="preserve"> 主管领导：</w:t>
            </w:r>
            <w:r>
              <w:rPr>
                <w:rFonts w:hint="eastAsia" w:ascii="宋体" w:hAnsi="宋体" w:cs="宋体"/>
                <w:color w:val="000000" w:themeColor="text1"/>
                <w:sz w:val="24"/>
                <w:szCs w:val="24"/>
                <w:lang w:val="en-US" w:eastAsia="zh-CN"/>
              </w:rPr>
              <w:t xml:space="preserve">张继英        </w:t>
            </w:r>
            <w:r>
              <w:rPr>
                <w:rFonts w:hint="eastAsia" w:ascii="宋体" w:hAnsi="宋体" w:cs="宋体"/>
                <w:color w:val="000000" w:themeColor="text1"/>
                <w:sz w:val="24"/>
                <w:szCs w:val="24"/>
                <w:lang w:eastAsia="zh-CN"/>
              </w:rPr>
              <w:t>陪同人员：</w:t>
            </w:r>
            <w:r>
              <w:rPr>
                <w:rFonts w:hint="eastAsia" w:ascii="宋体" w:hAnsi="宋体" w:cs="宋体"/>
                <w:color w:val="000000" w:themeColor="text1"/>
                <w:sz w:val="24"/>
                <w:szCs w:val="24"/>
                <w:lang w:val="en-US" w:eastAsia="zh-CN"/>
              </w:rPr>
              <w:t>何小玲</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审核员：</w:t>
            </w:r>
            <w:r>
              <w:rPr>
                <w:rFonts w:hint="eastAsia" w:ascii="宋体" w:hAnsi="宋体" w:cs="宋体"/>
                <w:color w:val="000000" w:themeColor="text1"/>
                <w:sz w:val="24"/>
                <w:szCs w:val="24"/>
                <w:lang w:eastAsia="zh-CN"/>
              </w:rPr>
              <w:t>冉景洲</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审核时间：</w:t>
            </w:r>
            <w:r>
              <w:rPr>
                <w:rFonts w:hint="eastAsia" w:ascii="宋体" w:hAnsi="宋体" w:cs="宋体"/>
                <w:color w:val="000000" w:themeColor="text1"/>
                <w:sz w:val="24"/>
                <w:szCs w:val="24"/>
                <w:lang w:eastAsia="zh-CN"/>
              </w:rPr>
              <w:t>2021年07月06日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见下</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查组织编制了《岗位职责》等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eastAsia="zh-CN"/>
              </w:rPr>
              <w:t>综合办</w:t>
            </w:r>
            <w:r>
              <w:rPr>
                <w:rFonts w:hint="eastAsia" w:ascii="宋体" w:hAnsi="宋体" w:cs="宋体"/>
                <w:color w:val="000000" w:themeColor="text1"/>
                <w:szCs w:val="21"/>
              </w:rPr>
              <w:t>的岗位职责，具体为：</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1）贯彻执行公司的质量方针和目标；</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2）完成本部门的质量目标；</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3）公司质量管理体系文件的管理；</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5）负责内部审核工作；</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6</w:t>
            </w:r>
            <w:r>
              <w:rPr>
                <w:rFonts w:hint="eastAsia" w:ascii="宋体" w:hAnsi="宋体" w:cs="宋体"/>
                <w:color w:val="000000" w:themeColor="text1"/>
                <w:szCs w:val="21"/>
                <w:lang w:eastAsia="zh-CN"/>
              </w:rPr>
              <w:t>）负责协助总经理组织管理评审工作；</w:t>
            </w:r>
          </w:p>
          <w:p>
            <w:pPr>
              <w:spacing w:line="360" w:lineRule="auto"/>
              <w:rPr>
                <w:rFonts w:ascii="宋体" w:hAns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360" w:lineRule="auto"/>
              <w:rPr>
                <w:rFonts w:hint="eastAsia" w:ascii="宋体" w:hAnsi="宋体" w:cs="宋体"/>
                <w:color w:val="000000" w:themeColor="text1"/>
                <w:spacing w:val="-4"/>
                <w:szCs w:val="21"/>
                <w:lang w:eastAsia="zh-CN"/>
              </w:rPr>
            </w:pPr>
            <w:r>
              <w:rPr>
                <w:rFonts w:hint="eastAsia" w:ascii="宋体" w:hAnsi="宋体" w:cs="宋体"/>
                <w:color w:val="000000" w:themeColor="text1"/>
                <w:spacing w:val="-4"/>
                <w:szCs w:val="21"/>
                <w:lang w:eastAsia="zh-CN"/>
              </w:rPr>
              <w:t>综合办</w:t>
            </w:r>
            <w:r>
              <w:rPr>
                <w:rFonts w:hint="eastAsia" w:ascii="宋体" w:hAnsi="宋体" w:cs="宋体"/>
                <w:color w:val="000000" w:themeColor="text1"/>
                <w:spacing w:val="-4"/>
                <w:szCs w:val="21"/>
              </w:rPr>
              <w:t>负责人：</w:t>
            </w:r>
            <w:r>
              <w:rPr>
                <w:rFonts w:hint="eastAsia" w:ascii="宋体" w:hAnsi="宋体" w:cs="宋体"/>
                <w:color w:val="000000" w:themeColor="text1"/>
                <w:spacing w:val="-4"/>
                <w:szCs w:val="21"/>
                <w:lang w:val="en-US" w:eastAsia="zh-CN"/>
              </w:rPr>
              <w:t>张继英</w:t>
            </w:r>
          </w:p>
          <w:p>
            <w:pPr>
              <w:spacing w:line="360" w:lineRule="auto"/>
              <w:rPr>
                <w:rFonts w:hint="eastAsia" w:ascii="宋体" w:hAnsi="宋体" w:cs="宋体"/>
                <w:color w:val="000000" w:themeColor="text1"/>
                <w:kern w:val="0"/>
                <w:szCs w:val="22"/>
              </w:rPr>
            </w:pPr>
            <w:r>
              <w:rPr>
                <w:rFonts w:hint="eastAsia" w:ascii="宋体" w:hAnsi="宋体" w:cs="宋体"/>
                <w:color w:val="000000" w:themeColor="text1"/>
                <w:kern w:val="0"/>
                <w:szCs w:val="22"/>
              </w:rPr>
              <w:t>查《</w:t>
            </w:r>
            <w:r>
              <w:rPr>
                <w:rFonts w:hint="eastAsia" w:ascii="宋体" w:hAnsi="宋体" w:cs="宋体"/>
                <w:color w:val="000000" w:themeColor="text1"/>
                <w:kern w:val="0"/>
                <w:szCs w:val="22"/>
                <w:lang w:eastAsia="zh-CN"/>
              </w:rPr>
              <w:t>质量目标统计表</w:t>
            </w:r>
            <w:r>
              <w:rPr>
                <w:rFonts w:hint="eastAsia" w:ascii="宋体" w:hAnsi="宋体" w:cs="宋体"/>
                <w:color w:val="000000" w:themeColor="text1"/>
                <w:kern w:val="0"/>
                <w:szCs w:val="22"/>
              </w:rPr>
              <w:t xml:space="preserve">》 </w:t>
            </w:r>
          </w:p>
          <w:p>
            <w:pPr>
              <w:spacing w:line="360" w:lineRule="auto"/>
              <w:rPr>
                <w:rFonts w:hint="eastAsia" w:ascii="宋体" w:hAnsi="宋体" w:eastAsia="宋体" w:cs="宋体"/>
                <w:color w:val="000000" w:themeColor="text1"/>
                <w:kern w:val="0"/>
                <w:szCs w:val="22"/>
                <w:lang w:val="en-US" w:eastAsia="zh-CN"/>
              </w:rPr>
            </w:pPr>
            <w:r>
              <w:rPr>
                <w:rFonts w:hint="eastAsia" w:ascii="宋体" w:hAnsi="宋体" w:cs="宋体"/>
                <w:color w:val="000000" w:themeColor="text1"/>
                <w:spacing w:val="-4"/>
                <w:szCs w:val="21"/>
              </w:rPr>
              <w:t>测量时</w:t>
            </w:r>
            <w:r>
              <w:rPr>
                <w:rFonts w:hint="eastAsia" w:ascii="宋体" w:hAnsi="宋体" w:cs="宋体"/>
                <w:color w:val="000000" w:themeColor="text1"/>
                <w:kern w:val="0"/>
                <w:szCs w:val="22"/>
              </w:rPr>
              <w:t>间：</w:t>
            </w:r>
            <w:r>
              <w:rPr>
                <w:rFonts w:hint="eastAsia" w:ascii="宋体" w:hAnsi="宋体" w:cs="宋体"/>
                <w:color w:val="000000" w:themeColor="text1"/>
                <w:kern w:val="0"/>
                <w:szCs w:val="22"/>
                <w:lang w:eastAsia="zh-CN"/>
              </w:rPr>
              <w:t>2021年1月-6月</w:t>
            </w:r>
          </w:p>
          <w:p>
            <w:pPr>
              <w:spacing w:line="360" w:lineRule="auto"/>
              <w:rPr>
                <w:rFonts w:hint="eastAsia" w:ascii="宋体" w:hAnsi="宋体"/>
                <w:color w:val="000000" w:themeColor="text1"/>
                <w:kern w:val="0"/>
                <w:szCs w:val="21"/>
                <w:lang w:val="en-US" w:eastAsia="zh-CN"/>
              </w:rPr>
            </w:pPr>
            <w:r>
              <w:rPr>
                <w:rFonts w:hint="eastAsia" w:ascii="宋体" w:hAnsi="宋体" w:cs="宋体"/>
                <w:color w:val="000000" w:themeColor="text1"/>
                <w:kern w:val="0"/>
              </w:rPr>
              <w:t>年度培训计划完成率≧95%</w:t>
            </w:r>
            <w:r>
              <w:rPr>
                <w:rFonts w:hint="eastAsia" w:ascii="宋体" w:hAnsi="宋体" w:cs="宋体"/>
                <w:color w:val="000000" w:themeColor="text1"/>
                <w:kern w:val="0"/>
                <w:lang w:val="en-US" w:eastAsia="zh-CN"/>
              </w:rPr>
              <w:t xml:space="preserve">     </w:t>
            </w:r>
            <w:r>
              <w:rPr>
                <w:rFonts w:hint="eastAsia" w:ascii="宋体" w:hAnsi="宋体"/>
                <w:color w:val="000000" w:themeColor="text1"/>
                <w:kern w:val="0"/>
                <w:szCs w:val="21"/>
                <w:lang w:val="en-US" w:eastAsia="zh-CN"/>
              </w:rPr>
              <w:t xml:space="preserve">        实测：100%</w:t>
            </w:r>
          </w:p>
          <w:p>
            <w:pPr>
              <w:pStyle w:val="2"/>
              <w:tabs>
                <w:tab w:val="left" w:pos="3372"/>
              </w:tabs>
              <w:rPr>
                <w:rFonts w:hint="eastAsia" w:ascii="宋体" w:hAnsi="宋体"/>
                <w:color w:val="000000" w:themeColor="text1"/>
                <w:kern w:val="0"/>
                <w:szCs w:val="21"/>
                <w:lang w:val="en-US" w:eastAsia="zh-CN"/>
              </w:rPr>
            </w:pPr>
            <w:r>
              <w:rPr>
                <w:rFonts w:hint="default"/>
                <w:color w:val="000000" w:themeColor="text1"/>
                <w:lang w:val="en-US" w:eastAsia="zh-CN"/>
              </w:rPr>
              <w:t>试用期评价完成率</w:t>
            </w:r>
            <w:r>
              <w:rPr>
                <w:rFonts w:hint="eastAsia"/>
                <w:color w:val="000000" w:themeColor="text1"/>
                <w:lang w:val="en-US" w:eastAsia="zh-CN"/>
              </w:rPr>
              <w:t>100%</w:t>
            </w:r>
            <w:r>
              <w:rPr>
                <w:rFonts w:hint="eastAsia"/>
                <w:color w:val="000000" w:themeColor="text1"/>
                <w:lang w:val="en-US" w:eastAsia="zh-CN"/>
              </w:rPr>
              <w:tab/>
            </w:r>
            <w:r>
              <w:rPr>
                <w:rFonts w:hint="eastAsia"/>
                <w:color w:val="000000" w:themeColor="text1"/>
                <w:lang w:val="en-US" w:eastAsia="zh-CN"/>
              </w:rPr>
              <w:t xml:space="preserve">    </w:t>
            </w:r>
            <w:r>
              <w:rPr>
                <w:rFonts w:hint="eastAsia" w:ascii="宋体" w:hAnsi="宋体"/>
                <w:color w:val="000000" w:themeColor="text1"/>
                <w:kern w:val="0"/>
                <w:szCs w:val="21"/>
                <w:lang w:val="en-US" w:eastAsia="zh-CN"/>
              </w:rPr>
              <w:t>实测：100%</w:t>
            </w:r>
          </w:p>
          <w:p>
            <w:pPr>
              <w:pStyle w:val="2"/>
              <w:tabs>
                <w:tab w:val="left" w:pos="3372"/>
              </w:tabs>
              <w:rPr>
                <w:rFonts w:hint="default" w:ascii="宋体" w:hAnsi="宋体"/>
                <w:color w:val="000000" w:themeColor="text1"/>
                <w:kern w:val="0"/>
                <w:szCs w:val="21"/>
                <w:lang w:val="en-US" w:eastAsia="zh-CN"/>
              </w:rPr>
            </w:pPr>
            <w:r>
              <w:rPr>
                <w:rFonts w:hint="default" w:ascii="宋体" w:hAnsi="宋体"/>
                <w:color w:val="000000" w:themeColor="text1"/>
                <w:kern w:val="0"/>
                <w:szCs w:val="21"/>
                <w:lang w:val="en-US" w:eastAsia="zh-CN"/>
              </w:rPr>
              <w:t>文件发放准确率、及时率100%</w:t>
            </w:r>
            <w:r>
              <w:rPr>
                <w:rFonts w:hint="eastAsia" w:ascii="宋体" w:hAnsi="宋体"/>
                <w:color w:val="000000" w:themeColor="text1"/>
                <w:kern w:val="0"/>
                <w:szCs w:val="21"/>
                <w:lang w:val="en-US" w:eastAsia="zh-CN"/>
              </w:rPr>
              <w:t xml:space="preserve">       实测：100%</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查20</w:t>
            </w:r>
            <w:r>
              <w:rPr>
                <w:rFonts w:hint="eastAsia" w:ascii="宋体" w:hAnsi="宋体" w:cs="宋体"/>
                <w:color w:val="000000" w:themeColor="text1"/>
                <w:spacing w:val="-4"/>
                <w:szCs w:val="21"/>
                <w:lang w:val="en-US" w:eastAsia="zh-CN"/>
              </w:rPr>
              <w:t>21</w:t>
            </w:r>
            <w:r>
              <w:rPr>
                <w:rFonts w:hint="eastAsia" w:ascii="宋体" w:hAnsi="宋体" w:cs="宋体"/>
                <w:color w:val="000000" w:themeColor="text1"/>
                <w:spacing w:val="-4"/>
                <w:szCs w:val="21"/>
              </w:rPr>
              <w:t>年培训计划，抽查</w:t>
            </w:r>
            <w:r>
              <w:rPr>
                <w:rFonts w:hint="eastAsia" w:ascii="宋体" w:hAnsi="宋体" w:cs="宋体"/>
                <w:color w:val="000000" w:themeColor="text1"/>
                <w:spacing w:val="-4"/>
                <w:szCs w:val="21"/>
                <w:lang w:val="en-US" w:eastAsia="zh-CN"/>
              </w:rPr>
              <w:t>3</w:t>
            </w:r>
            <w:r>
              <w:rPr>
                <w:rFonts w:hint="eastAsia" w:ascii="宋体" w:hAnsi="宋体" w:cs="宋体"/>
                <w:color w:val="000000" w:themeColor="text1"/>
                <w:spacing w:val="-4"/>
                <w:szCs w:val="21"/>
              </w:rPr>
              <w:t>月份</w:t>
            </w:r>
            <w:r>
              <w:rPr>
                <w:rFonts w:hint="eastAsia" w:ascii="宋体" w:hAnsi="宋体" w:cs="宋体"/>
                <w:color w:val="000000" w:themeColor="text1"/>
                <w:spacing w:val="-4"/>
                <w:szCs w:val="21"/>
                <w:lang w:eastAsia="zh-CN"/>
              </w:rPr>
              <w:t>对</w:t>
            </w:r>
            <w:r>
              <w:rPr>
                <w:rFonts w:hint="eastAsia" w:ascii="宋体" w:hAnsi="宋体" w:cs="宋体"/>
                <w:color w:val="000000" w:themeColor="text1"/>
                <w:spacing w:val="-4"/>
                <w:szCs w:val="21"/>
                <w:lang w:val="en-US" w:eastAsia="zh-CN"/>
              </w:rPr>
              <w:t>ISO9001：2015</w:t>
            </w:r>
            <w:r>
              <w:rPr>
                <w:rFonts w:hint="eastAsia" w:ascii="宋体" w:hAnsi="宋体" w:cs="宋体"/>
                <w:color w:val="000000" w:themeColor="text1"/>
                <w:spacing w:val="-4"/>
                <w:szCs w:val="21"/>
                <w:lang w:eastAsia="zh-CN"/>
              </w:rPr>
              <w:t>标准的</w:t>
            </w:r>
            <w:r>
              <w:rPr>
                <w:rFonts w:hint="eastAsia" w:ascii="宋体" w:hAnsi="宋体" w:cs="宋体"/>
                <w:color w:val="000000" w:themeColor="text1"/>
                <w:spacing w:val="-4"/>
                <w:szCs w:val="21"/>
              </w:rPr>
              <w:t>培训记录，均按照培训计划执行实施。</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质量目标覆盖相关职能、层次和过程，质量目标与质量方针保持一致</w:t>
            </w:r>
          </w:p>
          <w:p>
            <w:pPr>
              <w:spacing w:line="360" w:lineRule="auto"/>
              <w:rPr>
                <w:rFonts w:ascii="宋体" w:hAnsi="宋体" w:cs="宋体"/>
                <w:color w:val="000000" w:themeColor="text1"/>
                <w:szCs w:val="21"/>
              </w:rPr>
            </w:pPr>
            <w:r>
              <w:rPr>
                <w:rFonts w:hint="eastAsia" w:ascii="宋体" w:hAnsi="宋体" w:cs="宋体"/>
                <w:color w:val="000000" w:themeColor="text1"/>
                <w:spacing w:val="-4"/>
                <w:szCs w:val="21"/>
              </w:rPr>
              <w:t>基本符合要求。</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人员</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#组织确定的质量管理体系的实施以及过程的运行和控制所需的人员有哪些？</w:t>
            </w:r>
          </w:p>
          <w:p>
            <w:pPr>
              <w:adjustRightInd w:val="0"/>
              <w:snapToGrid w:val="0"/>
              <w:jc w:val="center"/>
              <w:rPr>
                <w:rFonts w:ascii="宋体" w:hAnsi="宋体" w:cs="新宋体"/>
                <w:color w:val="000000" w:themeColor="text1"/>
                <w:szCs w:val="21"/>
              </w:rPr>
            </w:pPr>
            <w:r>
              <w:rPr>
                <w:rFonts w:hint="eastAsia" w:ascii="宋体" w:hAnsi="宋体" w:cs="宋体"/>
                <w:color w:val="000000" w:themeColor="text1"/>
                <w:spacing w:val="-4"/>
                <w:szCs w:val="21"/>
              </w:rPr>
              <w:t>.组织提供的人员是否满足需求？</w:t>
            </w: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7.1.2</w:t>
            </w:r>
          </w:p>
        </w:tc>
        <w:tc>
          <w:tcPr>
            <w:tcW w:w="10004" w:type="dxa"/>
          </w:tcPr>
          <w:p>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查，公司编制了《</w:t>
            </w:r>
            <w:r>
              <w:rPr>
                <w:rFonts w:hint="eastAsia" w:ascii="宋体" w:hAnsi="宋体" w:cs="宋体"/>
                <w:color w:val="000000" w:themeColor="text1"/>
                <w:szCs w:val="21"/>
                <w:lang w:eastAsia="zh-CN"/>
              </w:rPr>
              <w:t>管理手册</w:t>
            </w:r>
            <w:r>
              <w:rPr>
                <w:rFonts w:hint="eastAsia" w:ascii="宋体" w:hAnsi="宋体" w:cs="宋体"/>
                <w:color w:val="000000" w:themeColor="text1"/>
                <w:szCs w:val="21"/>
              </w:rPr>
              <w:t>》，公司</w:t>
            </w:r>
            <w:r>
              <w:rPr>
                <w:rFonts w:hint="eastAsia" w:ascii="宋体" w:hAnsi="宋体" w:cs="宋体"/>
                <w:color w:val="000000" w:themeColor="text1"/>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公司从岗位设置、任职资格等方面确定了适宜的人选。</w:t>
            </w:r>
          </w:p>
          <w:p>
            <w:pPr>
              <w:widowControl/>
              <w:spacing w:line="360" w:lineRule="auto"/>
              <w:ind w:firstLine="404" w:firstLineChars="200"/>
              <w:jc w:val="left"/>
              <w:rPr>
                <w:rFonts w:hint="eastAsia" w:ascii="宋体" w:hAnsi="宋体" w:cs="宋体"/>
                <w:color w:val="000000" w:themeColor="text1"/>
                <w:szCs w:val="21"/>
              </w:rPr>
            </w:pPr>
            <w:r>
              <w:rPr>
                <w:rFonts w:hint="eastAsia" w:ascii="宋体" w:hAnsi="宋体" w:cs="宋体"/>
                <w:color w:val="000000" w:themeColor="text1"/>
                <w:spacing w:val="-4"/>
                <w:szCs w:val="21"/>
              </w:rPr>
              <w:t>查，公司策划了各岗位的人员任职要求，编制有</w:t>
            </w:r>
            <w:r>
              <w:rPr>
                <w:rFonts w:hint="eastAsia" w:ascii="宋体" w:hAnsi="宋体" w:cs="宋体"/>
                <w:color w:val="000000" w:themeColor="text1"/>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000000" w:themeColor="text1"/>
                <w:szCs w:val="21"/>
              </w:rPr>
            </w:pPr>
            <w:r>
              <w:rPr>
                <w:rFonts w:hint="eastAsia" w:ascii="宋体" w:hAnsi="宋体" w:cs="宋体"/>
                <w:color w:val="000000" w:themeColor="text1"/>
                <w:szCs w:val="21"/>
              </w:rPr>
              <w:t xml:space="preserve"> 现场确认，能满足规定要求。</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000000" w:themeColor="text1"/>
                <w:spacing w:val="-4"/>
                <w:szCs w:val="21"/>
              </w:rPr>
            </w:pPr>
            <w:r>
              <w:rPr>
                <w:rFonts w:hint="eastAsia" w:ascii="宋体" w:hAnsi="宋体" w:cs="宋体"/>
                <w:color w:val="000000" w:themeColor="text1"/>
                <w:szCs w:val="24"/>
              </w:rPr>
              <w:t>组织的知识</w:t>
            </w:r>
          </w:p>
        </w:tc>
        <w:tc>
          <w:tcPr>
            <w:tcW w:w="960" w:type="dxa"/>
            <w:vAlign w:val="top"/>
          </w:tcPr>
          <w:p>
            <w:pPr>
              <w:rPr>
                <w:rFonts w:hint="eastAsia" w:ascii="宋体" w:hAnsi="宋体" w:cs="宋体"/>
                <w:b/>
                <w:color w:val="000000" w:themeColor="text1"/>
                <w:szCs w:val="21"/>
              </w:rPr>
            </w:pPr>
            <w:r>
              <w:rPr>
                <w:rFonts w:hint="eastAsia"/>
                <w:b/>
                <w:color w:val="000000" w:themeColor="text1"/>
              </w:rPr>
              <w:t>7.1.6</w:t>
            </w:r>
          </w:p>
        </w:tc>
        <w:tc>
          <w:tcPr>
            <w:tcW w:w="10004" w:type="dxa"/>
            <w:vAlign w:val="top"/>
          </w:tcPr>
          <w:p>
            <w:pPr>
              <w:adjustRightInd w:val="0"/>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themeColor="text1"/>
                <w:szCs w:val="21"/>
              </w:rPr>
            </w:pPr>
            <w:r>
              <w:rPr>
                <w:rFonts w:hint="eastAsia" w:ascii="宋体" w:hAnsi="宋体" w:cs="宋体"/>
                <w:color w:val="000000" w:themeColor="text1"/>
                <w:szCs w:val="24"/>
              </w:rPr>
              <w:t>--公司明确组织知识作为公司的重要资源，按内部文件或外来文件予以受控管理，包括必要的分级保密措施。</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能力</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#组织确定人员所需的能力有哪些？</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.组织如何证明其控制下的人员具备所需的能力？</w:t>
            </w:r>
          </w:p>
          <w:p>
            <w:pPr>
              <w:spacing w:line="360" w:lineRule="auto"/>
              <w:rPr>
                <w:rFonts w:ascii="宋体" w:hAnsi="宋体" w:cs="宋体"/>
                <w:color w:val="000000" w:themeColor="text1"/>
                <w:szCs w:val="21"/>
              </w:rPr>
            </w:pPr>
            <w:r>
              <w:rPr>
                <w:rFonts w:hint="eastAsia" w:ascii="宋体" w:hAnsi="宋体" w:cs="宋体"/>
                <w:color w:val="000000" w:themeColor="text1"/>
                <w:szCs w:val="21"/>
              </w:rPr>
              <w:t>.为获取所需能力采取了哪些措施？</w:t>
            </w:r>
          </w:p>
          <w:p>
            <w:pPr>
              <w:spacing w:line="360" w:lineRule="auto"/>
              <w:rPr>
                <w:rFonts w:ascii="宋体" w:hAnsi="宋体" w:cs="宋体"/>
                <w:color w:val="000000" w:themeColor="text1"/>
                <w:szCs w:val="21"/>
              </w:rPr>
            </w:pPr>
            <w:r>
              <w:rPr>
                <w:rFonts w:hint="eastAsia" w:ascii="宋体" w:hAnsi="宋体" w:cs="宋体"/>
                <w:color w:val="000000" w:themeColor="text1"/>
                <w:szCs w:val="21"/>
              </w:rPr>
              <w:t>.是否保持适当的记录作为证明人员能力的证据？</w:t>
            </w:r>
          </w:p>
          <w:p>
            <w:pPr>
              <w:spacing w:line="360" w:lineRule="auto"/>
              <w:rPr>
                <w:rFonts w:ascii="宋体" w:hAnsi="宋体" w:cs="宋体"/>
                <w:color w:val="000000" w:themeColor="text1"/>
                <w:szCs w:val="21"/>
              </w:rPr>
            </w:pPr>
          </w:p>
          <w:p>
            <w:pPr>
              <w:adjustRightInd w:val="0"/>
              <w:snapToGrid w:val="0"/>
              <w:jc w:val="center"/>
              <w:rPr>
                <w:color w:val="000000" w:themeColor="text1"/>
                <w:szCs w:val="21"/>
              </w:rPr>
            </w:pPr>
          </w:p>
        </w:tc>
        <w:tc>
          <w:tcPr>
            <w:tcW w:w="960" w:type="dxa"/>
          </w:tcPr>
          <w:p>
            <w:pPr>
              <w:rPr>
                <w:rFonts w:ascii="宋体" w:hAnsi="宋体"/>
                <w:color w:val="000000" w:themeColor="text1"/>
                <w:szCs w:val="21"/>
              </w:rPr>
            </w:pPr>
            <w:r>
              <w:rPr>
                <w:rFonts w:hint="eastAsia" w:ascii="宋体" w:hAnsi="宋体" w:cs="宋体"/>
                <w:b/>
                <w:bCs/>
                <w:color w:val="000000" w:themeColor="text1"/>
                <w:szCs w:val="21"/>
              </w:rPr>
              <w:t>7.2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查公司人员资质要求：无</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年度</w:t>
            </w:r>
            <w:r>
              <w:rPr>
                <w:rFonts w:hint="eastAsia" w:ascii="宋体" w:hAnsi="宋体" w:cs="宋体"/>
                <w:color w:val="000000" w:themeColor="text1"/>
                <w:szCs w:val="21"/>
              </w:rPr>
              <w:t>培训计划共</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次，已完成的培训记录</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次。</w:t>
            </w:r>
          </w:p>
          <w:p>
            <w:pPr>
              <w:spacing w:line="360" w:lineRule="auto"/>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1）：</w:t>
            </w:r>
            <w:r>
              <w:rPr>
                <w:rFonts w:hint="eastAsia" w:ascii="宋体" w:hAnsi="宋体" w:eastAsia="宋体" w:cs="宋体"/>
                <w:color w:val="000000" w:themeColor="text1"/>
                <w:szCs w:val="21"/>
                <w:lang w:val="en-US" w:eastAsia="zh-CN"/>
              </w:rPr>
              <w:t>202</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lang w:val="en-US" w:eastAsia="zh-CN"/>
              </w:rPr>
              <w:t>.</w:t>
            </w:r>
            <w:r>
              <w:rPr>
                <w:rFonts w:hint="eastAsia" w:ascii="宋体" w:hAnsi="宋体" w:cs="宋体"/>
                <w:color w:val="000000" w:themeColor="text1"/>
                <w:szCs w:val="21"/>
                <w:lang w:val="en-US" w:eastAsia="zh-CN"/>
              </w:rPr>
              <w:t>3</w:t>
            </w:r>
            <w:r>
              <w:rPr>
                <w:rFonts w:hint="eastAsia" w:ascii="宋体" w:hAnsi="宋体" w:eastAsia="宋体" w:cs="宋体"/>
                <w:color w:val="000000" w:themeColor="text1"/>
                <w:szCs w:val="21"/>
                <w:lang w:val="en-US" w:eastAsia="zh-CN"/>
              </w:rPr>
              <w:t>.15  培训内容ISO9001:2015标准培训。培训人：</w:t>
            </w:r>
            <w:r>
              <w:rPr>
                <w:rFonts w:hint="eastAsia" w:ascii="宋体" w:hAnsi="宋体" w:cs="宋体"/>
                <w:color w:val="000000" w:themeColor="text1"/>
                <w:szCs w:val="21"/>
                <w:lang w:val="en-US" w:eastAsia="zh-CN"/>
              </w:rPr>
              <w:t>唐召华</w:t>
            </w:r>
            <w:r>
              <w:rPr>
                <w:rFonts w:hint="eastAsia" w:ascii="宋体" w:hAnsi="宋体" w:eastAsia="宋体" w:cs="宋体"/>
                <w:color w:val="000000" w:themeColor="text1"/>
                <w:szCs w:val="21"/>
                <w:lang w:val="en-US" w:eastAsia="zh-CN"/>
              </w:rPr>
              <w:t>；被培训人：各部门经理及公司内管理人员。效果评价：培训达到预期目的，培训有效。评价人：</w:t>
            </w:r>
            <w:r>
              <w:rPr>
                <w:rFonts w:hint="eastAsia" w:ascii="宋体" w:hAnsi="宋体" w:cs="宋体"/>
                <w:color w:val="000000" w:themeColor="text1"/>
                <w:szCs w:val="21"/>
                <w:lang w:val="en-US" w:eastAsia="zh-CN"/>
              </w:rPr>
              <w:t>唐召华</w:t>
            </w:r>
            <w:r>
              <w:rPr>
                <w:rFonts w:hint="eastAsia" w:ascii="宋体" w:hAnsi="宋体" w:eastAsia="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2）：2021.4.8 培训内容：产品的验收规范、设备验收标准等检验管理程序；被培训人：质检部全体人员；效果评价：培训达到预期目的，学员基本掌握所学内容。效果较好。评价人：钱大述。</w:t>
            </w:r>
          </w:p>
          <w:p>
            <w:pPr>
              <w:pStyle w:val="2"/>
              <w:rPr>
                <w:rFonts w:hint="default"/>
                <w:color w:val="000000" w:themeColor="text1"/>
                <w:lang w:val="en-US" w:eastAsia="zh-CN"/>
              </w:rPr>
            </w:pPr>
            <w:r>
              <w:rPr>
                <w:rFonts w:hint="eastAsia" w:ascii="宋体" w:hAnsi="宋体" w:cs="宋体"/>
                <w:color w:val="000000" w:themeColor="text1"/>
                <w:szCs w:val="21"/>
                <w:lang w:val="en-US" w:eastAsia="zh-CN"/>
              </w:rPr>
              <w:t>.......</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其它培训均按计划执行。</w:t>
            </w:r>
          </w:p>
          <w:p>
            <w:pPr>
              <w:spacing w:line="360" w:lineRule="auto"/>
              <w:rPr>
                <w:rFonts w:ascii="宋体" w:hAnsi="宋体"/>
                <w:color w:val="000000" w:themeColor="text1"/>
                <w:szCs w:val="21"/>
              </w:rPr>
            </w:pPr>
            <w:r>
              <w:rPr>
                <w:rFonts w:hint="eastAsia" w:ascii="宋体" w:hAnsi="宋体" w:cs="宋体"/>
                <w:color w:val="000000" w:themeColor="text1"/>
                <w:szCs w:val="21"/>
                <w:lang w:val="en-US" w:eastAsia="zh-CN"/>
              </w:rPr>
              <w:t>公司人员能力管理符合要求。</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意识</w:t>
            </w:r>
          </w:p>
          <w:p>
            <w:pPr>
              <w:adjustRightInd w:val="0"/>
              <w:snapToGrid w:val="0"/>
              <w:jc w:val="center"/>
              <w:rPr>
                <w:rFonts w:ascii="宋体" w:hAnsi="宋体"/>
                <w:color w:val="000000" w:themeColor="text1"/>
                <w:szCs w:val="21"/>
              </w:rPr>
            </w:pPr>
          </w:p>
        </w:tc>
        <w:tc>
          <w:tcPr>
            <w:tcW w:w="960" w:type="dxa"/>
          </w:tcPr>
          <w:p>
            <w:pPr>
              <w:rPr>
                <w:rFonts w:ascii="宋体" w:hAnsi="宋体"/>
                <w:color w:val="000000" w:themeColor="text1"/>
                <w:szCs w:val="21"/>
              </w:rPr>
            </w:pPr>
            <w:r>
              <w:rPr>
                <w:rFonts w:hint="eastAsia" w:ascii="宋体" w:hAnsi="宋体" w:cs="宋体"/>
                <w:b/>
                <w:color w:val="000000" w:themeColor="text1"/>
                <w:szCs w:val="21"/>
              </w:rPr>
              <w:t>7.3</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---经</w:t>
            </w:r>
            <w:r>
              <w:rPr>
                <w:rFonts w:hint="eastAsia" w:ascii="宋体" w:hAnsi="宋体" w:cs="宋体"/>
                <w:color w:val="000000" w:themeColor="text1"/>
                <w:szCs w:val="21"/>
                <w:lang w:val="en-US" w:eastAsia="zh-CN"/>
              </w:rPr>
              <w:t>与公司</w:t>
            </w:r>
            <w:r>
              <w:rPr>
                <w:rFonts w:hint="eastAsia" w:ascii="宋体" w:hAnsi="宋体" w:cs="宋体"/>
                <w:color w:val="000000" w:themeColor="text1"/>
                <w:szCs w:val="21"/>
              </w:rPr>
              <w:t>员工沟通了解，基本具备以上必要的质量意识和质量管理体系相关意识。</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000000" w:themeColor="text1"/>
              </w:rPr>
            </w:pPr>
            <w:r>
              <w:rPr>
                <w:rFonts w:hint="eastAsia" w:ascii="宋体" w:hAnsi="宋体" w:cs="宋体"/>
                <w:color w:val="000000" w:themeColor="text1"/>
                <w:szCs w:val="24"/>
              </w:rPr>
              <w:t>沟通</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#组织是否确定与质量管理体系相关的内部和外部沟通包括哪些方面？</w:t>
            </w:r>
          </w:p>
          <w:p>
            <w:pPr>
              <w:spacing w:line="360" w:lineRule="auto"/>
              <w:jc w:val="left"/>
              <w:rPr>
                <w:rFonts w:ascii="宋体" w:hAnsi="宋体"/>
                <w:color w:val="000000" w:themeColor="text1"/>
                <w:szCs w:val="21"/>
              </w:rPr>
            </w:pPr>
            <w:r>
              <w:rPr>
                <w:rFonts w:hint="eastAsia" w:ascii="宋体" w:hAnsi="宋体" w:cs="宋体"/>
                <w:color w:val="000000" w:themeColor="text1"/>
                <w:szCs w:val="24"/>
              </w:rPr>
              <w:t>是否包括：沟通的职责、沟通对象、沟通内容、沟通时机、沟通方式？</w:t>
            </w:r>
          </w:p>
        </w:tc>
        <w:tc>
          <w:tcPr>
            <w:tcW w:w="960" w:type="dxa"/>
            <w:vAlign w:val="top"/>
          </w:tcPr>
          <w:p>
            <w:pPr>
              <w:rPr>
                <w:rFonts w:hint="eastAsia" w:ascii="宋体" w:hAnsi="宋体" w:cs="宋体"/>
                <w:b/>
                <w:color w:val="000000" w:themeColor="text1"/>
                <w:szCs w:val="21"/>
              </w:rPr>
            </w:pPr>
            <w:r>
              <w:rPr>
                <w:rFonts w:hint="eastAsia"/>
                <w:b/>
                <w:color w:val="000000" w:themeColor="text1"/>
              </w:rPr>
              <w:t>7.4</w:t>
            </w:r>
          </w:p>
        </w:tc>
        <w:tc>
          <w:tcPr>
            <w:tcW w:w="10004" w:type="dxa"/>
            <w:vAlign w:val="top"/>
          </w:tcPr>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签订合同</w:t>
            </w:r>
            <w:r>
              <w:rPr>
                <w:rFonts w:hint="eastAsia" w:ascii="宋体" w:hAnsi="宋体" w:cs="宋体"/>
                <w:color w:val="000000" w:themeColor="text1"/>
                <w:szCs w:val="24"/>
              </w:rPr>
              <w:t>前：走访用户、电话沟通、了解相关信息等，与顾客签订合同或订单，或接受顾客口头订单。</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签订合同</w:t>
            </w:r>
            <w:r>
              <w:rPr>
                <w:rFonts w:hint="eastAsia" w:ascii="宋体" w:hAnsi="宋体" w:cs="宋体"/>
                <w:color w:val="000000" w:themeColor="text1"/>
                <w:szCs w:val="24"/>
              </w:rPr>
              <w:t>中：组织供方按期交付，解决用户对进度、质量、运输等关切问题；</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签订合同</w:t>
            </w:r>
            <w:r>
              <w:rPr>
                <w:rFonts w:hint="eastAsia" w:ascii="宋体" w:hAnsi="宋体" w:cs="宋体"/>
                <w:color w:val="000000" w:themeColor="text1"/>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4"/>
              </w:rPr>
              <w:t>自体系运行以来，没有发生严重的顾客投诉事件。</w:t>
            </w:r>
          </w:p>
        </w:tc>
        <w:tc>
          <w:tcPr>
            <w:tcW w:w="1585" w:type="dxa"/>
            <w:vAlign w:val="top"/>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形成文件的信息/7.5.1总则</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kern w:val="0"/>
                <w:szCs w:val="21"/>
              </w:rPr>
              <w:t xml:space="preserve">  经查：公司提供的各级体系文件总体满足标准的要求和确保QMS有效性的需要。</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000000" w:themeColor="text1"/>
                <w:szCs w:val="21"/>
              </w:rPr>
            </w:pPr>
            <w:r>
              <w:rPr>
                <w:rFonts w:hint="eastAsia" w:ascii="宋体" w:hAnsi="宋体" w:cs="宋体"/>
                <w:color w:val="000000" w:themeColor="text1"/>
                <w:szCs w:val="21"/>
              </w:rPr>
              <w:t>创建和更新</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抽查3-5个体系文件如：质量手册、程序文件、</w:t>
            </w:r>
            <w:r>
              <w:rPr>
                <w:rFonts w:hint="eastAsia" w:ascii="宋体" w:hAnsi="宋体" w:eastAsia="宋体" w:cs="宋体"/>
                <w:color w:val="000000" w:themeColor="text1"/>
                <w:kern w:val="0"/>
                <w:sz w:val="21"/>
                <w:szCs w:val="21"/>
                <w:lang w:eastAsia="zh-CN"/>
              </w:rPr>
              <w:t>岗位任职要求</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kern w:val="0"/>
                <w:sz w:val="21"/>
                <w:szCs w:val="21"/>
                <w:lang w:eastAsia="zh-CN"/>
              </w:rPr>
              <w:t>管理制度</w:t>
            </w:r>
            <w:r>
              <w:rPr>
                <w:rFonts w:hint="eastAsia" w:ascii="宋体" w:hAnsi="宋体" w:eastAsia="宋体" w:cs="宋体"/>
                <w:color w:val="000000" w:themeColor="text1"/>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rPr>
              <w:t>文件编</w:t>
            </w:r>
            <w:r>
              <w:rPr>
                <w:rFonts w:hint="eastAsia" w:ascii="宋体" w:hAnsi="宋体" w:eastAsia="宋体" w:cs="宋体"/>
                <w:color w:val="000000" w:themeColor="text1"/>
                <w:kern w:val="0"/>
                <w:sz w:val="21"/>
                <w:szCs w:val="21"/>
                <w:lang w:val="en-US" w:eastAsia="zh-CN"/>
              </w:rPr>
              <w:t>号：</w:t>
            </w:r>
            <w:r>
              <w:rPr>
                <w:rFonts w:hint="eastAsia" w:ascii="宋体" w:hAnsi="宋体" w:eastAsia="宋体" w:cs="宋体"/>
                <w:color w:val="000000" w:themeColor="text1"/>
                <w:kern w:val="0"/>
                <w:sz w:val="21"/>
                <w:szCs w:val="21"/>
                <w:lang w:eastAsia="zh-CN"/>
              </w:rPr>
              <w:t>BD-QMS/A-2020</w:t>
            </w:r>
            <w:r>
              <w:rPr>
                <w:rFonts w:hint="eastAsia" w:ascii="宋体" w:hAnsi="宋体" w:eastAsia="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rPr>
              <w:t>版本号：</w:t>
            </w:r>
            <w:r>
              <w:rPr>
                <w:rFonts w:hint="eastAsia" w:ascii="宋体" w:hAnsi="宋体" w:eastAsia="宋体" w:cs="宋体"/>
                <w:color w:val="000000" w:themeColor="text1"/>
                <w:kern w:val="0"/>
                <w:sz w:val="21"/>
                <w:szCs w:val="21"/>
                <w:lang w:eastAsia="zh-CN"/>
              </w:rPr>
              <w:t>第A/0</w:t>
            </w:r>
            <w:r>
              <w:rPr>
                <w:rFonts w:hint="eastAsia" w:ascii="宋体" w:hAnsi="宋体" w:eastAsia="宋体" w:cs="宋体"/>
                <w:color w:val="000000" w:themeColor="text1"/>
                <w:kern w:val="0"/>
                <w:sz w:val="21"/>
                <w:szCs w:val="21"/>
              </w:rPr>
              <w:t>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lang w:eastAsia="zh-CN"/>
              </w:rPr>
            </w:pPr>
            <w:r>
              <w:rPr>
                <w:rFonts w:hint="eastAsia" w:ascii="宋体" w:hAnsi="宋体" w:eastAsia="宋体" w:cs="宋体"/>
                <w:color w:val="000000" w:themeColor="text1"/>
                <w:kern w:val="0"/>
                <w:sz w:val="21"/>
                <w:szCs w:val="21"/>
                <w:lang w:eastAsia="zh-CN"/>
              </w:rPr>
              <w:t>20</w:t>
            </w:r>
            <w:r>
              <w:rPr>
                <w:rFonts w:hint="eastAsia" w:ascii="宋体" w:hAnsi="宋体" w:eastAsia="宋体" w:cs="宋体"/>
                <w:color w:val="000000" w:themeColor="text1"/>
                <w:kern w:val="0"/>
                <w:sz w:val="21"/>
                <w:szCs w:val="21"/>
                <w:lang w:val="en-US" w:eastAsia="zh-CN"/>
              </w:rPr>
              <w:t>20</w:t>
            </w:r>
            <w:r>
              <w:rPr>
                <w:rFonts w:hint="eastAsia" w:ascii="宋体" w:hAnsi="宋体" w:eastAsia="宋体" w:cs="宋体"/>
                <w:color w:val="000000" w:themeColor="text1"/>
                <w:kern w:val="0"/>
                <w:sz w:val="21"/>
                <w:szCs w:val="21"/>
                <w:lang w:eastAsia="zh-CN"/>
              </w:rPr>
              <w:t>年</w:t>
            </w:r>
            <w:r>
              <w:rPr>
                <w:rFonts w:hint="eastAsia" w:ascii="宋体" w:hAnsi="宋体" w:eastAsia="宋体" w:cs="宋体"/>
                <w:color w:val="000000" w:themeColor="text1"/>
                <w:kern w:val="0"/>
                <w:sz w:val="21"/>
                <w:szCs w:val="21"/>
                <w:lang w:val="en-US" w:eastAsia="zh-CN"/>
              </w:rPr>
              <w:t>12</w:t>
            </w:r>
            <w:r>
              <w:rPr>
                <w:rFonts w:hint="eastAsia" w:ascii="宋体" w:hAnsi="宋体" w:eastAsia="宋体" w:cs="宋体"/>
                <w:color w:val="000000" w:themeColor="text1"/>
                <w:kern w:val="0"/>
                <w:sz w:val="21"/>
                <w:szCs w:val="21"/>
                <w:lang w:eastAsia="zh-CN"/>
              </w:rPr>
              <w:t>月</w:t>
            </w:r>
            <w:r>
              <w:rPr>
                <w:rFonts w:hint="eastAsia" w:ascii="宋体" w:hAnsi="宋体" w:eastAsia="宋体" w:cs="宋体"/>
                <w:color w:val="000000" w:themeColor="text1"/>
                <w:kern w:val="0"/>
                <w:sz w:val="21"/>
                <w:szCs w:val="21"/>
                <w:lang w:val="en-US" w:eastAsia="zh-CN"/>
              </w:rPr>
              <w:t>20</w:t>
            </w:r>
            <w:r>
              <w:rPr>
                <w:rFonts w:hint="eastAsia" w:ascii="宋体" w:hAnsi="宋体" w:eastAsia="宋体" w:cs="宋体"/>
                <w:color w:val="000000" w:themeColor="text1"/>
                <w:kern w:val="0"/>
                <w:sz w:val="21"/>
                <w:szCs w:val="21"/>
                <w:lang w:eastAsia="zh-CN"/>
              </w:rPr>
              <w:t>日发布  编制</w:t>
            </w:r>
            <w:r>
              <w:rPr>
                <w:rFonts w:hint="eastAsia" w:ascii="宋体" w:hAnsi="宋体" w:eastAsia="宋体" w:cs="宋体"/>
                <w:color w:val="000000" w:themeColor="text1"/>
                <w:kern w:val="0"/>
                <w:sz w:val="21"/>
                <w:szCs w:val="21"/>
                <w:lang w:val="en-US" w:eastAsia="zh-CN"/>
              </w:rPr>
              <w:t>：编写小组， 审核：</w:t>
            </w:r>
            <w:r>
              <w:rPr>
                <w:rFonts w:hint="eastAsia" w:ascii="宋体" w:hAnsi="宋体" w:eastAsia="宋体" w:cs="宋体"/>
                <w:color w:val="000000" w:themeColor="text1"/>
                <w:kern w:val="0"/>
                <w:sz w:val="21"/>
                <w:szCs w:val="21"/>
                <w:lang w:eastAsia="zh-CN"/>
              </w:rPr>
              <w:t>唐召华</w:t>
            </w:r>
            <w:r>
              <w:rPr>
                <w:rFonts w:hint="eastAsia" w:ascii="宋体" w:hAnsi="宋体" w:eastAsia="宋体" w:cs="宋体"/>
                <w:color w:val="000000" w:themeColor="text1"/>
                <w:kern w:val="0"/>
                <w:sz w:val="21"/>
                <w:szCs w:val="21"/>
                <w:lang w:val="en-US" w:eastAsia="zh-CN"/>
              </w:rPr>
              <w:t xml:space="preserve">  批准：</w:t>
            </w:r>
            <w:r>
              <w:rPr>
                <w:rFonts w:hint="eastAsia" w:ascii="宋体" w:hAnsi="宋体" w:eastAsia="宋体" w:cs="宋体"/>
                <w:color w:val="000000" w:themeColor="text1"/>
                <w:kern w:val="0"/>
                <w:sz w:val="21"/>
                <w:szCs w:val="21"/>
                <w:lang w:eastAsia="zh-CN"/>
              </w:rPr>
              <w:t>钱大述</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文件编号：</w:t>
            </w:r>
            <w:r>
              <w:rPr>
                <w:rFonts w:hint="eastAsia" w:ascii="宋体" w:hAnsi="宋体" w:eastAsia="宋体" w:cs="宋体"/>
                <w:color w:val="000000" w:themeColor="text1"/>
                <w:kern w:val="0"/>
                <w:sz w:val="21"/>
                <w:szCs w:val="21"/>
                <w:lang w:eastAsia="zh-CN"/>
              </w:rPr>
              <w:t>BD-QMS-001</w:t>
            </w:r>
            <w:r>
              <w:rPr>
                <w:rFonts w:hint="eastAsia" w:ascii="宋体" w:hAnsi="宋体" w:eastAsia="宋体" w:cs="宋体"/>
                <w:color w:val="000000" w:themeColor="text1"/>
                <w:kern w:val="0"/>
                <w:sz w:val="21"/>
                <w:szCs w:val="21"/>
                <w:lang w:val="en-US" w:eastAsia="zh-CN"/>
              </w:rPr>
              <w:t xml:space="preserve">-20 </w:t>
            </w:r>
            <w:r>
              <w:rPr>
                <w:rFonts w:hint="eastAsia" w:ascii="宋体" w:hAnsi="宋体" w:eastAsia="宋体" w:cs="宋体"/>
                <w:color w:val="000000" w:themeColor="text1"/>
                <w:kern w:val="0"/>
                <w:sz w:val="21"/>
                <w:szCs w:val="21"/>
              </w:rPr>
              <w:t xml:space="preserve"> 版本号：</w:t>
            </w:r>
            <w:r>
              <w:rPr>
                <w:rFonts w:hint="eastAsia" w:ascii="宋体" w:hAnsi="宋体" w:eastAsia="宋体" w:cs="宋体"/>
                <w:color w:val="000000" w:themeColor="text1"/>
                <w:kern w:val="0"/>
                <w:sz w:val="21"/>
                <w:szCs w:val="21"/>
                <w:lang w:eastAsia="zh-CN"/>
              </w:rPr>
              <w:t>第A/0</w:t>
            </w:r>
            <w:r>
              <w:rPr>
                <w:rFonts w:hint="eastAsia" w:ascii="宋体" w:hAnsi="宋体" w:eastAsia="宋体" w:cs="宋体"/>
                <w:color w:val="000000" w:themeColor="text1"/>
                <w:kern w:val="0"/>
                <w:sz w:val="21"/>
                <w:szCs w:val="21"/>
              </w:rPr>
              <w:t xml:space="preserve">版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lang w:eastAsia="zh-CN"/>
              </w:rPr>
            </w:pPr>
            <w:r>
              <w:rPr>
                <w:rFonts w:hint="eastAsia" w:ascii="宋体" w:hAnsi="宋体" w:eastAsia="宋体" w:cs="宋体"/>
                <w:color w:val="000000" w:themeColor="text1"/>
                <w:kern w:val="0"/>
                <w:sz w:val="21"/>
                <w:szCs w:val="21"/>
                <w:lang w:eastAsia="zh-CN"/>
              </w:rPr>
              <w:t>20</w:t>
            </w:r>
            <w:r>
              <w:rPr>
                <w:rFonts w:hint="eastAsia" w:ascii="宋体" w:hAnsi="宋体" w:eastAsia="宋体" w:cs="宋体"/>
                <w:color w:val="000000" w:themeColor="text1"/>
                <w:kern w:val="0"/>
                <w:sz w:val="21"/>
                <w:szCs w:val="21"/>
                <w:lang w:val="en-US" w:eastAsia="zh-CN"/>
              </w:rPr>
              <w:t>20</w:t>
            </w:r>
            <w:r>
              <w:rPr>
                <w:rFonts w:hint="eastAsia" w:ascii="宋体" w:hAnsi="宋体" w:eastAsia="宋体" w:cs="宋体"/>
                <w:color w:val="000000" w:themeColor="text1"/>
                <w:kern w:val="0"/>
                <w:sz w:val="21"/>
                <w:szCs w:val="21"/>
                <w:lang w:eastAsia="zh-CN"/>
              </w:rPr>
              <w:t>年</w:t>
            </w:r>
            <w:r>
              <w:rPr>
                <w:rFonts w:hint="eastAsia" w:ascii="宋体" w:hAnsi="宋体" w:eastAsia="宋体" w:cs="宋体"/>
                <w:color w:val="000000" w:themeColor="text1"/>
                <w:kern w:val="0"/>
                <w:sz w:val="21"/>
                <w:szCs w:val="21"/>
                <w:lang w:val="en-US" w:eastAsia="zh-CN"/>
              </w:rPr>
              <w:t>12</w:t>
            </w:r>
            <w:r>
              <w:rPr>
                <w:rFonts w:hint="eastAsia" w:ascii="宋体" w:hAnsi="宋体" w:eastAsia="宋体" w:cs="宋体"/>
                <w:color w:val="000000" w:themeColor="text1"/>
                <w:kern w:val="0"/>
                <w:sz w:val="21"/>
                <w:szCs w:val="21"/>
                <w:lang w:eastAsia="zh-CN"/>
              </w:rPr>
              <w:t>月</w:t>
            </w:r>
            <w:r>
              <w:rPr>
                <w:rFonts w:hint="eastAsia" w:ascii="宋体" w:hAnsi="宋体" w:eastAsia="宋体" w:cs="宋体"/>
                <w:color w:val="000000" w:themeColor="text1"/>
                <w:kern w:val="0"/>
                <w:sz w:val="21"/>
                <w:szCs w:val="21"/>
                <w:lang w:val="en-US" w:eastAsia="zh-CN"/>
              </w:rPr>
              <w:t>20</w:t>
            </w:r>
            <w:r>
              <w:rPr>
                <w:rFonts w:hint="eastAsia" w:ascii="宋体" w:hAnsi="宋体" w:eastAsia="宋体" w:cs="宋体"/>
                <w:color w:val="000000" w:themeColor="text1"/>
                <w:kern w:val="0"/>
                <w:sz w:val="21"/>
                <w:szCs w:val="21"/>
                <w:lang w:eastAsia="zh-CN"/>
              </w:rPr>
              <w:t>日发布  编制</w:t>
            </w:r>
            <w:r>
              <w:rPr>
                <w:rFonts w:hint="eastAsia" w:ascii="宋体" w:hAnsi="宋体" w:eastAsia="宋体" w:cs="宋体"/>
                <w:color w:val="000000" w:themeColor="text1"/>
                <w:kern w:val="0"/>
                <w:sz w:val="21"/>
                <w:szCs w:val="21"/>
                <w:lang w:val="en-US" w:eastAsia="zh-CN"/>
              </w:rPr>
              <w:t>：编写小组， 审核：</w:t>
            </w:r>
            <w:r>
              <w:rPr>
                <w:rFonts w:hint="eastAsia" w:ascii="宋体" w:hAnsi="宋体" w:eastAsia="宋体" w:cs="宋体"/>
                <w:color w:val="000000" w:themeColor="text1"/>
                <w:kern w:val="0"/>
                <w:sz w:val="21"/>
                <w:szCs w:val="21"/>
                <w:lang w:eastAsia="zh-CN"/>
              </w:rPr>
              <w:t>唐召华</w:t>
            </w:r>
            <w:r>
              <w:rPr>
                <w:rFonts w:hint="eastAsia" w:ascii="宋体" w:hAnsi="宋体" w:eastAsia="宋体" w:cs="宋体"/>
                <w:color w:val="000000" w:themeColor="text1"/>
                <w:kern w:val="0"/>
                <w:sz w:val="21"/>
                <w:szCs w:val="21"/>
                <w:lang w:val="en-US" w:eastAsia="zh-CN"/>
              </w:rPr>
              <w:t xml:space="preserve">  批准：</w:t>
            </w:r>
            <w:r>
              <w:rPr>
                <w:rFonts w:hint="eastAsia" w:ascii="宋体" w:hAnsi="宋体" w:eastAsia="宋体" w:cs="宋体"/>
                <w:color w:val="000000" w:themeColor="text1"/>
                <w:kern w:val="0"/>
                <w:sz w:val="21"/>
                <w:szCs w:val="21"/>
                <w:lang w:eastAsia="zh-CN"/>
              </w:rPr>
              <w:t>钱大述</w:t>
            </w:r>
          </w:p>
          <w:p>
            <w:pPr>
              <w:pStyle w:val="3"/>
              <w:tabs>
                <w:tab w:val="left" w:pos="902"/>
                <w:tab w:val="left" w:pos="1630"/>
                <w:tab w:val="clear" w:pos="1069"/>
                <w:tab w:val="clear" w:pos="2149"/>
              </w:tabs>
              <w:spacing w:line="360" w:lineRule="auto"/>
              <w:ind w:left="0" w:leftChars="0" w:right="1" w:firstLine="210" w:firstLineChars="100"/>
              <w:rPr>
                <w:rFonts w:ascii="宋体" w:hAnsi="宋体" w:cs="宋体"/>
                <w:color w:val="000000" w:themeColor="text1"/>
                <w:szCs w:val="21"/>
              </w:rPr>
            </w:pPr>
            <w:r>
              <w:rPr>
                <w:rFonts w:hint="eastAsia" w:ascii="宋体" w:hAnsi="宋体" w:eastAsia="宋体" w:cs="宋体"/>
                <w:color w:val="000000" w:themeColor="text1"/>
                <w:kern w:val="0"/>
                <w:sz w:val="21"/>
                <w:szCs w:val="21"/>
                <w:lang w:eastAsia="zh-CN"/>
              </w:rPr>
              <w:t>以上文件均有编审批，发布实施日期及发放编号、受控状态。</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形成文件信息的控制</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#如何控制文件和记录？</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是否在需要时和需要的地方可获得相关文件？</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是否采取了措施防止泄密、不当使用和不完整？</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是否关注下列活动：</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a）分发、访问、检索和使用；</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b）存储和防护，包括保持可读性；</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c）更改控制；</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d）保留和处置。</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识别的外来文件有哪些？如何对外来文件进行控制？</w:t>
            </w:r>
          </w:p>
          <w:p>
            <w:pPr>
              <w:spacing w:line="360" w:lineRule="auto"/>
              <w:rPr>
                <w:rFonts w:ascii="宋体" w:hAnsi="宋体"/>
                <w:color w:val="000000" w:themeColor="text1"/>
                <w:szCs w:val="21"/>
              </w:rPr>
            </w:pPr>
            <w:r>
              <w:rPr>
                <w:rFonts w:hint="eastAsia" w:ascii="宋体" w:hAnsi="宋体" w:cs="宋体"/>
                <w:color w:val="000000" w:themeColor="text1"/>
                <w:szCs w:val="21"/>
              </w:rPr>
              <w:t>是否对记录实施了保护，防止非预期的更改</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7.5.3</w:t>
            </w:r>
          </w:p>
        </w:tc>
        <w:tc>
          <w:tcPr>
            <w:tcW w:w="10004" w:type="dxa"/>
          </w:tcPr>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使用文件的现场抽查确认，未发现不适宜或缺失的文件。</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--公司对重要的文件信息通过权限控制分发或禁止复印外传等予以保密。</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--现场确认：各级文件的分发、访问、检索和使用、存储和防护等均符合规定要求。</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查，质量手册：公司编制了《文件控制程序》，规定了体系文件的编制、审核、批准、受控、使用、报废等要求。查见：程序文件有</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个，查：《受控文件清单》里面包括：质量手册、程序文件、</w:t>
            </w:r>
            <w:r>
              <w:rPr>
                <w:rFonts w:hint="eastAsia" w:ascii="宋体" w:hAnsi="宋体" w:cs="宋体"/>
                <w:color w:val="000000" w:themeColor="text1"/>
                <w:szCs w:val="21"/>
                <w:lang w:eastAsia="zh-CN"/>
              </w:rPr>
              <w:t>岗位任职要求</w:t>
            </w:r>
            <w:r>
              <w:rPr>
                <w:rFonts w:hint="eastAsia" w:ascii="宋体" w:hAnsi="宋体" w:cs="宋体"/>
                <w:color w:val="000000" w:themeColor="text1"/>
                <w:szCs w:val="21"/>
              </w:rPr>
              <w:t>、管理制度</w:t>
            </w:r>
            <w:r>
              <w:rPr>
                <w:rFonts w:hint="eastAsia" w:ascii="宋体" w:hAnsi="宋体" w:cs="宋体"/>
                <w:color w:val="000000" w:themeColor="text1"/>
                <w:szCs w:val="21"/>
                <w:lang w:eastAsia="zh-CN"/>
              </w:rPr>
              <w:t>、《一般公差 未注公差的线性和角度尺寸的公差》</w:t>
            </w:r>
            <w:r>
              <w:rPr>
                <w:rFonts w:hint="eastAsia" w:ascii="宋体" w:hAnsi="宋体" w:cs="宋体"/>
                <w:color w:val="000000" w:themeColor="text1"/>
                <w:szCs w:val="21"/>
              </w:rPr>
              <w:t>等。</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查见：《发文记录表》程序文件、质量手册、管理制度汇编</w:t>
            </w:r>
            <w:r>
              <w:rPr>
                <w:rFonts w:hint="eastAsia" w:ascii="宋体" w:hAnsi="宋体" w:cs="宋体"/>
                <w:color w:val="000000" w:themeColor="text1"/>
                <w:szCs w:val="21"/>
                <w:lang w:eastAsia="zh-CN"/>
              </w:rPr>
              <w:t>、工艺文件</w:t>
            </w:r>
            <w:r>
              <w:rPr>
                <w:rFonts w:hint="eastAsia" w:ascii="宋体" w:hAnsi="宋体" w:cs="宋体"/>
                <w:color w:val="000000" w:themeColor="text1"/>
                <w:szCs w:val="21"/>
              </w:rPr>
              <w:t>等行了发放；有文件编号、分发号，版本，部门签收等内容，暂无回收记录发生。</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可获得该文件的有效版本：</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《质量手册》现行版本为</w:t>
            </w:r>
            <w:r>
              <w:rPr>
                <w:rFonts w:hint="eastAsia" w:ascii="宋体" w:hAnsi="宋体" w:eastAsia="宋体" w:cs="宋体"/>
                <w:color w:val="000000" w:themeColor="text1"/>
                <w:kern w:val="0"/>
                <w:sz w:val="21"/>
                <w:szCs w:val="21"/>
                <w:lang w:eastAsia="zh-CN"/>
              </w:rPr>
              <w:t>A/0</w:t>
            </w:r>
            <w:r>
              <w:rPr>
                <w:rFonts w:hint="eastAsia" w:ascii="宋体" w:hAnsi="宋体" w:cs="宋体"/>
                <w:color w:val="000000" w:themeColor="text1"/>
                <w:szCs w:val="21"/>
              </w:rPr>
              <w:t>版</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以上文件字迹清楚，审批齐全，受控标识完整</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保存完好，易于识别。</w:t>
            </w:r>
          </w:p>
          <w:p>
            <w:pPr>
              <w:spacing w:line="360" w:lineRule="auto"/>
              <w:jc w:val="left"/>
              <w:rPr>
                <w:rFonts w:hint="eastAsia" w:ascii="宋体" w:hAnsi="宋体" w:cs="宋体"/>
                <w:color w:val="000000" w:themeColor="text1"/>
                <w:szCs w:val="21"/>
                <w:lang w:eastAsia="zh-CN"/>
              </w:rPr>
            </w:pPr>
            <w:r>
              <w:rPr>
                <w:rFonts w:hint="eastAsia" w:ascii="宋体" w:hAnsi="宋体" w:cs="宋体"/>
                <w:color w:val="000000" w:themeColor="text1"/>
                <w:szCs w:val="21"/>
              </w:rPr>
              <w:t>查《外来文件清单》,里面包括法律法规：中华人民共和国合同法、中华人民共和国劳动法、中华人民共和国产品质量法</w:t>
            </w:r>
            <w:r>
              <w:rPr>
                <w:rFonts w:hint="eastAsia" w:ascii="宋体" w:hAnsi="宋体" w:cs="宋体"/>
                <w:color w:val="000000" w:themeColor="text1"/>
                <w:szCs w:val="21"/>
                <w:lang w:eastAsia="zh-CN"/>
              </w:rPr>
              <w:t>、</w:t>
            </w:r>
            <w:r>
              <w:rPr>
                <w:rFonts w:hint="eastAsia" w:ascii="宋体" w:hAnsi="宋体" w:cs="宋体"/>
                <w:color w:val="000000" w:themeColor="text1"/>
                <w:szCs w:val="21"/>
              </w:rPr>
              <w:t>质量管理体系 要求  GB/T19001-2016</w:t>
            </w:r>
            <w:r>
              <w:rPr>
                <w:rFonts w:hint="eastAsia" w:ascii="宋体" w:hAnsi="宋体" w:cs="宋体"/>
                <w:color w:val="000000" w:themeColor="text1"/>
                <w:szCs w:val="21"/>
                <w:lang w:eastAsia="zh-CN"/>
              </w:rPr>
              <w:t>、</w:t>
            </w:r>
            <w:r>
              <w:rPr>
                <w:rFonts w:hint="eastAsia" w:ascii="宋体" w:hAnsi="宋体" w:eastAsia="宋体" w:cs="Times New Roman"/>
                <w:color w:val="000000" w:themeColor="text1"/>
                <w:sz w:val="21"/>
                <w:szCs w:val="21"/>
                <w:highlight w:val="none"/>
                <w:lang w:val="en-US" w:eastAsia="zh-CN"/>
              </w:rPr>
              <w:t>《一般公差 未注公差的线性和角度尺寸的公差》GB/T1804－2000、压铸铝合金铸件GB/T15115-2009、压铸铝合金件GB/T15114-2009</w:t>
            </w:r>
            <w:r>
              <w:rPr>
                <w:rFonts w:hint="eastAsia" w:ascii="宋体" w:hAnsi="宋体" w:cs="Times New Roman"/>
                <w:color w:val="000000" w:themeColor="text1"/>
                <w:sz w:val="21"/>
                <w:szCs w:val="21"/>
                <w:highlight w:val="none"/>
                <w:lang w:val="en-US" w:eastAsia="zh-CN"/>
              </w:rPr>
              <w:t>、</w:t>
            </w:r>
            <w:r>
              <w:rPr>
                <w:rFonts w:hint="eastAsia" w:ascii="宋体" w:hAnsi="宋体" w:eastAsia="宋体" w:cs="Times New Roman"/>
                <w:color w:val="000000" w:themeColor="text1"/>
                <w:sz w:val="21"/>
                <w:szCs w:val="21"/>
                <w:highlight w:val="none"/>
                <w:lang w:val="en-US" w:eastAsia="zh-CN"/>
              </w:rPr>
              <w:t>形状和位置公差 延伸公差带及其表示法GB/T 17773-1999</w:t>
            </w:r>
            <w:r>
              <w:rPr>
                <w:rFonts w:hint="eastAsia" w:ascii="宋体" w:hAnsi="宋体" w:cs="Times New Roman"/>
                <w:color w:val="000000" w:themeColor="text1"/>
                <w:sz w:val="21"/>
                <w:szCs w:val="21"/>
                <w:highlight w:val="none"/>
                <w:lang w:val="en-US" w:eastAsia="zh-CN"/>
              </w:rPr>
              <w:t>、</w:t>
            </w:r>
            <w:r>
              <w:rPr>
                <w:rFonts w:hint="eastAsia" w:ascii="宋体" w:hAnsi="宋体" w:eastAsia="宋体" w:cs="Times New Roman"/>
                <w:color w:val="000000" w:themeColor="text1"/>
                <w:sz w:val="21"/>
                <w:szCs w:val="21"/>
                <w:highlight w:val="none"/>
                <w:lang w:val="en-US" w:eastAsia="zh-CN"/>
              </w:rPr>
              <w:t>形状和位置公差 未注公差值中华人民共和国产品质量法GB/T 1184-1996等</w:t>
            </w:r>
            <w:r>
              <w:rPr>
                <w:rFonts w:hint="eastAsia" w:ascii="宋体" w:hAnsi="宋体" w:cs="宋体"/>
                <w:color w:val="000000" w:themeColor="text1"/>
                <w:szCs w:val="21"/>
                <w:lang w:eastAsia="zh-CN"/>
              </w:rPr>
              <w:t>。</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 xml:space="preserve">   查见《质量记录清单》质量记录，</w:t>
            </w:r>
            <w:r>
              <w:rPr>
                <w:rFonts w:hint="eastAsia" w:ascii="宋体" w:hAnsi="宋体" w:cs="宋体"/>
                <w:color w:val="000000" w:themeColor="text1"/>
                <w:szCs w:val="21"/>
                <w:lang w:eastAsia="zh-CN"/>
              </w:rPr>
              <w:t>有《培训计划》、《合格供方评价表》、《合同评审》等，</w:t>
            </w:r>
            <w:r>
              <w:rPr>
                <w:rFonts w:hint="eastAsia" w:ascii="宋体" w:hAnsi="宋体" w:cs="宋体"/>
                <w:color w:val="000000" w:themeColor="text1"/>
                <w:szCs w:val="21"/>
              </w:rPr>
              <w:t>规定了保存期为2-3年。对质量记录</w:t>
            </w:r>
            <w:r>
              <w:rPr>
                <w:rFonts w:hint="eastAsia" w:ascii="宋体" w:hAnsi="宋体" w:cs="宋体"/>
                <w:color w:val="000000" w:themeColor="text1"/>
                <w:szCs w:val="21"/>
                <w:lang w:eastAsia="zh-CN"/>
              </w:rPr>
              <w:t>保存较为散乱，口头提出整改要求，负责人讲下来将引起重视</w:t>
            </w:r>
            <w:r>
              <w:rPr>
                <w:rFonts w:hint="eastAsia" w:ascii="宋体" w:hAnsi="宋体" w:cs="宋体"/>
                <w:color w:val="000000" w:themeColor="text1"/>
                <w:szCs w:val="21"/>
              </w:rPr>
              <w:t>。</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 xml:space="preserve">  QMS运行至今文件更改和作废情况未发生。在“文件</w:t>
            </w:r>
            <w:r>
              <w:rPr>
                <w:rFonts w:hint="eastAsia" w:ascii="宋体" w:hAnsi="宋体" w:cs="宋体"/>
                <w:color w:val="000000" w:themeColor="text1"/>
                <w:szCs w:val="21"/>
                <w:lang w:eastAsia="zh-CN"/>
              </w:rPr>
              <w:t>、记录</w:t>
            </w:r>
            <w:r>
              <w:rPr>
                <w:rFonts w:hint="eastAsia" w:ascii="宋体" w:hAnsi="宋体" w:cs="宋体"/>
                <w:color w:val="000000" w:themeColor="text1"/>
                <w:szCs w:val="21"/>
              </w:rPr>
              <w:t>控制程序”中对如发生以上情况均有明确规定。</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themeColor="text1"/>
                <w:szCs w:val="24"/>
              </w:rPr>
            </w:pPr>
            <w:r>
              <w:rPr>
                <w:rFonts w:hint="eastAsia" w:ascii="宋体" w:hAnsi="宋体" w:cs="宋体"/>
                <w:bCs/>
                <w:color w:val="000000" w:themeColor="text1"/>
                <w:szCs w:val="24"/>
              </w:rPr>
              <w:t>分析和评价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#组织如何分析和评价监视和测量获得的数据和信息？</w:t>
            </w:r>
          </w:p>
          <w:p>
            <w:pPr>
              <w:spacing w:line="360" w:lineRule="auto"/>
              <w:rPr>
                <w:rFonts w:ascii="宋体" w:hAnsi="宋体" w:cs="宋体"/>
                <w:color w:val="000000" w:themeColor="text1"/>
                <w:szCs w:val="24"/>
              </w:rPr>
            </w:pPr>
            <w:r>
              <w:rPr>
                <w:rFonts w:hint="eastAsia" w:ascii="宋体" w:hAnsi="宋体" w:cs="宋体"/>
                <w:color w:val="000000" w:themeColor="text1"/>
                <w:szCs w:val="24"/>
              </w:rPr>
              <w:t>.是否利用分析结果予以评价：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a）产品和服务的符合性；b）顾客满意程度；</w:t>
            </w:r>
          </w:p>
          <w:p>
            <w:pPr>
              <w:spacing w:line="360" w:lineRule="auto"/>
              <w:rPr>
                <w:rFonts w:ascii="宋体" w:hAnsi="宋体" w:cs="宋体"/>
                <w:color w:val="000000" w:themeColor="text1"/>
                <w:szCs w:val="24"/>
              </w:rPr>
            </w:pPr>
            <w:r>
              <w:rPr>
                <w:rFonts w:hint="eastAsia" w:ascii="宋体" w:hAnsi="宋体" w:cs="宋体"/>
                <w:color w:val="000000" w:themeColor="text1"/>
                <w:szCs w:val="24"/>
              </w:rPr>
              <w:t>c）质量管理体系的绩效和有效性；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d）策划是否得到有效实施；</w:t>
            </w:r>
          </w:p>
          <w:p>
            <w:pPr>
              <w:spacing w:line="360" w:lineRule="auto"/>
              <w:rPr>
                <w:rFonts w:ascii="宋体" w:hAnsi="宋体" w:cs="宋体"/>
                <w:color w:val="000000" w:themeColor="text1"/>
                <w:szCs w:val="24"/>
              </w:rPr>
            </w:pPr>
            <w:r>
              <w:rPr>
                <w:rFonts w:hint="eastAsia" w:ascii="宋体" w:hAnsi="宋体" w:cs="宋体"/>
                <w:color w:val="000000" w:themeColor="text1"/>
                <w:szCs w:val="24"/>
              </w:rPr>
              <w:t>e）针对风险和机遇采取措施有效性；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f）外部供方的绩效；</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4"/>
              </w:rPr>
              <w:t>g）质量管理体系改进的需求。</w:t>
            </w:r>
          </w:p>
        </w:tc>
        <w:tc>
          <w:tcPr>
            <w:tcW w:w="960" w:type="dxa"/>
            <w:vAlign w:val="top"/>
          </w:tcPr>
          <w:p>
            <w:pPr>
              <w:rPr>
                <w:rFonts w:hint="default" w:ascii="宋体" w:hAnsi="宋体" w:eastAsia="宋体" w:cs="宋体"/>
                <w:b/>
                <w:color w:val="000000" w:themeColor="text1"/>
                <w:kern w:val="2"/>
                <w:sz w:val="21"/>
                <w:szCs w:val="21"/>
                <w:lang w:val="en-US" w:eastAsia="zh-CN" w:bidi="ar-SA"/>
              </w:rPr>
            </w:pPr>
            <w:r>
              <w:rPr>
                <w:rFonts w:hint="eastAsia"/>
                <w:b/>
                <w:color w:val="000000" w:themeColor="text1"/>
              </w:rPr>
              <w:t>9.1.3</w:t>
            </w:r>
          </w:p>
        </w:tc>
        <w:tc>
          <w:tcPr>
            <w:tcW w:w="10004" w:type="dxa"/>
            <w:vAlign w:val="top"/>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rPr>
              <w:t>2.查顾</w:t>
            </w:r>
            <w:r>
              <w:rPr>
                <w:rFonts w:hint="eastAsia" w:ascii="宋体" w:hAnsi="宋体" w:cs="宋体"/>
                <w:color w:val="000000" w:themeColor="text1"/>
                <w:szCs w:val="24"/>
                <w:highlight w:val="none"/>
              </w:rPr>
              <w:t>客满意度调查表：公司20</w:t>
            </w:r>
            <w:r>
              <w:rPr>
                <w:rFonts w:hint="eastAsia" w:ascii="宋体" w:hAnsi="宋体" w:cs="宋体"/>
                <w:color w:val="000000" w:themeColor="text1"/>
                <w:szCs w:val="24"/>
                <w:highlight w:val="none"/>
                <w:lang w:val="en-US" w:eastAsia="zh-CN"/>
              </w:rPr>
              <w:t>21</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5</w:t>
            </w:r>
            <w:r>
              <w:rPr>
                <w:rFonts w:hint="eastAsia" w:ascii="宋体" w:hAnsi="宋体" w:cs="宋体"/>
                <w:color w:val="000000" w:themeColor="text1"/>
                <w:szCs w:val="24"/>
                <w:highlight w:val="none"/>
              </w:rPr>
              <w:t>月以问卷形式对顾客进行了满意度调查，共计发放</w:t>
            </w:r>
            <w:r>
              <w:rPr>
                <w:rFonts w:hint="eastAsia" w:ascii="宋体" w:hAnsi="宋体" w:cs="宋体"/>
                <w:color w:val="000000" w:themeColor="text1"/>
                <w:szCs w:val="24"/>
                <w:highlight w:val="none"/>
                <w:lang w:val="en-US" w:eastAsia="zh-CN"/>
              </w:rPr>
              <w:t>2</w:t>
            </w:r>
            <w:r>
              <w:rPr>
                <w:rFonts w:hint="eastAsia" w:ascii="宋体" w:hAnsi="宋体" w:cs="宋体"/>
                <w:color w:val="000000" w:themeColor="text1"/>
                <w:szCs w:val="24"/>
                <w:highlight w:val="none"/>
              </w:rPr>
              <w:t>份，回收</w:t>
            </w:r>
            <w:r>
              <w:rPr>
                <w:rFonts w:hint="eastAsia" w:ascii="宋体" w:hAnsi="宋体" w:cs="宋体"/>
                <w:color w:val="000000" w:themeColor="text1"/>
                <w:szCs w:val="24"/>
                <w:highlight w:val="none"/>
                <w:lang w:val="en-US" w:eastAsia="zh-CN"/>
              </w:rPr>
              <w:t>2</w:t>
            </w:r>
            <w:r>
              <w:rPr>
                <w:rFonts w:hint="eastAsia" w:ascii="宋体" w:hAnsi="宋体" w:cs="宋体"/>
                <w:color w:val="000000" w:themeColor="text1"/>
                <w:szCs w:val="24"/>
                <w:highlight w:val="none"/>
              </w:rPr>
              <w:t>份。对公司的质量、服务、交</w:t>
            </w:r>
            <w:r>
              <w:rPr>
                <w:rFonts w:hint="eastAsia" w:ascii="宋体" w:hAnsi="宋体" w:cs="宋体"/>
                <w:color w:val="000000" w:themeColor="text1"/>
                <w:szCs w:val="24"/>
                <w:highlight w:val="none"/>
                <w:lang w:val="en-US" w:eastAsia="zh-CN"/>
              </w:rPr>
              <w:t>期、价格</w:t>
            </w:r>
            <w:r>
              <w:rPr>
                <w:rFonts w:hint="eastAsia" w:ascii="宋体" w:hAnsi="宋体" w:cs="宋体"/>
                <w:color w:val="000000" w:themeColor="text1"/>
                <w:szCs w:val="24"/>
                <w:highlight w:val="none"/>
              </w:rPr>
              <w:t>等项进行打分。查《顾客满意程度调查表》对满意度进行了统计；通过统计顾客满意度为</w:t>
            </w:r>
            <w:r>
              <w:rPr>
                <w:rFonts w:hint="eastAsia" w:ascii="宋体" w:hAnsi="宋体" w:cs="宋体"/>
                <w:color w:val="000000" w:themeColor="text1"/>
                <w:szCs w:val="24"/>
                <w:highlight w:val="none"/>
                <w:lang w:val="en-US" w:eastAsia="zh-CN"/>
              </w:rPr>
              <w:t>98%。</w:t>
            </w:r>
          </w:p>
          <w:p>
            <w:pPr>
              <w:spacing w:line="360" w:lineRule="auto"/>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2.查</w:t>
            </w:r>
            <w:r>
              <w:rPr>
                <w:rFonts w:hint="eastAsia" w:ascii="宋体" w:hAnsi="宋体" w:cs="宋体"/>
                <w:color w:val="000000" w:themeColor="text1"/>
                <w:szCs w:val="24"/>
                <w:highlight w:val="none"/>
                <w:lang w:eastAsia="zh-CN"/>
              </w:rPr>
              <w:t>质量目标统计表</w:t>
            </w:r>
            <w:r>
              <w:rPr>
                <w:rFonts w:hint="eastAsia" w:ascii="宋体" w:hAnsi="宋体" w:cs="宋体"/>
                <w:color w:val="000000" w:themeColor="text1"/>
                <w:szCs w:val="24"/>
                <w:highlight w:val="none"/>
              </w:rPr>
              <w:t>，公司</w:t>
            </w:r>
            <w:r>
              <w:rPr>
                <w:rFonts w:hint="eastAsia" w:ascii="宋体" w:hAnsi="宋体" w:cs="宋体"/>
                <w:color w:val="000000" w:themeColor="text1"/>
                <w:szCs w:val="24"/>
                <w:highlight w:val="none"/>
                <w:lang w:eastAsia="zh-CN"/>
              </w:rPr>
              <w:t>2021年1月-6月</w:t>
            </w:r>
            <w:r>
              <w:rPr>
                <w:rFonts w:hint="eastAsia" w:ascii="宋体" w:hAnsi="宋体" w:cs="宋体"/>
                <w:color w:val="000000" w:themeColor="text1"/>
                <w:szCs w:val="24"/>
                <w:highlight w:val="none"/>
              </w:rPr>
              <w:t>数据统计的结果为：</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eastAsia="宋体" w:cs="Times New Roman"/>
                <w:color w:val="000000" w:themeColor="text1"/>
                <w:sz w:val="21"/>
                <w:szCs w:val="21"/>
                <w:lang w:eastAsia="zh-CN"/>
              </w:rPr>
              <w:t>重大质量/安全事故为0</w:t>
            </w:r>
            <w:r>
              <w:rPr>
                <w:rFonts w:hint="eastAsia" w:ascii="宋体" w:hAnsi="宋体" w:eastAsia="宋体" w:cs="宋体"/>
                <w:color w:val="000000" w:themeColor="text1"/>
                <w:szCs w:val="24"/>
              </w:rPr>
              <w:t>；</w:t>
            </w:r>
            <w:r>
              <w:rPr>
                <w:rFonts w:hint="eastAsia" w:ascii="宋体" w:hAnsi="宋体" w:eastAsia="宋体" w:cs="宋体"/>
                <w:color w:val="000000" w:themeColor="text1"/>
                <w:szCs w:val="24"/>
                <w:lang w:val="en-US" w:eastAsia="zh-CN"/>
              </w:rPr>
              <w:t xml:space="preserve">        </w:t>
            </w:r>
            <w:r>
              <w:rPr>
                <w:rFonts w:hint="eastAsia" w:ascii="宋体" w:hAnsi="宋体" w:cs="宋体"/>
                <w:color w:val="000000" w:themeColor="text1"/>
                <w:szCs w:val="24"/>
                <w:lang w:val="en-US" w:eastAsia="zh-CN"/>
              </w:rPr>
              <w:t xml:space="preserve">      </w:t>
            </w:r>
            <w:r>
              <w:rPr>
                <w:rFonts w:hint="eastAsia" w:ascii="宋体" w:hAnsi="宋体" w:eastAsia="宋体" w:cs="宋体"/>
                <w:color w:val="000000" w:themeColor="text1"/>
                <w:szCs w:val="24"/>
                <w:lang w:val="en-US" w:eastAsia="zh-CN"/>
              </w:rPr>
              <w:t xml:space="preserve"> 实测：</w:t>
            </w:r>
            <w:r>
              <w:rPr>
                <w:rFonts w:hint="eastAsia" w:ascii="宋体" w:hAnsi="宋体" w:cs="宋体"/>
                <w:color w:val="000000" w:themeColor="text1"/>
                <w:szCs w:val="24"/>
                <w:lang w:val="en-US" w:eastAsia="zh-CN"/>
              </w:rPr>
              <w:t>零</w:t>
            </w:r>
          </w:p>
          <w:p>
            <w:pPr>
              <w:spacing w:line="360" w:lineRule="auto"/>
              <w:ind w:firstLine="420" w:firstLineChars="200"/>
              <w:rPr>
                <w:rFonts w:hint="default" w:ascii="宋体" w:hAnsi="宋体" w:eastAsia="宋体" w:cs="宋体"/>
                <w:color w:val="000000" w:themeColor="text1"/>
                <w:szCs w:val="24"/>
                <w:lang w:val="en-US"/>
              </w:rPr>
            </w:pPr>
            <w:r>
              <w:rPr>
                <w:rFonts w:hint="eastAsia" w:ascii="宋体" w:hAnsi="宋体" w:eastAsia="宋体" w:cs="Times New Roman"/>
                <w:color w:val="000000" w:themeColor="text1"/>
                <w:sz w:val="21"/>
                <w:szCs w:val="21"/>
                <w:lang w:eastAsia="zh-CN"/>
              </w:rPr>
              <w:t>客户</w:t>
            </w:r>
            <w:r>
              <w:rPr>
                <w:rFonts w:hint="eastAsia" w:ascii="宋体" w:hAnsi="宋体" w:eastAsia="宋体" w:cs="Times New Roman"/>
                <w:color w:val="000000" w:themeColor="text1"/>
                <w:sz w:val="21"/>
                <w:szCs w:val="21"/>
              </w:rPr>
              <w:t>满意率95%以上</w:t>
            </w:r>
            <w:r>
              <w:rPr>
                <w:rFonts w:hint="eastAsia" w:ascii="宋体" w:hAnsi="宋体" w:eastAsia="宋体" w:cs="宋体"/>
                <w:color w:val="000000" w:themeColor="text1"/>
                <w:szCs w:val="24"/>
                <w:lang w:eastAsia="zh-CN"/>
              </w:rPr>
              <w:t>；</w:t>
            </w:r>
            <w:r>
              <w:rPr>
                <w:rFonts w:hint="eastAsia" w:ascii="宋体" w:hAnsi="宋体" w:eastAsia="宋体" w:cs="宋体"/>
                <w:color w:val="000000" w:themeColor="text1"/>
                <w:szCs w:val="24"/>
                <w:lang w:val="en-US" w:eastAsia="zh-CN"/>
              </w:rPr>
              <w:t xml:space="preserve">        </w:t>
            </w:r>
            <w:r>
              <w:rPr>
                <w:rFonts w:hint="eastAsia" w:ascii="宋体" w:hAnsi="宋体" w:cs="宋体"/>
                <w:color w:val="000000" w:themeColor="text1"/>
                <w:szCs w:val="24"/>
                <w:lang w:val="en-US" w:eastAsia="zh-CN"/>
              </w:rPr>
              <w:t xml:space="preserve">    </w:t>
            </w:r>
            <w:r>
              <w:rPr>
                <w:rFonts w:hint="eastAsia" w:ascii="宋体" w:hAnsi="宋体" w:eastAsia="宋体" w:cs="宋体"/>
                <w:color w:val="000000" w:themeColor="text1"/>
                <w:szCs w:val="24"/>
                <w:lang w:val="en-US" w:eastAsia="zh-CN"/>
              </w:rPr>
              <w:t xml:space="preserve"> </w:t>
            </w:r>
            <w:r>
              <w:rPr>
                <w:rFonts w:hint="eastAsia" w:ascii="宋体" w:hAnsi="宋体" w:cs="宋体"/>
                <w:color w:val="000000" w:themeColor="text1"/>
                <w:szCs w:val="24"/>
                <w:lang w:val="en-US" w:eastAsia="zh-CN"/>
              </w:rPr>
              <w:t xml:space="preserve">     </w:t>
            </w:r>
            <w:r>
              <w:rPr>
                <w:rFonts w:hint="eastAsia" w:ascii="宋体" w:hAnsi="宋体" w:eastAsia="宋体" w:cs="宋体"/>
                <w:color w:val="000000" w:themeColor="text1"/>
                <w:szCs w:val="24"/>
                <w:lang w:val="en-US" w:eastAsia="zh-CN"/>
              </w:rPr>
              <w:t>实测：98</w:t>
            </w:r>
            <w:r>
              <w:rPr>
                <w:rFonts w:hint="eastAsia" w:ascii="宋体" w:hAnsi="宋体" w:cs="宋体"/>
                <w:color w:val="000000" w:themeColor="text1"/>
                <w:szCs w:val="24"/>
                <w:lang w:val="en-US" w:eastAsia="zh-CN"/>
              </w:rPr>
              <w:t>%</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eastAsia="宋体" w:cs="Times New Roman"/>
                <w:color w:val="000000" w:themeColor="text1"/>
                <w:sz w:val="21"/>
                <w:szCs w:val="21"/>
                <w:lang w:eastAsia="zh-CN"/>
              </w:rPr>
              <w:t>产品一次交验通过率：＞97%</w:t>
            </w:r>
            <w:r>
              <w:rPr>
                <w:rFonts w:hint="eastAsia" w:ascii="宋体" w:hAnsi="宋体" w:eastAsia="宋体" w:cs="宋体"/>
                <w:color w:val="000000" w:themeColor="text1"/>
                <w:szCs w:val="24"/>
                <w:lang w:val="en-US" w:eastAsia="zh-CN"/>
              </w:rPr>
              <w:t xml:space="preserve">             实测：</w:t>
            </w:r>
            <w:r>
              <w:rPr>
                <w:rFonts w:hint="eastAsia" w:ascii="宋体" w:hAnsi="宋体" w:cs="宋体"/>
                <w:color w:val="000000" w:themeColor="text1"/>
                <w:szCs w:val="24"/>
                <w:lang w:val="en-US" w:eastAsia="zh-CN"/>
              </w:rPr>
              <w:t>99</w:t>
            </w:r>
            <w:r>
              <w:rPr>
                <w:rFonts w:hint="eastAsia" w:ascii="宋体" w:hAnsi="宋体" w:eastAsia="宋体" w:cs="宋体"/>
                <w:color w:val="000000" w:themeColor="text1"/>
                <w:szCs w:val="24"/>
                <w:lang w:val="en-US" w:eastAsia="zh-CN"/>
              </w:rPr>
              <w:t>%</w:t>
            </w:r>
          </w:p>
          <w:p>
            <w:pPr>
              <w:spacing w:line="360" w:lineRule="auto"/>
              <w:ind w:firstLine="420" w:firstLineChars="200"/>
              <w:rPr>
                <w:rFonts w:hint="eastAsia" w:ascii="宋体" w:hAnsi="宋体"/>
                <w:color w:val="000000" w:themeColor="text1"/>
                <w:kern w:val="0"/>
                <w:szCs w:val="21"/>
                <w:lang w:val="en-US" w:eastAsia="zh-CN"/>
              </w:rPr>
            </w:pPr>
            <w:r>
              <w:rPr>
                <w:rFonts w:hint="eastAsia" w:ascii="宋体" w:hAnsi="宋体" w:cs="宋体"/>
                <w:color w:val="000000" w:themeColor="text1"/>
                <w:kern w:val="0"/>
              </w:rPr>
              <w:t>年度培训计划完成率≧95%</w:t>
            </w:r>
            <w:r>
              <w:rPr>
                <w:rFonts w:hint="eastAsia" w:ascii="宋体" w:hAnsi="宋体" w:cs="宋体"/>
                <w:color w:val="000000" w:themeColor="text1"/>
                <w:kern w:val="0"/>
                <w:lang w:val="en-US" w:eastAsia="zh-CN"/>
              </w:rPr>
              <w:t xml:space="preserve">     </w:t>
            </w:r>
            <w:r>
              <w:rPr>
                <w:rFonts w:hint="eastAsia" w:ascii="宋体" w:hAnsi="宋体"/>
                <w:color w:val="000000" w:themeColor="text1"/>
                <w:kern w:val="0"/>
                <w:szCs w:val="21"/>
                <w:lang w:val="en-US" w:eastAsia="zh-CN"/>
              </w:rPr>
              <w:t xml:space="preserve">          实测：100%</w:t>
            </w:r>
          </w:p>
          <w:p>
            <w:pPr>
              <w:pStyle w:val="2"/>
              <w:tabs>
                <w:tab w:val="left" w:pos="3372"/>
              </w:tabs>
              <w:ind w:firstLine="460" w:firstLineChars="200"/>
              <w:rPr>
                <w:rFonts w:hint="eastAsia" w:ascii="宋体" w:hAnsi="宋体"/>
                <w:color w:val="000000" w:themeColor="text1"/>
                <w:kern w:val="0"/>
                <w:szCs w:val="21"/>
                <w:lang w:val="en-US" w:eastAsia="zh-CN"/>
              </w:rPr>
            </w:pPr>
            <w:r>
              <w:rPr>
                <w:rFonts w:hint="default"/>
                <w:color w:val="000000" w:themeColor="text1"/>
                <w:lang w:val="en-US" w:eastAsia="zh-CN"/>
              </w:rPr>
              <w:t>试用期评价完成率</w:t>
            </w:r>
            <w:r>
              <w:rPr>
                <w:rFonts w:hint="eastAsia"/>
                <w:color w:val="000000" w:themeColor="text1"/>
                <w:lang w:val="en-US" w:eastAsia="zh-CN"/>
              </w:rPr>
              <w:t>100%</w:t>
            </w:r>
            <w:r>
              <w:rPr>
                <w:rFonts w:hint="eastAsia"/>
                <w:color w:val="000000" w:themeColor="text1"/>
                <w:lang w:val="en-US" w:eastAsia="zh-CN"/>
              </w:rPr>
              <w:tab/>
            </w:r>
            <w:r>
              <w:rPr>
                <w:rFonts w:hint="eastAsia"/>
                <w:color w:val="000000" w:themeColor="text1"/>
                <w:lang w:val="en-US" w:eastAsia="zh-CN"/>
              </w:rPr>
              <w:t xml:space="preserve">         </w:t>
            </w:r>
            <w:r>
              <w:rPr>
                <w:rFonts w:hint="eastAsia" w:ascii="宋体" w:hAnsi="宋体"/>
                <w:color w:val="000000" w:themeColor="text1"/>
                <w:kern w:val="0"/>
                <w:szCs w:val="21"/>
                <w:lang w:val="en-US" w:eastAsia="zh-CN"/>
              </w:rPr>
              <w:t>实测：100%</w:t>
            </w:r>
          </w:p>
          <w:p>
            <w:pPr>
              <w:pStyle w:val="2"/>
              <w:tabs>
                <w:tab w:val="left" w:pos="3372"/>
              </w:tabs>
              <w:ind w:firstLine="460" w:firstLineChars="200"/>
              <w:rPr>
                <w:rFonts w:hint="default" w:ascii="宋体" w:hAnsi="宋体"/>
                <w:color w:val="000000" w:themeColor="text1"/>
                <w:kern w:val="0"/>
                <w:szCs w:val="21"/>
                <w:lang w:val="en-US" w:eastAsia="zh-CN"/>
              </w:rPr>
            </w:pPr>
            <w:r>
              <w:rPr>
                <w:rFonts w:hint="default" w:ascii="宋体" w:hAnsi="宋体"/>
                <w:color w:val="000000" w:themeColor="text1"/>
                <w:kern w:val="0"/>
                <w:szCs w:val="21"/>
                <w:lang w:val="en-US" w:eastAsia="zh-CN"/>
              </w:rPr>
              <w:t>文件发放准确率、及时率100%</w:t>
            </w:r>
            <w:r>
              <w:rPr>
                <w:rFonts w:hint="eastAsia" w:ascii="宋体" w:hAnsi="宋体"/>
                <w:color w:val="000000" w:themeColor="text1"/>
                <w:kern w:val="0"/>
                <w:szCs w:val="21"/>
                <w:lang w:val="en-US" w:eastAsia="zh-CN"/>
              </w:rPr>
              <w:t xml:space="preserve">        实测：100%</w:t>
            </w:r>
          </w:p>
          <w:p>
            <w:pPr>
              <w:pStyle w:val="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4"/>
              </w:rPr>
              <w:t>根据组织提供的相关文件资料，数据分析深度不够，缺乏实质性的支持性数据文件，现场已经口头提出。</w:t>
            </w:r>
          </w:p>
        </w:tc>
        <w:tc>
          <w:tcPr>
            <w:tcW w:w="1585" w:type="dxa"/>
            <w:vAlign w:val="top"/>
          </w:tcPr>
          <w:p>
            <w:pPr>
              <w:rPr>
                <w:rFonts w:ascii="Times New Roman" w:hAnsi="Times New Roman" w:eastAsia="宋体" w:cs="Times New Roman"/>
                <w:color w:val="000000" w:themeColor="text1"/>
                <w:kern w:val="2"/>
                <w:sz w:val="21"/>
                <w:lang w:val="en-US" w:eastAsia="zh-CN" w:bidi="ar-SA"/>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themeColor="text1"/>
                <w:szCs w:val="24"/>
              </w:rPr>
            </w:pPr>
            <w:r>
              <w:rPr>
                <w:rFonts w:hint="eastAsia" w:ascii="宋体" w:hAnsi="宋体" w:cs="宋体"/>
                <w:color w:val="000000" w:themeColor="text1"/>
                <w:szCs w:val="24"/>
              </w:rPr>
              <w:t>内部审核</w:t>
            </w:r>
          </w:p>
          <w:p>
            <w:pPr>
              <w:spacing w:line="360" w:lineRule="auto"/>
              <w:rPr>
                <w:rFonts w:ascii="宋体" w:hAnsi="宋体" w:cs="宋体"/>
                <w:color w:val="000000" w:themeColor="text1"/>
                <w:szCs w:val="24"/>
              </w:rPr>
            </w:pPr>
            <w:r>
              <w:rPr>
                <w:rFonts w:hint="eastAsia" w:ascii="宋体" w:hAnsi="宋体" w:cs="宋体"/>
                <w:color w:val="000000" w:themeColor="text1"/>
                <w:szCs w:val="24"/>
              </w:rPr>
              <w:t>(含9.2.1和9.2.2)</w:t>
            </w:r>
          </w:p>
          <w:p>
            <w:pPr>
              <w:adjustRightInd w:val="0"/>
              <w:snapToGrid w:val="0"/>
              <w:rPr>
                <w:rFonts w:hint="eastAsia" w:ascii="宋体" w:hAnsi="宋体" w:cs="宋体"/>
                <w:color w:val="000000" w:themeColor="text1"/>
                <w:szCs w:val="24"/>
              </w:rPr>
            </w:pPr>
          </w:p>
        </w:tc>
        <w:tc>
          <w:tcPr>
            <w:tcW w:w="960" w:type="dxa"/>
            <w:vAlign w:val="top"/>
          </w:tcPr>
          <w:p>
            <w:pPr>
              <w:rPr>
                <w:rFonts w:hint="eastAsia"/>
                <w:b/>
                <w:color w:val="000000" w:themeColor="text1"/>
              </w:rPr>
            </w:pPr>
            <w:r>
              <w:rPr>
                <w:rFonts w:hint="eastAsia"/>
                <w:b/>
                <w:color w:val="000000" w:themeColor="text1"/>
              </w:rPr>
              <w:t>9.2</w:t>
            </w:r>
          </w:p>
        </w:tc>
        <w:tc>
          <w:tcPr>
            <w:tcW w:w="10004" w:type="dxa"/>
            <w:vAlign w:val="top"/>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提供有年度内部审核计划包括审核目的、范围、依据、频次、审核方式、审核日程安排。</w:t>
            </w:r>
          </w:p>
          <w:p>
            <w:pPr>
              <w:spacing w:line="360" w:lineRule="auto"/>
              <w:ind w:firstLine="420" w:firstLineChars="200"/>
              <w:rPr>
                <w:rFonts w:hint="eastAsia"/>
                <w:color w:val="000000" w:themeColor="text1"/>
                <w:sz w:val="21"/>
                <w:szCs w:val="21"/>
                <w:lang w:eastAsia="zh-CN"/>
              </w:rPr>
            </w:pPr>
            <w:r>
              <w:rPr>
                <w:rFonts w:hint="eastAsia" w:ascii="宋体" w:hAnsi="宋体" w:cs="宋体"/>
                <w:color w:val="000000" w:themeColor="text1"/>
                <w:szCs w:val="24"/>
              </w:rPr>
              <w:t>本次审核时间：</w:t>
            </w:r>
            <w:r>
              <w:rPr>
                <w:rFonts w:hint="default" w:ascii="Times New Roman" w:hAnsi="Times New Roman" w:eastAsia="宋体" w:cs="Times New Roman"/>
                <w:color w:val="000000" w:themeColor="text1"/>
                <w:sz w:val="21"/>
                <w:szCs w:val="21"/>
                <w:highlight w:val="none"/>
                <w:lang w:eastAsia="zh-CN"/>
              </w:rPr>
              <w:t>2021年05月</w:t>
            </w:r>
            <w:r>
              <w:rPr>
                <w:rFonts w:hint="eastAsia" w:ascii="Times New Roman" w:hAnsi="Times New Roman" w:eastAsia="宋体" w:cs="Times New Roman"/>
                <w:color w:val="000000" w:themeColor="text1"/>
                <w:sz w:val="21"/>
                <w:szCs w:val="21"/>
                <w:highlight w:val="none"/>
                <w:lang w:eastAsia="zh-CN"/>
              </w:rPr>
              <w:t>10日</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范围：</w:t>
            </w:r>
            <w:r>
              <w:rPr>
                <w:rFonts w:hint="eastAsia" w:ascii="宋体" w:hAnsi="宋体" w:cs="宋体"/>
                <w:color w:val="000000" w:themeColor="text1"/>
              </w:rPr>
              <w:t>质量手册覆盖的所有部门和要求。重点是 ISO9001：2015所要求的各要素及涉及的各职能部门</w:t>
            </w:r>
            <w:r>
              <w:rPr>
                <w:rFonts w:hint="eastAsia" w:ascii="宋体" w:hAnsi="宋体" w:cs="宋体"/>
                <w:color w:val="000000" w:themeColor="text1"/>
                <w:szCs w:val="24"/>
              </w:rPr>
              <w:t>。</w:t>
            </w:r>
          </w:p>
          <w:p>
            <w:pPr>
              <w:spacing w:line="360" w:lineRule="auto"/>
              <w:ind w:firstLine="420" w:firstLineChars="200"/>
              <w:rPr>
                <w:rFonts w:hint="eastAsia" w:ascii="宋体" w:hAnsi="宋体" w:cs="宋体"/>
                <w:color w:val="000000" w:themeColor="text1"/>
                <w:szCs w:val="22"/>
              </w:rPr>
            </w:pPr>
            <w:r>
              <w:rPr>
                <w:rFonts w:hint="eastAsia" w:ascii="宋体" w:hAnsi="宋体" w:cs="宋体"/>
                <w:color w:val="000000" w:themeColor="text1"/>
                <w:szCs w:val="24"/>
              </w:rPr>
              <w:t>审核组组成：</w:t>
            </w:r>
            <w:r>
              <w:rPr>
                <w:rFonts w:hint="eastAsia" w:ascii="宋体" w:hAnsi="宋体" w:cs="宋体"/>
                <w:color w:val="000000" w:themeColor="text1"/>
              </w:rPr>
              <w:t>组</w:t>
            </w:r>
            <w:r>
              <w:rPr>
                <w:rFonts w:hint="eastAsia" w:ascii="Times New Roman" w:hAnsi="Times New Roman" w:eastAsia="宋体" w:cs="Times New Roman"/>
                <w:color w:val="000000" w:themeColor="text1"/>
                <w:sz w:val="21"/>
                <w:szCs w:val="21"/>
                <w:highlight w:val="none"/>
              </w:rPr>
              <w:t xml:space="preserve">长： </w:t>
            </w:r>
            <w:r>
              <w:rPr>
                <w:rFonts w:hint="eastAsia" w:ascii="Times New Roman" w:hAnsi="Times New Roman" w:eastAsia="宋体" w:cs="Times New Roman"/>
                <w:color w:val="000000" w:themeColor="text1"/>
                <w:sz w:val="21"/>
                <w:szCs w:val="21"/>
                <w:highlight w:val="none"/>
                <w:lang w:eastAsia="zh-CN"/>
              </w:rPr>
              <w:t>唐召华</w:t>
            </w:r>
            <w:r>
              <w:rPr>
                <w:rFonts w:hint="eastAsia" w:ascii="Times New Roman" w:hAnsi="Times New Roman" w:eastAsia="宋体" w:cs="Times New Roman"/>
                <w:color w:val="000000" w:themeColor="text1"/>
                <w:sz w:val="21"/>
                <w:szCs w:val="21"/>
                <w:highlight w:val="none"/>
              </w:rPr>
              <w:t xml:space="preserve">       组员： </w:t>
            </w:r>
            <w:r>
              <w:rPr>
                <w:rFonts w:hint="eastAsia" w:ascii="Times New Roman" w:hAnsi="Times New Roman" w:eastAsia="宋体" w:cs="Times New Roman"/>
                <w:color w:val="000000" w:themeColor="text1"/>
                <w:sz w:val="21"/>
                <w:szCs w:val="21"/>
                <w:highlight w:val="none"/>
                <w:lang w:eastAsia="zh-CN"/>
              </w:rPr>
              <w:t>张继</w:t>
            </w:r>
            <w:r>
              <w:rPr>
                <w:rFonts w:hint="eastAsia" w:ascii="宋体" w:hAnsi="宋体" w:cs="宋体"/>
                <w:color w:val="000000" w:themeColor="text1"/>
                <w:lang w:eastAsia="zh-CN"/>
              </w:rPr>
              <w:t>英</w:t>
            </w:r>
            <w:r>
              <w:rPr>
                <w:rFonts w:hint="eastAsia" w:ascii="Times New Roman" w:hAnsi="Times New Roman" w:eastAsia="宋体" w:cs="Times New Roman"/>
                <w:color w:val="000000" w:themeColor="text1"/>
                <w:sz w:val="21"/>
                <w:szCs w:val="21"/>
                <w:highlight w:val="none"/>
              </w:rPr>
              <w:t xml:space="preserve">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查《管理层</w:t>
            </w:r>
            <w:r>
              <w:rPr>
                <w:rFonts w:hint="eastAsia" w:ascii="宋体" w:hAnsi="宋体" w:cs="宋体"/>
                <w:color w:val="000000" w:themeColor="text1"/>
                <w:szCs w:val="24"/>
                <w:lang w:val="en-US" w:eastAsia="zh-CN"/>
              </w:rPr>
              <w:t>内审</w:t>
            </w:r>
            <w:r>
              <w:rPr>
                <w:rFonts w:hint="eastAsia" w:ascii="宋体" w:hAnsi="宋体" w:cs="宋体"/>
                <w:color w:val="000000" w:themeColor="text1"/>
                <w:szCs w:val="24"/>
              </w:rPr>
              <w:t>检查表》，《</w:t>
            </w:r>
            <w:r>
              <w:rPr>
                <w:rFonts w:hint="eastAsia" w:ascii="宋体" w:hAnsi="宋体" w:cs="宋体"/>
                <w:color w:val="000000" w:themeColor="text1"/>
                <w:szCs w:val="24"/>
                <w:lang w:eastAsia="zh-CN"/>
              </w:rPr>
              <w:t>综合办</w:t>
            </w:r>
            <w:r>
              <w:rPr>
                <w:rFonts w:hint="eastAsia" w:ascii="宋体" w:hAnsi="宋体" w:cs="宋体"/>
                <w:color w:val="000000" w:themeColor="text1"/>
                <w:szCs w:val="24"/>
                <w:lang w:val="en-US" w:eastAsia="zh-CN"/>
              </w:rPr>
              <w:t>内</w:t>
            </w:r>
            <w:r>
              <w:rPr>
                <w:rFonts w:hint="eastAsia" w:ascii="宋体" w:hAnsi="宋体" w:cs="宋体"/>
                <w:color w:val="000000" w:themeColor="text1"/>
                <w:szCs w:val="24"/>
              </w:rPr>
              <w:t>审检查表》，《</w:t>
            </w:r>
            <w:r>
              <w:rPr>
                <w:rFonts w:hint="eastAsia" w:ascii="宋体" w:hAnsi="宋体" w:cs="宋体"/>
                <w:color w:val="000000" w:themeColor="text1"/>
                <w:szCs w:val="24"/>
                <w:lang w:val="en-US" w:eastAsia="zh-CN"/>
              </w:rPr>
              <w:t>生产</w:t>
            </w:r>
            <w:r>
              <w:rPr>
                <w:rFonts w:hint="eastAsia" w:ascii="宋体" w:hAnsi="宋体" w:cs="宋体"/>
                <w:color w:val="000000" w:themeColor="text1"/>
                <w:szCs w:val="24"/>
                <w:lang w:eastAsia="zh-CN"/>
              </w:rPr>
              <w:t>部</w:t>
            </w:r>
            <w:r>
              <w:rPr>
                <w:rFonts w:hint="eastAsia" w:ascii="宋体" w:hAnsi="宋体" w:cs="宋体"/>
                <w:color w:val="000000" w:themeColor="text1"/>
                <w:szCs w:val="24"/>
                <w:lang w:val="en-US" w:eastAsia="zh-CN"/>
              </w:rPr>
              <w:t>内</w:t>
            </w:r>
            <w:r>
              <w:rPr>
                <w:rFonts w:hint="eastAsia" w:ascii="宋体" w:hAnsi="宋体" w:cs="宋体"/>
                <w:color w:val="000000" w:themeColor="text1"/>
                <w:szCs w:val="24"/>
              </w:rPr>
              <w:t>审检查表》</w:t>
            </w:r>
            <w:r>
              <w:rPr>
                <w:rFonts w:hint="eastAsia" w:ascii="宋体" w:hAnsi="宋体" w:cs="宋体"/>
                <w:color w:val="000000" w:themeColor="text1"/>
                <w:szCs w:val="24"/>
                <w:lang w:eastAsia="zh-CN"/>
              </w:rPr>
              <w:t>、</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销售</w:t>
            </w:r>
            <w:r>
              <w:rPr>
                <w:rFonts w:hint="eastAsia" w:ascii="宋体" w:hAnsi="宋体" w:cs="宋体"/>
                <w:color w:val="000000" w:themeColor="text1"/>
                <w:szCs w:val="24"/>
                <w:lang w:eastAsia="zh-CN"/>
              </w:rPr>
              <w:t>部</w:t>
            </w:r>
            <w:r>
              <w:rPr>
                <w:rFonts w:hint="eastAsia" w:ascii="宋体" w:hAnsi="宋体" w:cs="宋体"/>
                <w:color w:val="000000" w:themeColor="text1"/>
                <w:szCs w:val="24"/>
                <w:lang w:val="en-US" w:eastAsia="zh-CN"/>
              </w:rPr>
              <w:t>内</w:t>
            </w:r>
            <w:r>
              <w:rPr>
                <w:rFonts w:hint="eastAsia" w:ascii="宋体" w:hAnsi="宋体" w:cs="宋体"/>
                <w:color w:val="000000" w:themeColor="text1"/>
                <w:szCs w:val="24"/>
              </w:rPr>
              <w:t>审检查表》</w:t>
            </w:r>
            <w:r>
              <w:rPr>
                <w:rFonts w:hint="eastAsia" w:ascii="宋体" w:hAnsi="宋体" w:cs="宋体"/>
                <w:color w:val="000000" w:themeColor="text1"/>
                <w:szCs w:val="24"/>
                <w:lang w:val="en-US" w:eastAsia="zh-CN"/>
              </w:rPr>
              <w:t>等</w:t>
            </w:r>
            <w:r>
              <w:rPr>
                <w:rFonts w:hint="eastAsia" w:ascii="宋体" w:hAnsi="宋体" w:cs="宋体"/>
                <w:color w:val="000000" w:themeColor="text1"/>
                <w:szCs w:val="24"/>
              </w:rPr>
              <w:t>审核过程及条款基本齐全，未出现审核本部门情况。</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此次共开据《内审不符合项报告》1份，</w:t>
            </w:r>
            <w:r>
              <w:rPr>
                <w:rFonts w:hint="eastAsia" w:ascii="Times New Roman" w:hAnsi="Times New Roman" w:eastAsia="宋体" w:cs="Times New Roman"/>
                <w:color w:val="000000" w:themeColor="text1"/>
                <w:sz w:val="21"/>
                <w:szCs w:val="21"/>
                <w:highlight w:val="none"/>
              </w:rPr>
              <w:t>涉及</w:t>
            </w:r>
            <w:r>
              <w:rPr>
                <w:rFonts w:hint="eastAsia" w:ascii="Times New Roman" w:hAnsi="Times New Roman" w:eastAsia="宋体" w:cs="Times New Roman"/>
                <w:color w:val="000000" w:themeColor="text1"/>
                <w:sz w:val="21"/>
                <w:szCs w:val="21"/>
                <w:highlight w:val="none"/>
                <w:lang w:val="en-US" w:eastAsia="zh-CN"/>
              </w:rPr>
              <w:t>综合办7.2条款。</w:t>
            </w:r>
            <w:r>
              <w:rPr>
                <w:rFonts w:hint="eastAsia" w:ascii="Times New Roman" w:hAnsi="Times New Roman" w:eastAsia="宋体" w:cs="Times New Roman"/>
                <w:color w:val="000000" w:themeColor="text1"/>
                <w:sz w:val="21"/>
                <w:szCs w:val="21"/>
                <w:highlight w:val="none"/>
              </w:rPr>
              <w:t>对</w:t>
            </w:r>
            <w:r>
              <w:rPr>
                <w:rFonts w:hint="eastAsia" w:ascii="Times New Roman" w:hAnsi="Times New Roman" w:eastAsia="宋体" w:cs="Times New Roman"/>
                <w:color w:val="000000" w:themeColor="text1"/>
                <w:sz w:val="21"/>
                <w:szCs w:val="21"/>
                <w:highlight w:val="none"/>
                <w:lang w:eastAsia="zh-CN"/>
              </w:rPr>
              <w:t>不符合事实描述为</w:t>
            </w:r>
            <w:r>
              <w:rPr>
                <w:rFonts w:hint="eastAsia" w:cs="Times New Roman"/>
                <w:color w:val="000000" w:themeColor="text1"/>
                <w:sz w:val="21"/>
                <w:szCs w:val="21"/>
                <w:highlight w:val="none"/>
                <w:lang w:eastAsia="zh-CN"/>
              </w:rPr>
              <w:t>：</w:t>
            </w:r>
            <w:r>
              <w:rPr>
                <w:rFonts w:hint="eastAsia" w:ascii="Times New Roman" w:hAnsi="Times New Roman" w:eastAsia="宋体" w:cs="Times New Roman"/>
                <w:color w:val="000000" w:themeColor="text1"/>
                <w:sz w:val="21"/>
                <w:szCs w:val="21"/>
                <w:highlight w:val="none"/>
                <w:lang w:val="en-US" w:eastAsia="zh-CN"/>
              </w:rPr>
              <w:t>现场查看发现“中华人民共和国产品质量法”培训时未见培训效果评价</w:t>
            </w:r>
            <w:r>
              <w:rPr>
                <w:rFonts w:hint="eastAsia" w:ascii="宋体" w:hAnsi="宋体" w:cs="宋体"/>
                <w:color w:val="000000" w:themeColor="text1"/>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提供有《内部审核报告》查，审核结论：本次内审是我公司202</w:t>
            </w: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通过内部审核，公司质量管理体系的建立实施是有效的，符合标准要求。</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公司内审基本符合要求。</w:t>
            </w:r>
          </w:p>
        </w:tc>
        <w:tc>
          <w:tcPr>
            <w:tcW w:w="1585" w:type="dxa"/>
            <w:vAlign w:val="top"/>
          </w:tcPr>
          <w:p>
            <w:pPr>
              <w:rPr>
                <w:color w:val="000000" w:themeColor="text1"/>
              </w:rPr>
            </w:pPr>
            <w:r>
              <w:rPr>
                <w:rFonts w:hint="eastAsia"/>
                <w:color w:val="000000" w:themeColor="text1"/>
                <w:lang w:eastAsia="zh-CN"/>
              </w:rPr>
              <w:t>符合</w:t>
            </w:r>
          </w:p>
        </w:tc>
      </w:tr>
    </w:tbl>
    <w:p>
      <w:pPr>
        <w:pStyle w:val="5"/>
        <w:rPr>
          <w:rFonts w:hint="eastAsia"/>
          <w:color w:val="000000" w:themeColor="text1"/>
          <w:lang w:val="en-US" w:eastAsia="zh-CN"/>
        </w:rPr>
      </w:pPr>
      <w:r>
        <w:rPr>
          <w:rFonts w:hint="eastAsia"/>
          <w:color w:val="000000" w:themeColor="text1"/>
        </w:rPr>
        <w:t>说明：不符合标注N</w:t>
      </w:r>
      <w:r>
        <w:rPr>
          <w:rFonts w:hint="eastAsia"/>
          <w:color w:val="000000" w:themeColor="text1"/>
          <w:lang w:val="en-US" w:eastAsia="zh-CN"/>
        </w:rPr>
        <w:t xml:space="preserve">  </w:t>
      </w:r>
    </w:p>
    <w:p>
      <w:pPr>
        <w:pStyle w:val="5"/>
        <w:jc w:val="center"/>
        <w:rPr>
          <w:rFonts w:hint="eastAsia" w:ascii="隶书" w:hAnsi="宋体" w:eastAsia="隶书"/>
          <w:bCs/>
          <w:color w:val="000000" w:themeColor="text1"/>
          <w:sz w:val="36"/>
          <w:szCs w:val="36"/>
        </w:rPr>
      </w:pPr>
    </w:p>
    <w:p>
      <w:pPr>
        <w:pStyle w:val="5"/>
        <w:jc w:val="center"/>
        <w:rPr>
          <w:rFonts w:hint="eastAsia"/>
          <w:color w:val="000000" w:themeColor="text1"/>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过程与活动、</w:t>
            </w:r>
          </w:p>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涉及</w:t>
            </w:r>
          </w:p>
          <w:p>
            <w:pPr>
              <w:spacing w:line="360" w:lineRule="auto"/>
              <w:ind w:firstLine="240" w:firstLineChars="100"/>
              <w:textAlignment w:val="baseline"/>
              <w:rPr>
                <w:rFonts w:hint="eastAsia" w:ascii="宋体" w:hAnsi="宋体" w:cs="宋体"/>
                <w:color w:val="000000" w:themeColor="text1"/>
                <w:sz w:val="24"/>
                <w:szCs w:val="24"/>
              </w:rPr>
            </w:pPr>
            <w:r>
              <w:rPr>
                <w:rFonts w:hint="eastAsia" w:ascii="宋体" w:hAnsi="宋体" w:cs="宋体"/>
                <w:color w:val="000000" w:themeColor="text1"/>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000000" w:themeColor="text1"/>
                <w:sz w:val="24"/>
                <w:szCs w:val="24"/>
                <w:lang w:val="en-US" w:eastAsia="zh-CN"/>
              </w:rPr>
            </w:pPr>
            <w:r>
              <w:rPr>
                <w:rFonts w:hint="eastAsia" w:ascii="宋体" w:hAnsi="宋体" w:cs="宋体"/>
                <w:color w:val="000000" w:themeColor="text1"/>
                <w:sz w:val="24"/>
                <w:szCs w:val="24"/>
                <w:lang w:eastAsia="zh-CN"/>
              </w:rPr>
              <w:t>受审核部门：销售部</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lang w:eastAsia="zh-CN"/>
              </w:rPr>
              <w:t xml:space="preserve"> 主管</w:t>
            </w:r>
            <w:r>
              <w:rPr>
                <w:rFonts w:hint="eastAsia" w:ascii="宋体" w:hAnsi="宋体" w:cs="宋体"/>
                <w:color w:val="000000" w:themeColor="text1"/>
                <w:sz w:val="24"/>
                <w:szCs w:val="24"/>
                <w:highlight w:val="none"/>
                <w:lang w:eastAsia="zh-CN"/>
              </w:rPr>
              <w:t>领导：</w:t>
            </w:r>
            <w:r>
              <w:rPr>
                <w:rFonts w:hint="eastAsia" w:ascii="宋体" w:hAnsi="宋体" w:cs="宋体"/>
                <w:color w:val="000000" w:themeColor="text1"/>
                <w:sz w:val="24"/>
                <w:szCs w:val="24"/>
                <w:highlight w:val="none"/>
                <w:lang w:val="en-US" w:eastAsia="zh-CN"/>
              </w:rPr>
              <w:t xml:space="preserve">  况由全 </w:t>
            </w:r>
            <w:r>
              <w:rPr>
                <w:rFonts w:hint="eastAsia" w:ascii="宋体" w:hAnsi="宋体" w:cs="宋体"/>
                <w:color w:val="000000" w:themeColor="text1"/>
                <w:sz w:val="24"/>
                <w:szCs w:val="24"/>
                <w:highlight w:val="none"/>
                <w:lang w:eastAsia="zh-CN"/>
              </w:rPr>
              <w:t xml:space="preserve">   陪同人员：</w:t>
            </w:r>
            <w:r>
              <w:rPr>
                <w:rFonts w:hint="eastAsia" w:ascii="宋体" w:hAnsi="宋体" w:cs="宋体"/>
                <w:color w:val="000000" w:themeColor="text1"/>
                <w:sz w:val="24"/>
                <w:szCs w:val="24"/>
                <w:lang w:val="en-US" w:eastAsia="zh-CN"/>
              </w:rPr>
              <w:t>何小玲</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审核员：</w:t>
            </w:r>
            <w:r>
              <w:rPr>
                <w:rFonts w:hint="eastAsia" w:ascii="宋体" w:hAnsi="宋体" w:cs="宋体"/>
                <w:color w:val="000000" w:themeColor="text1"/>
                <w:sz w:val="24"/>
                <w:szCs w:val="24"/>
                <w:lang w:eastAsia="zh-CN"/>
              </w:rPr>
              <w:t>冉景洲</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审核时间：</w:t>
            </w:r>
            <w:r>
              <w:rPr>
                <w:rFonts w:hint="eastAsia" w:ascii="宋体" w:hAnsi="宋体" w:cs="宋体"/>
                <w:color w:val="000000" w:themeColor="text1"/>
                <w:sz w:val="24"/>
                <w:szCs w:val="24"/>
                <w:lang w:eastAsia="zh-CN"/>
              </w:rPr>
              <w:t>2021年07月06日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000000" w:themeColor="text1"/>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见下</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查组织编制了《岗位职责》等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eastAsia="zh-CN"/>
              </w:rPr>
              <w:t>销售部</w:t>
            </w:r>
            <w:r>
              <w:rPr>
                <w:rFonts w:hint="eastAsia" w:ascii="宋体" w:hAnsi="宋体" w:cs="宋体"/>
                <w:color w:val="000000" w:themeColor="text1"/>
                <w:szCs w:val="21"/>
              </w:rPr>
              <w:t>的岗位职责，具体为：</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 xml:space="preserve">) </w:t>
            </w:r>
            <w:r>
              <w:rPr>
                <w:rFonts w:hint="eastAsia" w:ascii="宋体" w:hAnsi="宋体" w:cs="宋体"/>
                <w:color w:val="000000" w:themeColor="text1"/>
                <w:szCs w:val="21"/>
              </w:rPr>
              <w:t>负责公司合同评审工作；</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2</w:t>
            </w:r>
            <w:r>
              <w:rPr>
                <w:rFonts w:ascii="宋体" w:hAnsi="宋体" w:cs="宋体"/>
                <w:color w:val="000000" w:themeColor="text1"/>
                <w:szCs w:val="21"/>
              </w:rPr>
              <w:t xml:space="preserve">) </w:t>
            </w:r>
            <w:r>
              <w:rPr>
                <w:rFonts w:hint="eastAsia" w:ascii="宋体" w:hAnsi="宋体" w:cs="宋体"/>
                <w:color w:val="000000" w:themeColor="text1"/>
                <w:szCs w:val="21"/>
              </w:rPr>
              <w:t>负责顾客满意度的调查</w:t>
            </w:r>
            <w:r>
              <w:rPr>
                <w:rFonts w:hint="eastAsia" w:ascii="宋体" w:hAnsi="宋体" w:cs="宋体"/>
                <w:color w:val="000000" w:themeColor="text1"/>
                <w:szCs w:val="21"/>
                <w:lang w:val="en-US" w:eastAsia="zh-CN"/>
              </w:rPr>
              <w:t>及</w:t>
            </w:r>
            <w:r>
              <w:rPr>
                <w:rFonts w:hint="eastAsia" w:ascii="宋体" w:hAnsi="宋体" w:cs="宋体"/>
                <w:color w:val="000000" w:themeColor="text1"/>
                <w:szCs w:val="21"/>
              </w:rPr>
              <w:t>顾客满意度的分析。</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eastAsia="zh-CN"/>
              </w:rPr>
              <w:t>) 负责原材料的采购；</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lang w:eastAsia="zh-CN"/>
              </w:rPr>
              <w:t>) 负责对供方的评价。</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5</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负责合格供方的制定</w:t>
            </w:r>
          </w:p>
          <w:p>
            <w:pPr>
              <w:spacing w:line="360" w:lineRule="auto"/>
              <w:ind w:firstLine="210" w:firstLineChars="100"/>
              <w:textAlignment w:val="baseline"/>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585" w:type="dxa"/>
          </w:tcPr>
          <w:p>
            <w:pPr>
              <w:rPr>
                <w:rFonts w:hint="default"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销售部负责人：况由全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查《质量目标统计表》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测量时间：2021年1月-6月     </w:t>
            </w:r>
          </w:p>
          <w:p>
            <w:pPr>
              <w:spacing w:line="400" w:lineRule="exact"/>
              <w:rPr>
                <w:rFonts w:hint="default" w:ascii="宋体" w:hAnsi="宋体" w:cs="宋体"/>
                <w:color w:val="000000" w:themeColor="text1"/>
                <w:sz w:val="21"/>
                <w:szCs w:val="21"/>
                <w:lang w:val="en-US" w:eastAsia="zh-CN"/>
              </w:rPr>
            </w:pPr>
            <w:r>
              <w:rPr>
                <w:rFonts w:hint="eastAsia" w:ascii="宋体" w:hAnsi="宋体" w:cs="宋体"/>
                <w:color w:val="000000" w:themeColor="text1"/>
                <w:kern w:val="0"/>
              </w:rPr>
              <w:t>客户满意率＞95%</w:t>
            </w:r>
            <w:r>
              <w:rPr>
                <w:rFonts w:hint="eastAsia" w:ascii="宋体" w:hAnsi="宋体" w:cs="宋体"/>
                <w:color w:val="000000" w:themeColor="text1"/>
                <w:sz w:val="21"/>
                <w:szCs w:val="21"/>
                <w:lang w:val="en-US" w:eastAsia="zh-CN"/>
              </w:rPr>
              <w:t xml:space="preserve">                           实测：98%</w:t>
            </w:r>
          </w:p>
          <w:p>
            <w:pPr>
              <w:spacing w:line="400" w:lineRule="exact"/>
              <w:rPr>
                <w:rFonts w:hint="default" w:ascii="宋体" w:hAnsi="宋体" w:cs="宋体"/>
                <w:color w:val="000000" w:themeColor="text1"/>
                <w:sz w:val="21"/>
                <w:szCs w:val="21"/>
                <w:lang w:val="en-US" w:eastAsia="zh-CN"/>
              </w:rPr>
            </w:pPr>
            <w:r>
              <w:rPr>
                <w:rFonts w:hint="eastAsia" w:ascii="宋体" w:hAnsi="宋体" w:cs="宋体"/>
                <w:color w:val="000000" w:themeColor="text1"/>
                <w:kern w:val="0"/>
              </w:rPr>
              <w:t>合同评审率100%</w:t>
            </w:r>
            <w:r>
              <w:rPr>
                <w:rFonts w:hint="eastAsia" w:ascii="宋体" w:hAnsi="宋体" w:cs="宋体"/>
                <w:color w:val="000000" w:themeColor="text1"/>
                <w:sz w:val="21"/>
                <w:szCs w:val="21"/>
                <w:lang w:val="en-US" w:eastAsia="zh-CN"/>
              </w:rPr>
              <w:t xml:space="preserve">                            实测：100%</w:t>
            </w:r>
          </w:p>
          <w:p>
            <w:pPr>
              <w:spacing w:line="400" w:lineRule="exact"/>
              <w:rPr>
                <w:rFonts w:hint="eastAsia" w:ascii="宋体" w:hAnsi="宋体" w:cs="宋体"/>
                <w:color w:val="000000" w:themeColor="text1"/>
                <w:sz w:val="21"/>
                <w:szCs w:val="21"/>
                <w:lang w:val="en-US" w:eastAsia="zh-CN"/>
              </w:rPr>
            </w:pPr>
            <w:r>
              <w:rPr>
                <w:rFonts w:hint="eastAsia" w:ascii="宋体" w:hAnsi="宋体" w:cs="宋体"/>
                <w:color w:val="000000" w:themeColor="text1"/>
                <w:kern w:val="0"/>
              </w:rPr>
              <w:t>采购产品合格率</w:t>
            </w:r>
            <w:r>
              <w:rPr>
                <w:rFonts w:hint="eastAsia" w:ascii="宋体" w:hAnsi="宋体" w:cs="宋体"/>
                <w:color w:val="000000" w:themeColor="text1"/>
                <w:kern w:val="0"/>
                <w:lang w:val="en-US" w:eastAsia="zh-CN"/>
              </w:rPr>
              <w:t>100</w:t>
            </w:r>
            <w:r>
              <w:rPr>
                <w:rFonts w:hint="eastAsia" w:ascii="宋体" w:hAnsi="宋体" w:cs="宋体"/>
                <w:color w:val="000000" w:themeColor="text1"/>
                <w:kern w:val="0"/>
              </w:rPr>
              <w:t>%</w:t>
            </w:r>
            <w:r>
              <w:rPr>
                <w:rFonts w:hint="eastAsia" w:ascii="宋体" w:hAnsi="宋体" w:cs="宋体"/>
                <w:color w:val="000000" w:themeColor="text1"/>
                <w:sz w:val="21"/>
                <w:szCs w:val="21"/>
                <w:lang w:val="en-US" w:eastAsia="zh-CN"/>
              </w:rPr>
              <w:t xml:space="preserve">                        实测：100%</w:t>
            </w:r>
          </w:p>
          <w:p>
            <w:pPr>
              <w:pStyle w:val="2"/>
              <w:rPr>
                <w:rFonts w:hint="default"/>
                <w:color w:val="000000" w:themeColor="text1"/>
                <w:lang w:val="en-US" w:eastAsia="zh-CN"/>
              </w:rPr>
            </w:pPr>
            <w:r>
              <w:rPr>
                <w:rFonts w:hint="eastAsia"/>
                <w:color w:val="000000" w:themeColor="text1"/>
                <w:lang w:val="en-US" w:eastAsia="zh-CN"/>
              </w:rPr>
              <w:t xml:space="preserve">客户质量问题反馈率＜0.5%              </w:t>
            </w:r>
            <w:r>
              <w:rPr>
                <w:rFonts w:hint="eastAsia" w:ascii="宋体" w:hAnsi="宋体" w:cs="宋体"/>
                <w:color w:val="000000" w:themeColor="text1"/>
                <w:sz w:val="21"/>
                <w:szCs w:val="21"/>
                <w:lang w:val="en-US" w:eastAsia="zh-CN"/>
              </w:rPr>
              <w:t>实测：0</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抽见：2021年5月进行的顾客满意度调查见调查报告，对客户进行了顾客满意度调查，最后结果为98%。</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顾客沟通</w:t>
            </w:r>
          </w:p>
          <w:p>
            <w:pPr>
              <w:adjustRightInd w:val="0"/>
              <w:snapToGrid w:val="0"/>
              <w:jc w:val="center"/>
              <w:rPr>
                <w:rFonts w:ascii="宋体" w:hAnsi="宋体" w:eastAsia="宋体" w:cs="新宋体"/>
                <w:color w:val="000000" w:themeColor="text1"/>
                <w:kern w:val="2"/>
                <w:sz w:val="21"/>
                <w:szCs w:val="21"/>
                <w:lang w:val="en-US" w:eastAsia="zh-CN" w:bidi="ar-SA"/>
              </w:rPr>
            </w:pP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b/>
                <w:color w:val="000000" w:themeColor="text1"/>
                <w:szCs w:val="21"/>
              </w:rPr>
              <w:t>8.2.1</w:t>
            </w:r>
          </w:p>
        </w:tc>
        <w:tc>
          <w:tcPr>
            <w:tcW w:w="10004" w:type="dxa"/>
            <w:vAlign w:val="top"/>
          </w:tcPr>
          <w:p>
            <w:pPr>
              <w:spacing w:line="360" w:lineRule="auto"/>
              <w:ind w:firstLine="630" w:firstLineChars="300"/>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组织按质量手册制定并实施顾客沟通的要求，</w:t>
            </w:r>
            <w:r>
              <w:rPr>
                <w:rFonts w:hint="eastAsia" w:ascii="宋体" w:hAnsi="宋体" w:cs="宋体"/>
                <w:color w:val="000000" w:themeColor="text1"/>
                <w:szCs w:val="21"/>
                <w:lang w:eastAsia="zh-CN"/>
              </w:rPr>
              <w:t>销售部</w:t>
            </w:r>
            <w:r>
              <w:rPr>
                <w:rFonts w:hint="eastAsia" w:ascii="宋体" w:hAnsi="宋体" w:cs="宋体"/>
                <w:color w:val="000000" w:themeColor="text1"/>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与产品和服务有关要求的确定</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#产品和服务的要求规定是否含:</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1）适用的法律法规要求；</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2）组织认为的必要要求。</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对于提供的产品/服务，组织声称的要</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求有哪些？是否满足？</w:t>
            </w:r>
          </w:p>
          <w:p>
            <w:pPr>
              <w:adjustRightInd w:val="0"/>
              <w:snapToGrid w:val="0"/>
              <w:jc w:val="center"/>
              <w:rPr>
                <w:rFonts w:ascii="宋体" w:hAnsi="宋体" w:eastAsia="宋体" w:cs="新宋体"/>
                <w:color w:val="000000" w:themeColor="text1"/>
                <w:kern w:val="2"/>
                <w:sz w:val="21"/>
                <w:szCs w:val="21"/>
                <w:highlight w:val="none"/>
                <w:lang w:val="en-US" w:eastAsia="zh-CN" w:bidi="ar-SA"/>
              </w:rPr>
            </w:pPr>
          </w:p>
        </w:tc>
        <w:tc>
          <w:tcPr>
            <w:tcW w:w="960" w:type="dxa"/>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宋体"/>
                <w:b/>
                <w:color w:val="000000" w:themeColor="text1"/>
                <w:szCs w:val="21"/>
                <w:highlight w:val="none"/>
              </w:rPr>
              <w:t>8.2.2</w:t>
            </w:r>
          </w:p>
        </w:tc>
        <w:tc>
          <w:tcPr>
            <w:tcW w:w="10004" w:type="dxa"/>
            <w:vAlign w:val="top"/>
          </w:tcPr>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（2）与产品有关的法律、法规要求；</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（3）公司确定的其他附加要求；</w:t>
            </w:r>
          </w:p>
          <w:p>
            <w:pPr>
              <w:pStyle w:val="2"/>
              <w:rPr>
                <w:rFonts w:hint="default" w:eastAsia="宋体"/>
                <w:color w:val="000000" w:themeColor="text1"/>
                <w:highlight w:val="none"/>
                <w:lang w:val="en-US" w:eastAsia="zh-CN"/>
              </w:rPr>
            </w:pPr>
            <w:r>
              <w:rPr>
                <w:rFonts w:hint="eastAsia" w:ascii="宋体" w:hAnsi="宋体" w:cs="宋体"/>
                <w:color w:val="000000" w:themeColor="text1"/>
                <w:szCs w:val="21"/>
                <w:highlight w:val="none"/>
                <w:lang w:val="en-US" w:eastAsia="zh-CN"/>
              </w:rPr>
              <w:t>负责人介绍客户单一，现目前只有两家客户，签订有长期合同，平时采用订单的形式传递采购信息。</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lang w:val="en-US" w:eastAsia="zh-CN"/>
              </w:rPr>
              <w:t>订单</w:t>
            </w:r>
            <w:r>
              <w:rPr>
                <w:rFonts w:hint="eastAsia" w:ascii="宋体" w:hAnsi="宋体" w:cs="宋体"/>
                <w:color w:val="000000" w:themeColor="text1"/>
                <w:szCs w:val="21"/>
                <w:highlight w:val="none"/>
              </w:rPr>
              <w:t>：</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顾客：</w:t>
            </w:r>
            <w:r>
              <w:rPr>
                <w:rFonts w:hint="eastAsia"/>
                <w:color w:val="000000" w:themeColor="text1"/>
                <w:highlight w:val="none"/>
                <w:lang w:eastAsia="zh-CN"/>
              </w:rPr>
              <w:t>重庆力帆速越机械制造有限公司</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销售产</w:t>
            </w:r>
            <w:r>
              <w:rPr>
                <w:rFonts w:hint="eastAsia" w:ascii="宋体" w:hAnsi="宋体" w:cs="宋体"/>
                <w:color w:val="000000" w:themeColor="text1"/>
                <w:szCs w:val="21"/>
                <w:highlight w:val="none"/>
                <w:lang w:val="en-US" w:eastAsia="zh-CN"/>
              </w:rPr>
              <w:t>品：            型号                数量       不含税单价</w:t>
            </w:r>
          </w:p>
          <w:p>
            <w:pPr>
              <w:tabs>
                <w:tab w:val="left" w:pos="6128"/>
              </w:tabs>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右曲轴箱组合         1P50FMG-2B               1.5KG    </w:t>
            </w:r>
            <w:r>
              <w:rPr>
                <w:rFonts w:hint="eastAsia" w:ascii="宋体" w:hAnsi="宋体" w:cs="宋体"/>
                <w:color w:val="000000" w:themeColor="text1"/>
                <w:szCs w:val="21"/>
                <w:highlight w:val="none"/>
                <w:lang w:val="en-US" w:eastAsia="zh-CN"/>
              </w:rPr>
              <w:tab/>
            </w:r>
            <w:r>
              <w:rPr>
                <w:rFonts w:hint="eastAsia" w:ascii="宋体" w:hAnsi="宋体" w:cs="宋体"/>
                <w:color w:val="000000" w:themeColor="text1"/>
                <w:szCs w:val="21"/>
                <w:highlight w:val="none"/>
                <w:lang w:val="en-US" w:eastAsia="zh-CN"/>
              </w:rPr>
              <w:t>37.521239</w:t>
            </w:r>
          </w:p>
          <w:p>
            <w:pPr>
              <w:tabs>
                <w:tab w:val="center" w:pos="4894"/>
              </w:tabs>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左曲轴箱组合         1P50FMG-B     </w:t>
            </w:r>
            <w:r>
              <w:rPr>
                <w:rFonts w:hint="eastAsia" w:ascii="宋体" w:hAnsi="宋体" w:cs="宋体"/>
                <w:color w:val="000000" w:themeColor="text1"/>
                <w:szCs w:val="21"/>
                <w:highlight w:val="none"/>
                <w:lang w:val="en-US" w:eastAsia="zh-CN"/>
              </w:rPr>
              <w:tab/>
            </w:r>
            <w:r>
              <w:rPr>
                <w:rFonts w:hint="eastAsia" w:ascii="宋体" w:hAnsi="宋体" w:cs="宋体"/>
                <w:color w:val="000000" w:themeColor="text1"/>
                <w:szCs w:val="21"/>
                <w:highlight w:val="none"/>
                <w:lang w:val="en-US" w:eastAsia="zh-CN"/>
              </w:rPr>
              <w:t xml:space="preserve">           1.5KG       40.597345</w:t>
            </w:r>
          </w:p>
          <w:p>
            <w:pPr>
              <w:pStyle w:val="2"/>
              <w:tabs>
                <w:tab w:val="center" w:pos="4894"/>
                <w:tab w:val="left" w:pos="6061"/>
              </w:tabs>
              <w:rPr>
                <w:rFonts w:hint="eastAsia" w:ascii="宋体" w:hAnsi="宋体" w:cs="宋体"/>
                <w:bCs w:val="0"/>
                <w:color w:val="000000" w:themeColor="text1"/>
                <w:spacing w:val="0"/>
                <w:kern w:val="2"/>
                <w:sz w:val="21"/>
                <w:szCs w:val="21"/>
                <w:highlight w:val="none"/>
                <w:lang w:val="en-US" w:eastAsia="zh-CN" w:bidi="ar-SA"/>
              </w:rPr>
            </w:pPr>
            <w:r>
              <w:rPr>
                <w:rFonts w:hint="eastAsia"/>
                <w:color w:val="000000" w:themeColor="text1"/>
                <w:highlight w:val="none"/>
                <w:lang w:val="en-US" w:eastAsia="zh-CN"/>
              </w:rPr>
              <w:t xml:space="preserve">右曲轴箱组合       </w:t>
            </w:r>
            <w:r>
              <w:rPr>
                <w:rFonts w:hint="eastAsia" w:ascii="宋体" w:hAnsi="宋体" w:eastAsia="宋体" w:cs="宋体"/>
                <w:bCs w:val="0"/>
                <w:color w:val="000000" w:themeColor="text1"/>
                <w:spacing w:val="0"/>
                <w:kern w:val="2"/>
                <w:sz w:val="21"/>
                <w:szCs w:val="21"/>
                <w:highlight w:val="none"/>
                <w:lang w:val="en-US" w:eastAsia="zh-CN" w:bidi="ar-SA"/>
              </w:rPr>
              <w:t>150FMG-B</w:t>
            </w:r>
            <w:r>
              <w:rPr>
                <w:rFonts w:hint="eastAsia" w:ascii="宋体" w:hAnsi="宋体" w:cs="宋体"/>
                <w:bCs w:val="0"/>
                <w:color w:val="000000" w:themeColor="text1"/>
                <w:spacing w:val="0"/>
                <w:kern w:val="2"/>
                <w:sz w:val="21"/>
                <w:szCs w:val="21"/>
                <w:highlight w:val="none"/>
                <w:lang w:val="en-US" w:eastAsia="zh-CN" w:bidi="ar-SA"/>
              </w:rPr>
              <w:tab/>
            </w:r>
            <w:r>
              <w:rPr>
                <w:rFonts w:hint="eastAsia" w:ascii="宋体" w:hAnsi="宋体" w:cs="宋体"/>
                <w:bCs w:val="0"/>
                <w:color w:val="000000" w:themeColor="text1"/>
                <w:spacing w:val="0"/>
                <w:kern w:val="2"/>
                <w:sz w:val="21"/>
                <w:szCs w:val="21"/>
                <w:highlight w:val="none"/>
                <w:lang w:val="en-US" w:eastAsia="zh-CN" w:bidi="ar-SA"/>
              </w:rPr>
              <w:t xml:space="preserve">    1.2KG</w:t>
            </w:r>
            <w:r>
              <w:rPr>
                <w:rFonts w:hint="eastAsia" w:ascii="宋体" w:hAnsi="宋体" w:cs="宋体"/>
                <w:bCs w:val="0"/>
                <w:color w:val="000000" w:themeColor="text1"/>
                <w:spacing w:val="0"/>
                <w:kern w:val="2"/>
                <w:sz w:val="21"/>
                <w:szCs w:val="21"/>
                <w:highlight w:val="none"/>
                <w:lang w:val="en-US" w:eastAsia="zh-CN" w:bidi="ar-SA"/>
              </w:rPr>
              <w:tab/>
            </w:r>
            <w:r>
              <w:rPr>
                <w:rFonts w:hint="eastAsia" w:ascii="宋体" w:hAnsi="宋体" w:cs="宋体"/>
                <w:bCs w:val="0"/>
                <w:color w:val="000000" w:themeColor="text1"/>
                <w:spacing w:val="0"/>
                <w:kern w:val="2"/>
                <w:sz w:val="21"/>
                <w:szCs w:val="21"/>
                <w:highlight w:val="none"/>
                <w:lang w:val="en-US" w:eastAsia="zh-CN" w:bidi="ar-SA"/>
              </w:rPr>
              <w:t>33.011504</w:t>
            </w:r>
          </w:p>
          <w:p>
            <w:pPr>
              <w:pStyle w:val="2"/>
              <w:tabs>
                <w:tab w:val="center" w:pos="4894"/>
                <w:tab w:val="left" w:pos="6061"/>
              </w:tabs>
              <w:rPr>
                <w:rFonts w:hint="default" w:ascii="宋体" w:hAnsi="宋体" w:cs="宋体"/>
                <w:bCs w:val="0"/>
                <w:color w:val="000000" w:themeColor="text1"/>
                <w:spacing w:val="0"/>
                <w:kern w:val="2"/>
                <w:sz w:val="21"/>
                <w:szCs w:val="21"/>
                <w:highlight w:val="none"/>
                <w:lang w:val="en-US" w:eastAsia="zh-CN" w:bidi="ar-SA"/>
              </w:rPr>
            </w:pPr>
            <w:r>
              <w:rPr>
                <w:rFonts w:hint="eastAsia" w:ascii="宋体" w:hAnsi="宋体" w:cs="宋体"/>
                <w:bCs w:val="0"/>
                <w:color w:val="000000" w:themeColor="text1"/>
                <w:spacing w:val="0"/>
                <w:kern w:val="2"/>
                <w:sz w:val="21"/>
                <w:szCs w:val="21"/>
                <w:highlight w:val="none"/>
                <w:lang w:val="en-US" w:eastAsia="zh-CN" w:bidi="ar-SA"/>
              </w:rPr>
              <w:t>........</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订单时间：2021-5-20</w:t>
            </w:r>
          </w:p>
          <w:p>
            <w:pPr>
              <w:pStyle w:val="2"/>
              <w:rPr>
                <w:rFonts w:hint="eastAsia"/>
                <w:color w:val="000000" w:themeColor="text1"/>
                <w:highlight w:val="none"/>
                <w:lang w:val="en-US" w:eastAsia="zh-CN"/>
              </w:rPr>
            </w:pPr>
          </w:p>
          <w:p>
            <w:pPr>
              <w:spacing w:line="360" w:lineRule="auto"/>
              <w:ind w:firstLine="420" w:firstLineChars="200"/>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lang w:val="en-US" w:eastAsia="zh-CN"/>
              </w:rPr>
              <w:t>顾客：</w:t>
            </w:r>
            <w:r>
              <w:rPr>
                <w:rFonts w:hint="eastAsia"/>
                <w:color w:val="000000" w:themeColor="text1"/>
                <w:highlight w:val="none"/>
                <w:lang w:eastAsia="zh-CN"/>
              </w:rPr>
              <w:t>四川勇刚机械有限责任公司</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p>
          <w:p>
            <w:pPr>
              <w:spacing w:line="360" w:lineRule="auto"/>
              <w:rPr>
                <w:rFonts w:hint="default"/>
                <w:color w:val="000000" w:themeColor="text1"/>
                <w:highlight w:val="none"/>
                <w:lang w:val="en-US" w:eastAsia="zh-CN"/>
              </w:rPr>
            </w:pP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委托加工</w:t>
            </w:r>
            <w:r>
              <w:rPr>
                <w:rFonts w:hint="eastAsia" w:ascii="宋体" w:hAnsi="宋体" w:cs="宋体"/>
                <w:color w:val="000000" w:themeColor="text1"/>
                <w:szCs w:val="21"/>
                <w:highlight w:val="none"/>
              </w:rPr>
              <w:t>产</w:t>
            </w:r>
            <w:r>
              <w:rPr>
                <w:rFonts w:hint="eastAsia" w:ascii="宋体" w:hAnsi="宋体" w:cs="宋体"/>
                <w:color w:val="000000" w:themeColor="text1"/>
                <w:szCs w:val="21"/>
                <w:highlight w:val="none"/>
                <w:lang w:val="en-US" w:eastAsia="zh-CN"/>
              </w:rPr>
              <w:t>品：              加工单价（元/吨）     备注</w:t>
            </w:r>
          </w:p>
          <w:p>
            <w:pPr>
              <w:spacing w:line="360" w:lineRule="auto"/>
              <w:ind w:firstLine="210" w:firstLineChars="1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147左曲轴箱体                  4100              不含税</w:t>
            </w:r>
          </w:p>
          <w:p>
            <w:pPr>
              <w:spacing w:line="360" w:lineRule="auto"/>
              <w:ind w:firstLine="210" w:firstLineChars="1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147右曲轴箱体                  4100              不含税</w:t>
            </w:r>
          </w:p>
          <w:p>
            <w:pPr>
              <w:tabs>
                <w:tab w:val="left" w:pos="3661"/>
                <w:tab w:val="left" w:pos="5528"/>
              </w:tabs>
              <w:spacing w:line="360" w:lineRule="auto"/>
              <w:ind w:firstLine="210" w:firstLineChars="1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153大盖                        4500              不含税</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签订时间：2021-6-10</w:t>
            </w:r>
          </w:p>
          <w:p>
            <w:pPr>
              <w:pStyle w:val="13"/>
              <w:rPr>
                <w:rFonts w:hint="eastAsia" w:ascii="宋体" w:hAnsi="宋体" w:cs="宋体"/>
                <w:color w:val="000000" w:themeColor="text1"/>
                <w:szCs w:val="21"/>
                <w:highlight w:val="none"/>
                <w:lang w:val="en-US" w:eastAsia="zh-CN"/>
              </w:rPr>
            </w:pPr>
          </w:p>
          <w:p>
            <w:pPr>
              <w:spacing w:line="360" w:lineRule="auto"/>
              <w:rPr>
                <w:rFonts w:hint="default"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明确了产品名称、单位、采购数量、</w:t>
            </w:r>
            <w:r>
              <w:rPr>
                <w:rFonts w:hint="eastAsia" w:ascii="宋体" w:hAnsi="宋体" w:cs="宋体"/>
                <w:color w:val="000000" w:themeColor="text1"/>
                <w:szCs w:val="21"/>
                <w:highlight w:val="none"/>
                <w:lang w:eastAsia="zh-CN"/>
              </w:rPr>
              <w:t>规格、交货方式、结算、违约</w:t>
            </w:r>
            <w:r>
              <w:rPr>
                <w:rFonts w:hint="eastAsia" w:ascii="宋体" w:hAnsi="宋体" w:cs="宋体"/>
                <w:color w:val="000000" w:themeColor="text1"/>
                <w:szCs w:val="21"/>
                <w:highlight w:val="none"/>
              </w:rPr>
              <w:t>等。</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spacing w:line="400" w:lineRule="exact"/>
              <w:rPr>
                <w:rFonts w:hint="eastAsia" w:ascii="宋体" w:hAnsi="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cs="宋体"/>
                <w:color w:val="000000" w:themeColor="text1"/>
                <w:szCs w:val="21"/>
                <w:lang w:eastAsia="zh-CN"/>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val="en-US" w:eastAsia="zh-CN"/>
              </w:rPr>
              <w:t>查:《</w:t>
            </w:r>
            <w:r>
              <w:rPr>
                <w:rFonts w:hint="eastAsia"/>
                <w:color w:val="000000" w:themeColor="text1"/>
                <w:szCs w:val="22"/>
                <w:highlight w:val="none"/>
              </w:rPr>
              <w:t>合同评审记录</w:t>
            </w:r>
            <w:r>
              <w:rPr>
                <w:rFonts w:hint="eastAsia"/>
                <w:color w:val="000000" w:themeColor="text1"/>
                <w:szCs w:val="22"/>
                <w:highlight w:val="none"/>
                <w:lang w:val="en-US" w:eastAsia="zh-CN"/>
              </w:rPr>
              <w:t>》</w:t>
            </w:r>
          </w:p>
          <w:p>
            <w:pPr>
              <w:spacing w:line="360" w:lineRule="auto"/>
              <w:rPr>
                <w:rFonts w:hint="eastAsia"/>
                <w:color w:val="000000" w:themeColor="text1"/>
                <w:highlight w:val="none"/>
                <w:lang w:eastAsia="zh-CN"/>
              </w:rPr>
            </w:pPr>
            <w:r>
              <w:rPr>
                <w:rFonts w:hint="eastAsia" w:ascii="宋体" w:hAnsi="宋体" w:cs="宋体"/>
                <w:color w:val="000000" w:themeColor="text1"/>
                <w:szCs w:val="21"/>
                <w:highlight w:val="none"/>
                <w:lang w:val="en-US" w:eastAsia="zh-CN"/>
              </w:rPr>
              <w:t>顾客：</w:t>
            </w:r>
            <w:r>
              <w:rPr>
                <w:rFonts w:hint="eastAsia"/>
                <w:color w:val="000000" w:themeColor="text1"/>
                <w:highlight w:val="none"/>
                <w:lang w:eastAsia="zh-CN"/>
              </w:rPr>
              <w:t>重庆力帆速越机械制造有限公司</w:t>
            </w:r>
          </w:p>
          <w:p>
            <w:pPr>
              <w:pStyle w:val="2"/>
              <w:rPr>
                <w:rFonts w:hint="default"/>
                <w:color w:val="000000" w:themeColor="text1"/>
                <w:lang w:val="en-US" w:eastAsia="zh-CN"/>
              </w:rPr>
            </w:pPr>
            <w:r>
              <w:rPr>
                <w:rFonts w:hint="eastAsia"/>
                <w:color w:val="000000" w:themeColor="text1"/>
                <w:lang w:val="en-US" w:eastAsia="zh-CN"/>
              </w:rPr>
              <w:t>合同期限：2019年12月26日起执行（本合同为长期合同）</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产品名称：左、右曲轴箱组合</w:t>
            </w:r>
          </w:p>
          <w:p>
            <w:pPr>
              <w:spacing w:line="360" w:lineRule="auto"/>
              <w:rPr>
                <w:rFonts w:hint="eastAsia" w:ascii="宋体" w:hAnsi="宋体" w:cs="宋体"/>
                <w:color w:val="000000" w:themeColor="text1"/>
                <w:szCs w:val="21"/>
                <w:highlight w:val="none"/>
                <w:lang w:val="en-US" w:eastAsia="zh-CN"/>
              </w:rPr>
            </w:pPr>
            <w:r>
              <w:rPr>
                <w:rFonts w:hint="eastAsia"/>
                <w:color w:val="000000" w:themeColor="text1"/>
                <w:szCs w:val="22"/>
                <w:highlight w:val="none"/>
                <w:lang w:val="en-US" w:eastAsia="zh-CN"/>
              </w:rPr>
              <w:t>评审内容：</w:t>
            </w:r>
            <w:r>
              <w:rPr>
                <w:rFonts w:hint="eastAsia"/>
                <w:color w:val="000000" w:themeColor="text1"/>
                <w:szCs w:val="22"/>
                <w:highlight w:val="none"/>
                <w:lang w:eastAsia="zh-CN"/>
              </w:rPr>
              <w:t>产品质量</w:t>
            </w:r>
            <w:r>
              <w:rPr>
                <w:rFonts w:hint="eastAsia"/>
                <w:color w:val="000000" w:themeColor="text1"/>
                <w:szCs w:val="22"/>
                <w:highlight w:val="none"/>
                <w:lang w:val="en-US" w:eastAsia="zh-CN"/>
              </w:rPr>
              <w:t>，</w:t>
            </w:r>
            <w:r>
              <w:rPr>
                <w:rFonts w:hint="eastAsia"/>
                <w:color w:val="000000" w:themeColor="text1"/>
                <w:szCs w:val="22"/>
                <w:highlight w:val="none"/>
                <w:lang w:eastAsia="zh-CN"/>
              </w:rPr>
              <w:t>产品技术要求</w:t>
            </w:r>
            <w:r>
              <w:rPr>
                <w:rFonts w:hint="eastAsia"/>
                <w:color w:val="000000" w:themeColor="text1"/>
                <w:szCs w:val="22"/>
                <w:highlight w:val="none"/>
                <w:lang w:val="en-US" w:eastAsia="zh-CN"/>
              </w:rPr>
              <w:t>，</w:t>
            </w:r>
            <w:r>
              <w:rPr>
                <w:rFonts w:hint="eastAsia"/>
                <w:color w:val="000000" w:themeColor="text1"/>
                <w:szCs w:val="22"/>
                <w:highlight w:val="none"/>
                <w:lang w:eastAsia="zh-CN"/>
              </w:rPr>
              <w:t>产品数量</w:t>
            </w:r>
            <w:r>
              <w:rPr>
                <w:rFonts w:hint="eastAsia"/>
                <w:color w:val="000000" w:themeColor="text1"/>
                <w:szCs w:val="22"/>
                <w:highlight w:val="none"/>
                <w:lang w:val="en-US" w:eastAsia="zh-CN"/>
              </w:rPr>
              <w:t>,</w:t>
            </w:r>
            <w:r>
              <w:rPr>
                <w:rFonts w:hint="eastAsia"/>
                <w:color w:val="000000" w:themeColor="text1"/>
                <w:szCs w:val="22"/>
                <w:highlight w:val="none"/>
                <w:lang w:eastAsia="zh-CN"/>
              </w:rPr>
              <w:t>交货期、交货方式</w:t>
            </w:r>
            <w:r>
              <w:rPr>
                <w:rFonts w:hint="eastAsia"/>
                <w:color w:val="000000" w:themeColor="text1"/>
                <w:szCs w:val="22"/>
                <w:highlight w:val="none"/>
                <w:lang w:val="en-US" w:eastAsia="zh-CN"/>
              </w:rPr>
              <w:t>等</w:t>
            </w:r>
            <w:r>
              <w:rPr>
                <w:rFonts w:hint="eastAsia" w:ascii="宋体" w:hAnsi="宋体" w:cs="宋体"/>
                <w:color w:val="000000" w:themeColor="text1"/>
                <w:szCs w:val="21"/>
                <w:highlight w:val="none"/>
                <w:lang w:val="en-US" w:eastAsia="zh-CN"/>
              </w:rPr>
              <w:t>。</w:t>
            </w:r>
          </w:p>
          <w:p>
            <w:pPr>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评审签字人：何小玲、张继英  </w:t>
            </w:r>
            <w:r>
              <w:rPr>
                <w:rFonts w:hint="eastAsia"/>
                <w:color w:val="000000" w:themeColor="text1"/>
                <w:szCs w:val="22"/>
                <w:highlight w:val="none"/>
                <w:lang w:val="en-US" w:eastAsia="zh-CN"/>
              </w:rPr>
              <w:t>评审结论：</w:t>
            </w:r>
            <w:r>
              <w:rPr>
                <w:rFonts w:hint="eastAsia"/>
                <w:color w:val="000000" w:themeColor="text1"/>
                <w:szCs w:val="22"/>
                <w:highlight w:val="none"/>
              </w:rPr>
              <w:t>同意签订合同</w:t>
            </w:r>
            <w:r>
              <w:rPr>
                <w:rFonts w:hint="eastAsia"/>
                <w:color w:val="000000" w:themeColor="text1"/>
                <w:szCs w:val="22"/>
                <w:highlight w:val="none"/>
                <w:lang w:val="en-US" w:eastAsia="zh-CN"/>
              </w:rPr>
              <w:t xml:space="preserve">    批准人：</w:t>
            </w:r>
            <w:r>
              <w:rPr>
                <w:rFonts w:hint="eastAsia"/>
                <w:color w:val="000000" w:themeColor="text1"/>
                <w:szCs w:val="22"/>
                <w:highlight w:val="none"/>
                <w:lang w:eastAsia="zh-CN"/>
              </w:rPr>
              <w:t>钱大述</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评审时间：</w:t>
            </w:r>
            <w:r>
              <w:rPr>
                <w:rFonts w:hint="eastAsia"/>
                <w:color w:val="000000" w:themeColor="text1"/>
                <w:lang w:val="en-US" w:eastAsia="zh-CN"/>
              </w:rPr>
              <w:t>2019年12月24日</w:t>
            </w:r>
            <w:r>
              <w:rPr>
                <w:rFonts w:hint="eastAsia" w:ascii="宋体" w:hAnsi="宋体" w:cs="宋体"/>
                <w:color w:val="000000" w:themeColor="text1"/>
                <w:szCs w:val="21"/>
                <w:highlight w:val="none"/>
                <w:lang w:val="en-US" w:eastAsia="zh-CN"/>
              </w:rPr>
              <w:t>（合同签定前）。</w:t>
            </w:r>
          </w:p>
          <w:p>
            <w:pPr>
              <w:pStyle w:val="13"/>
              <w:rPr>
                <w:rFonts w:hint="eastAsia"/>
                <w:color w:val="000000" w:themeColor="text1"/>
                <w:lang w:val="en-US" w:eastAsia="zh-CN"/>
              </w:rPr>
            </w:pP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2021-6-10签订的产品委托加工合同</w:t>
            </w:r>
          </w:p>
          <w:p>
            <w:pPr>
              <w:spacing w:line="360" w:lineRule="auto"/>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顾客：</w:t>
            </w:r>
            <w:r>
              <w:rPr>
                <w:rFonts w:hint="eastAsia"/>
                <w:color w:val="000000" w:themeColor="text1"/>
                <w:highlight w:val="none"/>
                <w:lang w:eastAsia="zh-CN"/>
              </w:rPr>
              <w:t>四川勇刚机械有限责任公司</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产品名称：左、右曲轴箱体及大盖</w:t>
            </w:r>
          </w:p>
          <w:p>
            <w:pPr>
              <w:spacing w:line="360" w:lineRule="auto"/>
              <w:rPr>
                <w:rFonts w:hint="eastAsia" w:ascii="宋体" w:hAnsi="宋体" w:cs="宋体"/>
                <w:color w:val="000000" w:themeColor="text1"/>
                <w:szCs w:val="21"/>
                <w:highlight w:val="none"/>
                <w:lang w:val="en-US" w:eastAsia="zh-CN"/>
              </w:rPr>
            </w:pPr>
            <w:r>
              <w:rPr>
                <w:rFonts w:hint="eastAsia"/>
                <w:color w:val="000000" w:themeColor="text1"/>
                <w:szCs w:val="22"/>
                <w:highlight w:val="none"/>
                <w:lang w:val="en-US" w:eastAsia="zh-CN"/>
              </w:rPr>
              <w:t>评审内容：</w:t>
            </w:r>
            <w:r>
              <w:rPr>
                <w:rFonts w:hint="eastAsia"/>
                <w:color w:val="000000" w:themeColor="text1"/>
                <w:szCs w:val="22"/>
                <w:highlight w:val="none"/>
                <w:lang w:eastAsia="zh-CN"/>
              </w:rPr>
              <w:t>产品质量</w:t>
            </w:r>
            <w:r>
              <w:rPr>
                <w:rFonts w:hint="eastAsia"/>
                <w:color w:val="000000" w:themeColor="text1"/>
                <w:szCs w:val="22"/>
                <w:highlight w:val="none"/>
                <w:lang w:val="en-US" w:eastAsia="zh-CN"/>
              </w:rPr>
              <w:t>，</w:t>
            </w:r>
            <w:r>
              <w:rPr>
                <w:rFonts w:hint="eastAsia"/>
                <w:color w:val="000000" w:themeColor="text1"/>
                <w:szCs w:val="22"/>
                <w:highlight w:val="none"/>
                <w:lang w:eastAsia="zh-CN"/>
              </w:rPr>
              <w:t>产品技术要求</w:t>
            </w:r>
            <w:r>
              <w:rPr>
                <w:rFonts w:hint="eastAsia"/>
                <w:color w:val="000000" w:themeColor="text1"/>
                <w:szCs w:val="22"/>
                <w:highlight w:val="none"/>
                <w:lang w:val="en-US" w:eastAsia="zh-CN"/>
              </w:rPr>
              <w:t>，</w:t>
            </w:r>
            <w:r>
              <w:rPr>
                <w:rFonts w:hint="eastAsia"/>
                <w:color w:val="000000" w:themeColor="text1"/>
                <w:szCs w:val="22"/>
                <w:highlight w:val="none"/>
                <w:lang w:eastAsia="zh-CN"/>
              </w:rPr>
              <w:t>产品数量</w:t>
            </w:r>
            <w:r>
              <w:rPr>
                <w:rFonts w:hint="eastAsia"/>
                <w:color w:val="000000" w:themeColor="text1"/>
                <w:szCs w:val="22"/>
                <w:highlight w:val="none"/>
                <w:lang w:val="en-US" w:eastAsia="zh-CN"/>
              </w:rPr>
              <w:t>,</w:t>
            </w:r>
            <w:r>
              <w:rPr>
                <w:rFonts w:hint="eastAsia"/>
                <w:color w:val="000000" w:themeColor="text1"/>
                <w:szCs w:val="22"/>
                <w:highlight w:val="none"/>
                <w:lang w:eastAsia="zh-CN"/>
              </w:rPr>
              <w:t>交货期、交货方式</w:t>
            </w:r>
            <w:r>
              <w:rPr>
                <w:rFonts w:hint="eastAsia"/>
                <w:color w:val="000000" w:themeColor="text1"/>
                <w:szCs w:val="22"/>
                <w:highlight w:val="none"/>
                <w:lang w:val="en-US" w:eastAsia="zh-CN"/>
              </w:rPr>
              <w:t>等</w:t>
            </w:r>
            <w:r>
              <w:rPr>
                <w:rFonts w:hint="eastAsia" w:ascii="宋体" w:hAnsi="宋体" w:cs="宋体"/>
                <w:color w:val="000000" w:themeColor="text1"/>
                <w:szCs w:val="21"/>
                <w:highlight w:val="none"/>
                <w:lang w:val="en-US" w:eastAsia="zh-CN"/>
              </w:rPr>
              <w:t>。</w:t>
            </w:r>
          </w:p>
          <w:p>
            <w:pPr>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评审签字人：何小玲、张继英  </w:t>
            </w:r>
            <w:r>
              <w:rPr>
                <w:rFonts w:hint="eastAsia"/>
                <w:color w:val="000000" w:themeColor="text1"/>
                <w:szCs w:val="22"/>
                <w:highlight w:val="none"/>
                <w:lang w:val="en-US" w:eastAsia="zh-CN"/>
              </w:rPr>
              <w:t>评审结论：</w:t>
            </w:r>
            <w:r>
              <w:rPr>
                <w:rFonts w:hint="eastAsia"/>
                <w:color w:val="000000" w:themeColor="text1"/>
                <w:szCs w:val="22"/>
                <w:highlight w:val="none"/>
              </w:rPr>
              <w:t>同意签订合同</w:t>
            </w:r>
            <w:r>
              <w:rPr>
                <w:rFonts w:hint="eastAsia"/>
                <w:color w:val="000000" w:themeColor="text1"/>
                <w:szCs w:val="22"/>
                <w:highlight w:val="none"/>
                <w:lang w:val="en-US" w:eastAsia="zh-CN"/>
              </w:rPr>
              <w:t xml:space="preserve">    批准人：</w:t>
            </w:r>
            <w:r>
              <w:rPr>
                <w:rFonts w:hint="eastAsia"/>
                <w:color w:val="000000" w:themeColor="text1"/>
                <w:szCs w:val="22"/>
                <w:highlight w:val="none"/>
                <w:lang w:eastAsia="zh-CN"/>
              </w:rPr>
              <w:t>钱大述</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评审时间：2021-6-8（合同签定前）。</w:t>
            </w:r>
          </w:p>
          <w:p>
            <w:pPr>
              <w:pStyle w:val="13"/>
              <w:rPr>
                <w:rFonts w:hint="eastAsia"/>
                <w:color w:val="000000" w:themeColor="text1"/>
                <w:lang w:val="en-US" w:eastAsia="zh-CN"/>
              </w:rPr>
            </w:pPr>
          </w:p>
          <w:p>
            <w:pPr>
              <w:spacing w:line="360" w:lineRule="auto"/>
              <w:rPr>
                <w:rFonts w:hint="default"/>
                <w:color w:val="000000" w:themeColor="text1"/>
                <w:lang w:val="en-US" w:eastAsia="zh-CN"/>
              </w:rPr>
            </w:pPr>
            <w:r>
              <w:rPr>
                <w:rFonts w:hint="eastAsia" w:ascii="宋体" w:hAnsi="宋体" w:cs="宋体"/>
                <w:color w:val="000000" w:themeColor="text1"/>
                <w:szCs w:val="21"/>
                <w:highlight w:val="none"/>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spacing w:line="400" w:lineRule="exact"/>
              <w:rPr>
                <w:rFonts w:hint="eastAsia" w:ascii="宋体" w:hAnsi="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b/>
                <w:bCs/>
                <w:color w:val="000000" w:themeColor="text1"/>
                <w:kern w:val="2"/>
                <w:sz w:val="21"/>
                <w:szCs w:val="21"/>
                <w:lang w:val="en-US" w:eastAsia="zh-CN" w:bidi="ar-SA"/>
              </w:rPr>
            </w:pPr>
            <w:r>
              <w:rPr>
                <w:rFonts w:hint="eastAsia" w:ascii="宋体" w:hAnsi="宋体" w:cs="宋体"/>
                <w:b/>
                <w:bCs/>
                <w:color w:val="000000" w:themeColor="text1"/>
                <w:szCs w:val="21"/>
              </w:rPr>
              <w:t>8.2.4</w:t>
            </w:r>
          </w:p>
        </w:tc>
        <w:tc>
          <w:tcPr>
            <w:tcW w:w="10004" w:type="dxa"/>
            <w:vAlign w:val="top"/>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000000" w:themeColor="text1"/>
                <w:kern w:val="2"/>
                <w:sz w:val="21"/>
                <w:szCs w:val="21"/>
                <w:lang w:val="en-US" w:eastAsia="zh-CN" w:bidi="ar-SA"/>
              </w:rPr>
            </w:pP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spacing w:line="400" w:lineRule="exact"/>
              <w:rPr>
                <w:rFonts w:hint="eastAsia" w:ascii="宋体" w:hAnsi="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 控制/总则</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#组织需控制的对外部提供的过程、产品和服务由哪些？</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8.4.1</w:t>
            </w:r>
          </w:p>
        </w:tc>
        <w:tc>
          <w:tcPr>
            <w:tcW w:w="10004" w:type="dxa"/>
          </w:tcPr>
          <w:p>
            <w:pPr>
              <w:spacing w:line="400" w:lineRule="exact"/>
              <w:ind w:firstLine="420" w:firstLineChars="200"/>
              <w:rPr>
                <w:rFonts w:hint="eastAsia"/>
                <w:color w:val="000000" w:themeColor="text1"/>
                <w:szCs w:val="22"/>
                <w:lang w:val="en-US" w:eastAsia="zh-CN"/>
              </w:rPr>
            </w:pPr>
            <w:r>
              <w:rPr>
                <w:rFonts w:hint="eastAsia"/>
                <w:color w:val="000000" w:themeColor="text1"/>
                <w:lang w:val="en-US" w:eastAsia="zh-CN"/>
              </w:rPr>
              <w:t>查，公司编制了质量手册8.4条款及《外部供方控制程序》。文件规定了本公司有关的采购产品的</w:t>
            </w:r>
            <w:r>
              <w:rPr>
                <w:rFonts w:hint="eastAsia"/>
                <w:color w:val="000000" w:themeColor="text1"/>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000000" w:themeColor="text1"/>
                <w:lang w:val="en-US" w:eastAsia="zh-CN"/>
              </w:rPr>
            </w:pPr>
            <w:r>
              <w:rPr>
                <w:rFonts w:hint="eastAsia"/>
                <w:color w:val="000000" w:themeColor="text1"/>
                <w:szCs w:val="22"/>
                <w:lang w:val="en-US" w:eastAsia="zh-CN"/>
              </w:rPr>
              <w:t xml:space="preserve">    负责人讲，销售部建立合格供方名录，核定《供方评定记录表》后，编制《合格供方名录》存档。采购人员应该具备相应能力。采购人员应从《合格供方名录》中选</w:t>
            </w:r>
            <w:r>
              <w:rPr>
                <w:rFonts w:hint="eastAsia"/>
                <w:color w:val="000000" w:themeColor="text1"/>
                <w:lang w:val="en-US" w:eastAsia="zh-CN"/>
              </w:rPr>
              <w:t>择供方。</w:t>
            </w:r>
          </w:p>
          <w:p>
            <w:pPr>
              <w:spacing w:line="400" w:lineRule="exact"/>
              <w:rPr>
                <w:rFonts w:hint="eastAsia"/>
                <w:color w:val="000000" w:themeColor="text1"/>
                <w:lang w:val="en-US" w:eastAsia="zh-CN"/>
              </w:rPr>
            </w:pPr>
            <w:r>
              <w:rPr>
                <w:rFonts w:hint="eastAsia"/>
                <w:color w:val="000000" w:themeColor="text1"/>
                <w:lang w:val="en-US" w:eastAsia="zh-CN"/>
              </w:rPr>
              <w:t>查《合格供方名单》：主要供应商如下；</w:t>
            </w:r>
          </w:p>
          <w:p>
            <w:pPr>
              <w:spacing w:line="400" w:lineRule="exact"/>
              <w:rPr>
                <w:rFonts w:hint="eastAsia"/>
                <w:color w:val="000000" w:themeColor="text1"/>
                <w:lang w:val="en-US" w:eastAsia="zh-CN"/>
              </w:rPr>
            </w:pPr>
            <w:r>
              <w:rPr>
                <w:rFonts w:hint="eastAsia"/>
                <w:color w:val="000000" w:themeColor="text1"/>
                <w:lang w:val="en-US" w:eastAsia="zh-CN"/>
              </w:rPr>
              <w:t>查《合格供方名录》</w:t>
            </w:r>
          </w:p>
          <w:p>
            <w:pPr>
              <w:spacing w:line="400" w:lineRule="exact"/>
              <w:ind w:firstLine="840" w:firstLineChars="400"/>
              <w:rPr>
                <w:rFonts w:hint="eastAsia"/>
                <w:color w:val="000000" w:themeColor="text1"/>
                <w:lang w:val="en-US" w:eastAsia="zh-CN"/>
              </w:rPr>
            </w:pPr>
            <w:r>
              <w:rPr>
                <w:rFonts w:hint="eastAsia"/>
                <w:color w:val="000000" w:themeColor="text1"/>
                <w:lang w:val="en-US" w:eastAsia="zh-CN"/>
              </w:rPr>
              <w:t>供应商                                  产品</w:t>
            </w:r>
          </w:p>
          <w:p>
            <w:pPr>
              <w:numPr>
                <w:ilvl w:val="0"/>
                <w:numId w:val="2"/>
              </w:numPr>
              <w:spacing w:line="400" w:lineRule="exact"/>
              <w:ind w:left="425" w:leftChars="0" w:hanging="425" w:firstLineChars="0"/>
              <w:rPr>
                <w:rFonts w:hint="eastAsia"/>
                <w:color w:val="000000" w:themeColor="text1"/>
                <w:szCs w:val="22"/>
                <w:lang w:val="en-US" w:eastAsia="zh-CN"/>
              </w:rPr>
            </w:pPr>
            <w:r>
              <w:rPr>
                <w:rFonts w:hint="eastAsia"/>
                <w:color w:val="000000" w:themeColor="text1"/>
                <w:szCs w:val="22"/>
                <w:lang w:val="en-US" w:eastAsia="zh-CN"/>
              </w:rPr>
              <w:t>四川生琳新材料科技有限公司                   供应：铝锭；</w:t>
            </w:r>
          </w:p>
          <w:p>
            <w:pPr>
              <w:numPr>
                <w:ilvl w:val="0"/>
                <w:numId w:val="2"/>
              </w:numPr>
              <w:spacing w:line="400" w:lineRule="exact"/>
              <w:ind w:left="425" w:leftChars="0" w:hanging="425" w:firstLineChars="0"/>
              <w:rPr>
                <w:rFonts w:hint="eastAsia"/>
                <w:color w:val="000000" w:themeColor="text1"/>
                <w:szCs w:val="22"/>
                <w:lang w:val="en-US" w:eastAsia="zh-CN"/>
              </w:rPr>
            </w:pPr>
            <w:r>
              <w:rPr>
                <w:rFonts w:hint="eastAsia"/>
                <w:color w:val="000000" w:themeColor="text1"/>
                <w:szCs w:val="22"/>
                <w:lang w:val="en-US" w:eastAsia="zh-CN"/>
              </w:rPr>
              <w:t>重庆恒腾机械配件有限公司                     供应：抛丸（外包）；</w:t>
            </w:r>
          </w:p>
          <w:p>
            <w:pPr>
              <w:numPr>
                <w:ilvl w:val="0"/>
                <w:numId w:val="2"/>
              </w:numPr>
              <w:spacing w:line="400" w:lineRule="exact"/>
              <w:ind w:left="425" w:leftChars="0" w:hanging="425" w:firstLineChars="0"/>
              <w:rPr>
                <w:rFonts w:hint="eastAsia"/>
                <w:color w:val="000000" w:themeColor="text1"/>
                <w:szCs w:val="22"/>
                <w:lang w:val="en-US" w:eastAsia="zh-CN"/>
              </w:rPr>
            </w:pPr>
            <w:r>
              <w:rPr>
                <w:rFonts w:hint="eastAsia"/>
                <w:color w:val="000000" w:themeColor="text1"/>
                <w:szCs w:val="22"/>
                <w:highlight w:val="none"/>
                <w:lang w:val="en-US" w:eastAsia="zh-CN"/>
              </w:rPr>
              <w:t>重庆旺成工具有限公司</w:t>
            </w:r>
            <w:r>
              <w:rPr>
                <w:rFonts w:hint="eastAsia"/>
                <w:color w:val="000000" w:themeColor="text1"/>
                <w:szCs w:val="22"/>
                <w:lang w:val="en-US" w:eastAsia="zh-CN"/>
              </w:rPr>
              <w:t xml:space="preserve">                         </w:t>
            </w:r>
            <w:r>
              <w:rPr>
                <w:rFonts w:hint="eastAsia"/>
                <w:color w:val="000000" w:themeColor="text1"/>
                <w:szCs w:val="22"/>
                <w:highlight w:val="none"/>
                <w:lang w:val="en-US" w:eastAsia="zh-CN"/>
              </w:rPr>
              <w:t>供应：刀具</w:t>
            </w:r>
            <w:r>
              <w:rPr>
                <w:rFonts w:hint="eastAsia"/>
                <w:color w:val="000000" w:themeColor="text1"/>
                <w:szCs w:val="22"/>
                <w:lang w:val="en-US" w:eastAsia="zh-CN"/>
              </w:rPr>
              <w:t xml:space="preserve">      </w:t>
            </w:r>
          </w:p>
          <w:p>
            <w:pPr>
              <w:pStyle w:val="13"/>
              <w:rPr>
                <w:rFonts w:hint="eastAsia"/>
                <w:color w:val="000000" w:themeColor="text1"/>
                <w:lang w:val="en-US" w:eastAsia="zh-CN"/>
              </w:rPr>
            </w:pPr>
          </w:p>
          <w:p>
            <w:pPr>
              <w:spacing w:line="400" w:lineRule="exact"/>
              <w:rPr>
                <w:rFonts w:hint="eastAsia"/>
                <w:color w:val="000000" w:themeColor="text1"/>
                <w:lang w:val="en-US" w:eastAsia="zh-CN"/>
              </w:rPr>
            </w:pPr>
            <w:r>
              <w:rPr>
                <w:rFonts w:hint="eastAsia"/>
                <w:color w:val="000000" w:themeColor="text1"/>
                <w:lang w:val="en-US" w:eastAsia="zh-CN"/>
              </w:rPr>
              <w:t>--抽《</w:t>
            </w:r>
            <w:r>
              <w:rPr>
                <w:rFonts w:hint="eastAsia"/>
                <w:color w:val="000000" w:themeColor="text1"/>
                <w:szCs w:val="22"/>
                <w:lang w:val="en-US" w:eastAsia="zh-CN"/>
              </w:rPr>
              <w:t>供方评定记录表》</w:t>
            </w:r>
          </w:p>
          <w:p>
            <w:pPr>
              <w:spacing w:line="360" w:lineRule="auto"/>
              <w:rPr>
                <w:rFonts w:hint="eastAsia" w:ascii="宋体" w:hAnsi="宋体" w:cs="宋体"/>
                <w:color w:val="000000" w:themeColor="text1"/>
                <w:szCs w:val="21"/>
                <w:lang w:val="en-US" w:eastAsia="zh-CN"/>
              </w:rPr>
            </w:pPr>
            <w:r>
              <w:rPr>
                <w:rFonts w:hint="eastAsia"/>
                <w:color w:val="000000" w:themeColor="text1"/>
                <w:lang w:val="en-US" w:eastAsia="zh-CN"/>
              </w:rPr>
              <w:t xml:space="preserve"> </w:t>
            </w:r>
            <w:r>
              <w:rPr>
                <w:rFonts w:hint="eastAsia" w:ascii="宋体" w:hAnsi="宋体" w:cs="宋体"/>
                <w:color w:val="000000" w:themeColor="text1"/>
                <w:szCs w:val="21"/>
                <w:lang w:val="en-US" w:eastAsia="zh-CN"/>
              </w:rPr>
              <w:t>2021年2月供方评价确认：</w:t>
            </w:r>
          </w:p>
          <w:p>
            <w:pPr>
              <w:spacing w:line="360" w:lineRule="auto"/>
              <w:rPr>
                <w:rFonts w:hint="eastAsia" w:ascii="宋体" w:hAnsi="宋体" w:cs="宋体"/>
                <w:color w:val="000000" w:themeColor="text1"/>
                <w:szCs w:val="21"/>
                <w:lang w:val="en-US" w:eastAsia="zh-CN"/>
              </w:rPr>
            </w:pPr>
            <w:r>
              <w:rPr>
                <w:rFonts w:hint="eastAsia"/>
                <w:color w:val="000000" w:themeColor="text1"/>
                <w:szCs w:val="22"/>
                <w:lang w:val="en-US" w:eastAsia="zh-CN"/>
              </w:rPr>
              <w:t>四川生琳新材料科技有限公司</w:t>
            </w:r>
            <w:r>
              <w:rPr>
                <w:rFonts w:hint="eastAsia" w:ascii="宋体" w:hAnsi="宋体" w:cs="宋体"/>
                <w:color w:val="000000" w:themeColor="text1"/>
                <w:szCs w:val="21"/>
                <w:lang w:val="en-US" w:eastAsia="zh-CN"/>
              </w:rPr>
              <w:t xml:space="preserve">        供应：</w:t>
            </w:r>
            <w:r>
              <w:rPr>
                <w:rFonts w:hint="eastAsia"/>
                <w:color w:val="000000" w:themeColor="text1"/>
                <w:szCs w:val="22"/>
                <w:lang w:val="en-US" w:eastAsia="zh-CN"/>
              </w:rPr>
              <w:t>铝锭</w:t>
            </w: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公司组织各部门对该供方的资质、产品质量、价格、售后服务等进行了评价。评定结论：合格，2021年继续列入合格供方名录。 批准人：唐召华   2021年02月26日。</w:t>
            </w:r>
          </w:p>
          <w:p>
            <w:pPr>
              <w:pStyle w:val="2"/>
              <w:rPr>
                <w:rFonts w:hint="eastAsia"/>
                <w:color w:val="000000" w:themeColor="text1"/>
                <w:lang w:val="en-US" w:eastAsia="zh-CN"/>
              </w:rPr>
            </w:pPr>
          </w:p>
          <w:p>
            <w:pPr>
              <w:spacing w:line="360" w:lineRule="auto"/>
              <w:rPr>
                <w:rFonts w:hint="eastAsia" w:ascii="宋体" w:hAnsi="宋体" w:cs="宋体"/>
                <w:color w:val="000000" w:themeColor="text1"/>
                <w:szCs w:val="21"/>
                <w:lang w:val="en-US" w:eastAsia="zh-CN"/>
              </w:rPr>
            </w:pPr>
            <w:r>
              <w:rPr>
                <w:rFonts w:hint="eastAsia"/>
                <w:color w:val="000000" w:themeColor="text1"/>
                <w:szCs w:val="22"/>
                <w:lang w:val="en-US" w:eastAsia="zh-CN"/>
              </w:rPr>
              <w:t>重庆恒腾机械配件有限公司</w:t>
            </w:r>
            <w:r>
              <w:rPr>
                <w:rFonts w:hint="eastAsia" w:ascii="宋体" w:hAnsi="宋体" w:cs="宋体"/>
                <w:color w:val="000000" w:themeColor="text1"/>
                <w:szCs w:val="21"/>
                <w:lang w:val="en-US" w:eastAsia="zh-CN"/>
              </w:rPr>
              <w:t xml:space="preserve">       供应：</w:t>
            </w:r>
            <w:r>
              <w:rPr>
                <w:rFonts w:hint="eastAsia"/>
                <w:color w:val="000000" w:themeColor="text1"/>
                <w:szCs w:val="22"/>
                <w:highlight w:val="none"/>
                <w:lang w:val="en-US" w:eastAsia="zh-CN"/>
              </w:rPr>
              <w:t>抛丸</w:t>
            </w: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公司组织各部门对该供方的资质、质量、价格、售后服务等进行了评价。评定结论：合格，同意列入合格供方名录。批准人：唐召华   2021年2月8日。</w:t>
            </w:r>
          </w:p>
          <w:p>
            <w:pPr>
              <w:pStyle w:val="13"/>
              <w:rPr>
                <w:rFonts w:hint="eastAsia"/>
                <w:color w:val="000000" w:themeColor="text1"/>
                <w:lang w:val="en-US" w:eastAsia="zh-CN"/>
              </w:rPr>
            </w:pPr>
            <w:r>
              <w:rPr>
                <w:rFonts w:hint="eastAsia" w:ascii="宋体" w:hAnsi="宋体" w:cs="宋体"/>
                <w:color w:val="000000" w:themeColor="text1"/>
                <w:szCs w:val="21"/>
                <w:lang w:val="en-US" w:eastAsia="zh-CN"/>
              </w:rPr>
              <w:t>。。。。。</w:t>
            </w:r>
          </w:p>
          <w:p>
            <w:pPr>
              <w:spacing w:line="360" w:lineRule="auto"/>
              <w:rPr>
                <w:rFonts w:hint="eastAsia" w:eastAsia="宋体"/>
                <w:color w:val="000000" w:themeColor="text1"/>
                <w:lang w:val="en-US" w:eastAsia="zh-CN"/>
              </w:rPr>
            </w:pPr>
            <w:r>
              <w:rPr>
                <w:rFonts w:hint="eastAsia" w:ascii="宋体" w:hAnsi="宋体" w:cs="宋体"/>
                <w:color w:val="000000" w:themeColor="text1"/>
                <w:szCs w:val="21"/>
                <w:lang w:val="en-US" w:eastAsia="zh-CN"/>
              </w:rPr>
              <w:t>外部提供的控制基本符合要求</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负责人讲2020年12月以来，未出现采购产品有质量不符合的情况。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lang w:val="en-US" w:eastAsia="zh-CN"/>
              </w:rPr>
              <w:t>外部供方控制程序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w:t>
            </w:r>
            <w:r>
              <w:rPr>
                <w:rFonts w:hint="eastAsia" w:ascii="宋体" w:hAnsi="宋体" w:cs="宋体"/>
                <w:color w:val="000000" w:themeColor="text1"/>
                <w:szCs w:val="21"/>
                <w:lang w:val="en-US" w:eastAsia="zh-CN"/>
              </w:rPr>
              <w:t>名称</w:t>
            </w:r>
            <w:r>
              <w:rPr>
                <w:rFonts w:hint="eastAsia" w:ascii="宋体" w:hAnsi="宋体" w:cs="宋体"/>
                <w:color w:val="000000" w:themeColor="text1"/>
                <w:szCs w:val="21"/>
              </w:rPr>
              <w:t>、型号规格、数量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合格证、</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原材料铝锭的进货检验记录。见8.6条款原材料检验记录。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外部供方的信息</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#组织与外部供方的沟通是否含: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a）所提供的过程、产品和服务；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b）对下列内容的批准：</w:t>
            </w:r>
          </w:p>
          <w:p>
            <w:pPr>
              <w:spacing w:line="360" w:lineRule="auto"/>
              <w:rPr>
                <w:rFonts w:ascii="宋体" w:hAnsi="宋体" w:cs="宋体"/>
                <w:color w:val="000000" w:themeColor="text1"/>
                <w:szCs w:val="21"/>
              </w:rPr>
            </w:pPr>
            <w:r>
              <w:rPr>
                <w:rFonts w:hint="eastAsia" w:ascii="宋体" w:hAnsi="宋体" w:cs="宋体"/>
                <w:color w:val="000000" w:themeColor="text1"/>
                <w:szCs w:val="21"/>
              </w:rPr>
              <w:t>1）产品和服务；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2）方法、过程和设备；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3）产品和服务的放行；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c）能力，包括所要求的人员资质；</w:t>
            </w:r>
          </w:p>
          <w:p>
            <w:pPr>
              <w:spacing w:line="360" w:lineRule="auto"/>
              <w:rPr>
                <w:rFonts w:ascii="宋体" w:hAnsi="宋体" w:cs="宋体"/>
                <w:color w:val="000000" w:themeColor="text1"/>
                <w:szCs w:val="21"/>
              </w:rPr>
            </w:pPr>
            <w:r>
              <w:rPr>
                <w:rFonts w:hint="eastAsia" w:ascii="宋体" w:hAnsi="宋体" w:cs="宋体"/>
                <w:color w:val="000000" w:themeColor="text1"/>
                <w:szCs w:val="21"/>
              </w:rPr>
              <w:t>d）外部供方与组织的接口；</w:t>
            </w:r>
          </w:p>
          <w:p>
            <w:pPr>
              <w:spacing w:line="360" w:lineRule="auto"/>
              <w:rPr>
                <w:rFonts w:ascii="宋体" w:hAnsi="宋体"/>
                <w:color w:val="000000" w:themeColor="text1"/>
                <w:szCs w:val="21"/>
              </w:rPr>
            </w:pPr>
            <w:r>
              <w:rPr>
                <w:rFonts w:hint="eastAsia" w:ascii="宋体" w:hAnsi="宋体" w:cs="宋体"/>
                <w:color w:val="000000" w:themeColor="text1"/>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000000" w:themeColor="text1"/>
                <w:szCs w:val="21"/>
                <w:highlight w:val="none"/>
              </w:rPr>
            </w:pPr>
            <w:r>
              <w:rPr>
                <w:rFonts w:hint="eastAsia" w:ascii="宋体" w:hAnsi="宋体" w:cs="宋体"/>
                <w:b/>
                <w:color w:val="000000" w:themeColor="text1"/>
                <w:szCs w:val="21"/>
                <w:highlight w:val="none"/>
              </w:rPr>
              <w:t>8.4.3</w:t>
            </w:r>
          </w:p>
        </w:tc>
        <w:tc>
          <w:tcPr>
            <w:tcW w:w="10004" w:type="dxa"/>
          </w:tcPr>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负责人讲与供方沟通的内容包括：所提供的过程、产品和服务等；采</w:t>
            </w:r>
            <w:r>
              <w:rPr>
                <w:rFonts w:hint="eastAsia" w:ascii="宋体" w:hAnsi="宋体" w:cs="宋体"/>
                <w:color w:val="000000" w:themeColor="text1"/>
                <w:szCs w:val="21"/>
                <w:highlight w:val="none"/>
                <w:lang w:eastAsia="zh-CN"/>
              </w:rPr>
              <w:t>购物资</w:t>
            </w:r>
            <w:r>
              <w:rPr>
                <w:rFonts w:hint="eastAsia" w:ascii="宋体" w:hAnsi="宋体" w:cs="宋体"/>
                <w:color w:val="000000" w:themeColor="text1"/>
                <w:szCs w:val="21"/>
                <w:highlight w:val="none"/>
              </w:rPr>
              <w:t>根据</w:t>
            </w:r>
            <w:r>
              <w:rPr>
                <w:rFonts w:hint="eastAsia" w:ascii="宋体" w:hAnsi="宋体" w:cs="宋体"/>
                <w:color w:val="000000" w:themeColor="text1"/>
                <w:szCs w:val="21"/>
                <w:highlight w:val="none"/>
                <w:lang w:eastAsia="zh-CN"/>
              </w:rPr>
              <w:t>签订采购合同对</w:t>
            </w:r>
            <w:r>
              <w:rPr>
                <w:rFonts w:hint="eastAsia" w:ascii="宋体" w:hAnsi="宋体" w:cs="宋体"/>
                <w:color w:val="000000" w:themeColor="text1"/>
                <w:szCs w:val="21"/>
                <w:highlight w:val="none"/>
              </w:rPr>
              <w:t>产品的名称、规格、型号、数量等采购信息</w:t>
            </w:r>
            <w:r>
              <w:rPr>
                <w:rFonts w:hint="eastAsia" w:ascii="宋体" w:hAnsi="宋体" w:cs="宋体"/>
                <w:color w:val="000000" w:themeColor="text1"/>
                <w:szCs w:val="21"/>
                <w:highlight w:val="none"/>
                <w:lang w:eastAsia="zh-CN"/>
              </w:rPr>
              <w:t>的确定</w:t>
            </w:r>
            <w:r>
              <w:rPr>
                <w:rFonts w:hint="eastAsia" w:ascii="宋体" w:hAnsi="宋体" w:cs="宋体"/>
                <w:color w:val="000000" w:themeColor="text1"/>
                <w:szCs w:val="21"/>
                <w:highlight w:val="none"/>
              </w:rPr>
              <w:t>。</w:t>
            </w:r>
          </w:p>
          <w:p>
            <w:pPr>
              <w:spacing w:line="360" w:lineRule="auto"/>
              <w:rPr>
                <w:rFonts w:hint="eastAsia" w:ascii="宋体" w:hAnsi="宋体"/>
                <w:color w:val="000000" w:themeColor="text1"/>
                <w:szCs w:val="21"/>
                <w:highlight w:val="none"/>
                <w:lang w:eastAsia="zh-CN"/>
              </w:rPr>
            </w:pPr>
            <w:r>
              <w:rPr>
                <w:rFonts w:hint="eastAsia" w:ascii="宋体" w:hAnsi="宋体"/>
                <w:color w:val="000000" w:themeColor="text1"/>
                <w:szCs w:val="21"/>
                <w:highlight w:val="none"/>
              </w:rPr>
              <w:t>查</w:t>
            </w:r>
            <w:r>
              <w:rPr>
                <w:rFonts w:hint="eastAsia" w:ascii="宋体" w:hAnsi="宋体"/>
                <w:color w:val="000000" w:themeColor="text1"/>
                <w:szCs w:val="21"/>
                <w:highlight w:val="none"/>
                <w:lang w:eastAsia="zh-CN"/>
              </w:rPr>
              <w:t>采购合同、</w:t>
            </w:r>
            <w:r>
              <w:rPr>
                <w:rFonts w:hint="eastAsia" w:ascii="宋体" w:hAnsi="宋体"/>
                <w:color w:val="000000" w:themeColor="text1"/>
                <w:szCs w:val="21"/>
                <w:highlight w:val="none"/>
                <w:lang w:val="en-US" w:eastAsia="zh-CN"/>
              </w:rPr>
              <w:t>采购单</w:t>
            </w:r>
            <w:r>
              <w:rPr>
                <w:rFonts w:hint="eastAsia" w:ascii="宋体" w:hAnsi="宋体"/>
                <w:color w:val="000000" w:themeColor="text1"/>
                <w:szCs w:val="21"/>
                <w:highlight w:val="none"/>
                <w:lang w:eastAsia="zh-CN"/>
              </w:rPr>
              <w:t>等</w:t>
            </w:r>
          </w:p>
          <w:p>
            <w:pPr>
              <w:spacing w:line="360" w:lineRule="auto"/>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供方：</w:t>
            </w:r>
            <w:r>
              <w:rPr>
                <w:rFonts w:hint="eastAsia"/>
                <w:color w:val="000000" w:themeColor="text1"/>
                <w:szCs w:val="22"/>
                <w:lang w:val="en-US" w:eastAsia="zh-CN"/>
              </w:rPr>
              <w:t>四川生琳新材料科技有限公司</w:t>
            </w:r>
            <w:r>
              <w:rPr>
                <w:rFonts w:hint="eastAsia" w:ascii="宋体" w:hAnsi="宋体"/>
                <w:color w:val="000000" w:themeColor="text1"/>
                <w:szCs w:val="21"/>
                <w:highlight w:val="none"/>
                <w:lang w:val="en-US" w:eastAsia="zh-CN"/>
              </w:rPr>
              <w:t xml:space="preserve">       订单签订日期：2021年6月25日</w:t>
            </w:r>
          </w:p>
          <w:p>
            <w:pPr>
              <w:spacing w:line="360" w:lineRule="auto"/>
              <w:ind w:firstLine="840" w:firstLineChars="400"/>
              <w:rPr>
                <w:rFonts w:hint="default" w:ascii="宋体" w:hAnsi="宋体" w:eastAsia="宋体" w:cs="宋体"/>
                <w:color w:val="000000" w:themeColor="text1"/>
                <w:szCs w:val="21"/>
                <w:highlight w:val="none"/>
                <w:lang w:val="en-US" w:eastAsia="zh-CN"/>
              </w:rPr>
            </w:pPr>
            <w:r>
              <w:rPr>
                <w:rFonts w:hint="eastAsia" w:ascii="宋体" w:hAnsi="宋体"/>
                <w:color w:val="000000" w:themeColor="text1"/>
                <w:szCs w:val="21"/>
                <w:highlight w:val="none"/>
                <w:lang w:val="en-US" w:eastAsia="zh-CN"/>
              </w:rPr>
              <w:t>产品：铝锭        规格：ADC12         17吨      单价：17800元/吨</w:t>
            </w:r>
          </w:p>
          <w:p>
            <w:pPr>
              <w:spacing w:line="360" w:lineRule="auto"/>
              <w:rPr>
                <w:rFonts w:hint="default"/>
                <w:color w:val="000000" w:themeColor="text1"/>
                <w:highlight w:val="none"/>
                <w:lang w:val="en-US" w:eastAsia="zh-CN"/>
              </w:rPr>
            </w:pPr>
            <w:r>
              <w:rPr>
                <w:rFonts w:hint="eastAsia"/>
                <w:color w:val="000000" w:themeColor="text1"/>
                <w:highlight w:val="none"/>
                <w:lang w:val="en-US" w:eastAsia="zh-CN"/>
              </w:rPr>
              <w:t>采购合同明确了货物名称、规格型号、数量、单价</w:t>
            </w:r>
            <w:r>
              <w:rPr>
                <w:rFonts w:hint="eastAsia" w:ascii="宋体" w:hAnsi="宋体"/>
                <w:color w:val="000000" w:themeColor="text1"/>
                <w:szCs w:val="21"/>
                <w:highlight w:val="none"/>
                <w:lang w:val="en-US" w:eastAsia="zh-CN"/>
              </w:rPr>
              <w:t>、质量要求、交货地址、结算方式、纠纷解决等</w:t>
            </w:r>
            <w:r>
              <w:rPr>
                <w:rFonts w:hint="eastAsia"/>
                <w:color w:val="000000" w:themeColor="text1"/>
                <w:highlight w:val="none"/>
                <w:lang w:val="en-US" w:eastAsia="zh-CN"/>
              </w:rPr>
              <w:t>。</w:t>
            </w:r>
          </w:p>
          <w:p>
            <w:pPr>
              <w:spacing w:line="360" w:lineRule="auto"/>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供方：</w:t>
            </w:r>
            <w:r>
              <w:rPr>
                <w:rFonts w:hint="eastAsia"/>
                <w:color w:val="000000" w:themeColor="text1"/>
                <w:szCs w:val="22"/>
                <w:lang w:val="en-US" w:eastAsia="zh-CN"/>
              </w:rPr>
              <w:t>重庆恒腾机械配件有限公司</w:t>
            </w:r>
            <w:r>
              <w:rPr>
                <w:rFonts w:ascii="宋体" w:hAnsi="宋体" w:eastAsia="宋体" w:cs="宋体"/>
                <w:color w:val="000000" w:themeColor="text1"/>
                <w:sz w:val="24"/>
                <w:szCs w:val="24"/>
                <w:highlight w:val="none"/>
              </w:rPr>
              <w:t> </w:t>
            </w:r>
            <w:r>
              <w:rPr>
                <w:rFonts w:hint="eastAsia" w:ascii="宋体" w:hAnsi="宋体"/>
                <w:color w:val="000000" w:themeColor="text1"/>
                <w:szCs w:val="21"/>
                <w:highlight w:val="none"/>
                <w:lang w:val="en-US" w:eastAsia="zh-CN"/>
              </w:rPr>
              <w:t xml:space="preserve">  合同签订日期：2021.5.27</w:t>
            </w:r>
          </w:p>
          <w:p>
            <w:pPr>
              <w:spacing w:line="360" w:lineRule="auto"/>
              <w:ind w:firstLine="840" w:firstLineChars="4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 xml:space="preserve">产品：抛丸     左体1240件，右体1050件    </w:t>
            </w:r>
          </w:p>
          <w:p>
            <w:pPr>
              <w:pStyle w:val="13"/>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采购合同明确了名称、规格型号、数量，单价、质量要求、交货地址、结算方式、纠纷解决等。</w:t>
            </w:r>
          </w:p>
          <w:p>
            <w:pPr>
              <w:spacing w:line="360" w:lineRule="auto"/>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3、供方：</w:t>
            </w:r>
            <w:r>
              <w:rPr>
                <w:rFonts w:hint="eastAsia"/>
                <w:color w:val="000000" w:themeColor="text1"/>
                <w:szCs w:val="22"/>
                <w:highlight w:val="none"/>
                <w:lang w:val="en-US" w:eastAsia="zh-CN"/>
              </w:rPr>
              <w:t xml:space="preserve">重庆旺成工具有限公司  </w:t>
            </w:r>
            <w:r>
              <w:rPr>
                <w:rFonts w:hint="eastAsia" w:ascii="Times New Roman" w:hAnsi="Times New Roman" w:eastAsia="宋体" w:cs="Times New Roman"/>
                <w:color w:val="000000" w:themeColor="text1"/>
                <w:kern w:val="2"/>
                <w:sz w:val="21"/>
                <w:szCs w:val="22"/>
                <w:highlight w:val="none"/>
                <w:lang w:val="en-US" w:eastAsia="zh-CN" w:bidi="ar-SA"/>
              </w:rPr>
              <w:t xml:space="preserve">   </w:t>
            </w:r>
            <w:r>
              <w:rPr>
                <w:rFonts w:hint="eastAsia" w:cs="Times New Roman"/>
                <w:color w:val="000000" w:themeColor="text1"/>
                <w:kern w:val="2"/>
                <w:sz w:val="21"/>
                <w:szCs w:val="22"/>
                <w:highlight w:val="none"/>
                <w:lang w:val="en-US" w:eastAsia="zh-CN" w:bidi="ar-SA"/>
              </w:rPr>
              <w:t xml:space="preserve">    </w:t>
            </w:r>
            <w:r>
              <w:rPr>
                <w:rFonts w:hint="eastAsia" w:ascii="宋体" w:hAnsi="宋体"/>
                <w:color w:val="000000" w:themeColor="text1"/>
                <w:szCs w:val="21"/>
                <w:highlight w:val="none"/>
                <w:lang w:val="en-US" w:eastAsia="zh-CN"/>
              </w:rPr>
              <w:t>订单</w:t>
            </w:r>
            <w:r>
              <w:rPr>
                <w:rFonts w:hint="eastAsia" w:ascii="Times New Roman" w:hAnsi="Times New Roman" w:eastAsia="宋体" w:cs="Times New Roman"/>
                <w:color w:val="000000" w:themeColor="text1"/>
                <w:kern w:val="2"/>
                <w:sz w:val="21"/>
                <w:szCs w:val="22"/>
                <w:highlight w:val="none"/>
                <w:lang w:val="en-US" w:eastAsia="zh-CN" w:bidi="ar-SA"/>
              </w:rPr>
              <w:t>日期：20</w:t>
            </w:r>
            <w:r>
              <w:rPr>
                <w:rFonts w:hint="eastAsia" w:cs="Times New Roman"/>
                <w:color w:val="000000" w:themeColor="text1"/>
                <w:kern w:val="2"/>
                <w:sz w:val="21"/>
                <w:szCs w:val="22"/>
                <w:highlight w:val="none"/>
                <w:lang w:val="en-US" w:eastAsia="zh-CN" w:bidi="ar-SA"/>
              </w:rPr>
              <w:t>1-5-11</w:t>
            </w:r>
          </w:p>
          <w:p>
            <w:pPr>
              <w:pStyle w:val="13"/>
              <w:ind w:firstLine="840" w:firstLineChars="400"/>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产品：</w:t>
            </w:r>
            <w:r>
              <w:rPr>
                <w:rFonts w:hint="eastAsia" w:ascii="Times New Roman" w:hAnsi="Times New Roman" w:cs="Times New Roman"/>
                <w:color w:val="000000" w:themeColor="text1"/>
                <w:kern w:val="2"/>
                <w:sz w:val="21"/>
                <w:szCs w:val="22"/>
                <w:highlight w:val="none"/>
                <w:lang w:val="en-US" w:eastAsia="zh-CN" w:bidi="ar-SA"/>
              </w:rPr>
              <w:t>合金钻头、转位精镗刀</w:t>
            </w:r>
            <w:r>
              <w:rPr>
                <w:rFonts w:hint="eastAsia" w:ascii="Times New Roman" w:hAnsi="Times New Roman" w:eastAsia="宋体" w:cs="Times New Roman"/>
                <w:color w:val="000000" w:themeColor="text1"/>
                <w:kern w:val="2"/>
                <w:sz w:val="21"/>
                <w:szCs w:val="22"/>
                <w:highlight w:val="none"/>
                <w:lang w:val="en-US" w:eastAsia="zh-CN" w:bidi="ar-SA"/>
              </w:rPr>
              <w:t xml:space="preserve">      </w:t>
            </w:r>
          </w:p>
          <w:p>
            <w:pPr>
              <w:pStyle w:val="13"/>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采购合同明确了货物名称、规格型号、数量，单价、质量要求、交货地址、结算方式等。</w:t>
            </w:r>
          </w:p>
          <w:p>
            <w:pPr>
              <w:pStyle w:val="13"/>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cs="Times New Roman"/>
                <w:color w:val="000000" w:themeColor="text1"/>
                <w:kern w:val="2"/>
                <w:sz w:val="21"/>
                <w:szCs w:val="22"/>
                <w:highlight w:val="none"/>
                <w:lang w:val="en-US" w:eastAsia="zh-CN" w:bidi="ar-SA"/>
              </w:rPr>
              <w:t>。。。。。。</w:t>
            </w:r>
          </w:p>
          <w:p>
            <w:pPr>
              <w:pStyle w:val="13"/>
              <w:ind w:firstLine="960" w:firstLineChars="400"/>
              <w:rPr>
                <w:rFonts w:hint="default" w:ascii="宋体" w:hAnsi="宋体"/>
                <w:color w:val="000000" w:themeColor="text1"/>
                <w:szCs w:val="21"/>
                <w:highlight w:val="none"/>
                <w:lang w:val="en-US" w:eastAsia="zh-CN"/>
              </w:rPr>
            </w:pPr>
            <w:r>
              <w:rPr>
                <w:rFonts w:hint="eastAsia"/>
                <w:color w:val="000000" w:themeColor="text1"/>
                <w:highlight w:val="none"/>
                <w:lang w:val="en-US" w:eastAsia="zh-CN"/>
              </w:rPr>
              <w:t xml:space="preserve">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公司的采购</w:t>
            </w: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 xml:space="preserve">明确了采购产品的具体要求，且均在合格供方处进行采购。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外部供方的信息管理有效。</w:t>
            </w:r>
          </w:p>
          <w:p>
            <w:pPr>
              <w:spacing w:line="360" w:lineRule="auto"/>
              <w:ind w:firstLine="420" w:firstLineChars="200"/>
              <w:rPr>
                <w:rFonts w:ascii="宋体" w:hAnsi="宋体" w:cs="宋体"/>
                <w:color w:val="000000" w:themeColor="text1"/>
                <w:szCs w:val="21"/>
                <w:highlight w:val="none"/>
              </w:rPr>
            </w:pP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顾客或外部供方的财产</w:t>
            </w:r>
          </w:p>
        </w:tc>
        <w:tc>
          <w:tcPr>
            <w:tcW w:w="960" w:type="dxa"/>
            <w:vAlign w:val="top"/>
          </w:tcPr>
          <w:p>
            <w:pPr>
              <w:spacing w:line="400" w:lineRule="atLeast"/>
              <w:ind w:right="-158" w:rightChars="-75"/>
              <w:rPr>
                <w:rFonts w:ascii="宋体" w:hAnsi="宋体"/>
                <w:b/>
                <w:bCs/>
                <w:color w:val="000000" w:themeColor="text1"/>
                <w:szCs w:val="21"/>
              </w:rPr>
            </w:pPr>
            <w:r>
              <w:rPr>
                <w:rFonts w:hint="eastAsia" w:ascii="宋体" w:hAnsi="宋体"/>
                <w:b/>
                <w:bCs/>
                <w:color w:val="000000" w:themeColor="text1"/>
                <w:szCs w:val="21"/>
              </w:rPr>
              <w:t>8.5.3</w:t>
            </w:r>
          </w:p>
          <w:p>
            <w:pPr>
              <w:adjustRightInd w:val="0"/>
              <w:snapToGrid w:val="0"/>
              <w:jc w:val="center"/>
              <w:rPr>
                <w:rFonts w:hint="eastAsia" w:ascii="宋体" w:hAnsi="宋体" w:eastAsia="宋体" w:cs="宋体"/>
                <w:b/>
                <w:color w:val="000000" w:themeColor="text1"/>
                <w:kern w:val="2"/>
                <w:sz w:val="21"/>
                <w:szCs w:val="21"/>
                <w:lang w:val="en-US" w:eastAsia="zh-CN" w:bidi="ar-SA"/>
              </w:rPr>
            </w:pPr>
          </w:p>
        </w:tc>
        <w:tc>
          <w:tcPr>
            <w:tcW w:w="10004" w:type="dxa"/>
            <w:vAlign w:val="top"/>
          </w:tcPr>
          <w:p>
            <w:pPr>
              <w:widowControl/>
              <w:spacing w:line="400" w:lineRule="exact"/>
              <w:ind w:firstLine="420" w:firstLineChars="200"/>
              <w:rPr>
                <w:rFonts w:ascii="宋体" w:hAnsi="宋体" w:cs="Arial"/>
                <w:color w:val="000000" w:themeColor="text1"/>
                <w:szCs w:val="21"/>
              </w:rPr>
            </w:pPr>
            <w:r>
              <w:rPr>
                <w:rFonts w:hint="eastAsia" w:ascii="宋体" w:hAnsi="宋体" w:cs="Arial"/>
                <w:color w:val="000000" w:themeColor="text1"/>
                <w:szCs w:val="21"/>
              </w:rPr>
              <w:t>查，公司对顾客财产的管理要求。</w:t>
            </w:r>
          </w:p>
          <w:p>
            <w:pPr>
              <w:spacing w:line="400" w:lineRule="exact"/>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询问部门负责人，公司的顾客财产主要为顾客信息</w:t>
            </w:r>
            <w:r>
              <w:rPr>
                <w:rFonts w:hint="eastAsia" w:ascii="宋体" w:hAnsi="宋体"/>
                <w:color w:val="000000" w:themeColor="text1"/>
                <w:szCs w:val="21"/>
                <w:lang w:eastAsia="zh-CN"/>
              </w:rPr>
              <w:t>，公司</w:t>
            </w:r>
            <w:r>
              <w:rPr>
                <w:rFonts w:hint="eastAsia" w:ascii="宋体" w:hAnsi="宋体"/>
                <w:color w:val="000000" w:themeColor="text1"/>
                <w:szCs w:val="21"/>
              </w:rPr>
              <w:t>对顾客财产进行了</w:t>
            </w:r>
            <w:r>
              <w:rPr>
                <w:rFonts w:hint="eastAsia" w:ascii="宋体" w:hAnsi="宋体"/>
                <w:color w:val="000000" w:themeColor="text1"/>
                <w:szCs w:val="21"/>
                <w:lang w:eastAsia="zh-CN"/>
              </w:rPr>
              <w:t>专人</w:t>
            </w:r>
            <w:r>
              <w:rPr>
                <w:rFonts w:hint="eastAsia" w:ascii="宋体" w:hAnsi="宋体"/>
                <w:color w:val="000000" w:themeColor="text1"/>
                <w:szCs w:val="21"/>
              </w:rPr>
              <w:t>管理，所有</w:t>
            </w:r>
            <w:r>
              <w:rPr>
                <w:rFonts w:hint="eastAsia" w:ascii="宋体" w:hAnsi="宋体"/>
                <w:color w:val="000000" w:themeColor="text1"/>
                <w:szCs w:val="21"/>
                <w:lang w:eastAsia="zh-CN"/>
              </w:rPr>
              <w:t>客户信息</w:t>
            </w:r>
            <w:r>
              <w:rPr>
                <w:rFonts w:hint="eastAsia" w:ascii="宋体" w:hAnsi="宋体"/>
                <w:color w:val="000000" w:themeColor="text1"/>
                <w:szCs w:val="21"/>
              </w:rPr>
              <w:t>均采用专人存档保管。</w:t>
            </w:r>
            <w:r>
              <w:rPr>
                <w:rFonts w:hint="eastAsia" w:ascii="宋体" w:hAnsi="宋体"/>
                <w:color w:val="000000" w:themeColor="text1"/>
                <w:szCs w:val="21"/>
                <w:lang w:eastAsia="zh-CN"/>
              </w:rPr>
              <w:t>负责人讲，至今未有顾客财产丢失的情况。</w:t>
            </w:r>
          </w:p>
          <w:p>
            <w:pPr>
              <w:spacing w:line="400" w:lineRule="exact"/>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现场查看，顾客财产管理基本受控。</w:t>
            </w:r>
          </w:p>
        </w:tc>
        <w:tc>
          <w:tcPr>
            <w:tcW w:w="1585" w:type="dxa"/>
            <w:vAlign w:val="top"/>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rPr>
                <w:rFonts w:ascii="Times New Roman" w:hAnsi="Times New Roman" w:eastAsia="宋体" w:cs="Times New Roman"/>
                <w:color w:val="000000" w:themeColor="text1"/>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交付后活动</w:t>
            </w:r>
          </w:p>
        </w:tc>
        <w:tc>
          <w:tcPr>
            <w:tcW w:w="960" w:type="dxa"/>
            <w:vAlign w:val="top"/>
          </w:tcPr>
          <w:p>
            <w:pPr>
              <w:spacing w:line="400" w:lineRule="exact"/>
              <w:ind w:right="-158" w:rightChars="-75"/>
              <w:rPr>
                <w:rFonts w:ascii="宋体" w:hAnsi="宋体"/>
                <w:b/>
                <w:bCs/>
                <w:color w:val="000000" w:themeColor="text1"/>
                <w:szCs w:val="21"/>
              </w:rPr>
            </w:pPr>
            <w:r>
              <w:rPr>
                <w:rFonts w:hint="eastAsia" w:ascii="宋体" w:hAnsi="宋体"/>
                <w:b/>
                <w:bCs/>
                <w:color w:val="000000" w:themeColor="text1"/>
                <w:szCs w:val="21"/>
              </w:rPr>
              <w:t>8.5.5</w:t>
            </w:r>
          </w:p>
          <w:p>
            <w:pPr>
              <w:adjustRightInd w:val="0"/>
              <w:snapToGrid w:val="0"/>
              <w:jc w:val="center"/>
              <w:rPr>
                <w:rFonts w:hint="eastAsia" w:ascii="宋体" w:hAnsi="宋体" w:cs="宋体"/>
                <w:b/>
                <w:bCs/>
                <w:color w:val="000000" w:themeColor="text1"/>
                <w:szCs w:val="21"/>
              </w:rPr>
            </w:pPr>
          </w:p>
        </w:tc>
        <w:tc>
          <w:tcPr>
            <w:tcW w:w="10004" w:type="dxa"/>
            <w:vAlign w:val="top"/>
          </w:tcPr>
          <w:p>
            <w:pPr>
              <w:spacing w:line="400" w:lineRule="exact"/>
              <w:rPr>
                <w:rFonts w:ascii="宋体" w:hAnsi="宋体" w:cs="宋体"/>
                <w:color w:val="000000" w:themeColor="text1"/>
                <w:szCs w:val="21"/>
              </w:rPr>
            </w:pPr>
            <w:r>
              <w:rPr>
                <w:rFonts w:hint="eastAsia" w:ascii="宋体" w:hAnsi="宋体" w:cs="宋体"/>
                <w:color w:val="000000" w:themeColor="text1"/>
                <w:szCs w:val="21"/>
              </w:rPr>
              <w:t>公司明确服务相关交付后活动的安排及管控要求，包括满足以下各项内容要求。如:</w:t>
            </w:r>
          </w:p>
          <w:p>
            <w:pPr>
              <w:spacing w:line="400" w:lineRule="exact"/>
              <w:rPr>
                <w:rFonts w:ascii="宋体" w:hAnsi="宋体" w:cs="宋体"/>
                <w:color w:val="000000" w:themeColor="text1"/>
                <w:szCs w:val="21"/>
              </w:rPr>
            </w:pPr>
            <w:r>
              <w:rPr>
                <w:rFonts w:hint="eastAsia" w:ascii="宋体" w:hAnsi="宋体" w:cs="宋体"/>
                <w:color w:val="000000" w:themeColor="text1"/>
                <w:szCs w:val="21"/>
              </w:rPr>
              <w:t>a）法律法规要求；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b）与服务相关的潜在不期望的后果；</w:t>
            </w:r>
          </w:p>
          <w:p>
            <w:pPr>
              <w:spacing w:line="400" w:lineRule="exact"/>
              <w:rPr>
                <w:rFonts w:ascii="宋体" w:hAnsi="宋体" w:cs="宋体"/>
                <w:color w:val="000000" w:themeColor="text1"/>
                <w:szCs w:val="21"/>
              </w:rPr>
            </w:pPr>
            <w:r>
              <w:rPr>
                <w:rFonts w:hint="eastAsia" w:ascii="宋体" w:hAnsi="宋体" w:cs="宋体"/>
                <w:color w:val="000000" w:themeColor="text1"/>
                <w:szCs w:val="21"/>
              </w:rPr>
              <w:t>c）其服务的性质、用途；</w:t>
            </w:r>
          </w:p>
          <w:p>
            <w:pPr>
              <w:spacing w:line="400" w:lineRule="exact"/>
              <w:rPr>
                <w:rFonts w:ascii="宋体" w:hAnsi="宋体" w:cs="宋体"/>
                <w:color w:val="000000" w:themeColor="text1"/>
                <w:szCs w:val="21"/>
              </w:rPr>
            </w:pPr>
            <w:r>
              <w:rPr>
                <w:rFonts w:hint="eastAsia" w:ascii="宋体" w:hAnsi="宋体" w:cs="宋体"/>
                <w:color w:val="000000" w:themeColor="text1"/>
                <w:szCs w:val="21"/>
              </w:rPr>
              <w:t>d）顾客要求；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e）顾客反馈。</w:t>
            </w:r>
          </w:p>
          <w:p>
            <w:pPr>
              <w:spacing w:line="400" w:lineRule="exac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此外，也包括：交付后活动可能含的担保条款所规定的相关活动，诸如合同规定的售后服务</w:t>
            </w:r>
            <w:r>
              <w:rPr>
                <w:rFonts w:hint="eastAsia" w:ascii="宋体" w:hAnsi="宋体" w:cs="宋体"/>
                <w:color w:val="000000" w:themeColor="text1"/>
                <w:szCs w:val="21"/>
                <w:lang w:eastAsia="zh-CN"/>
              </w:rPr>
              <w:t>、运输服务</w:t>
            </w:r>
            <w:r>
              <w:rPr>
                <w:rFonts w:hint="eastAsia" w:ascii="宋体" w:hAnsi="宋体" w:cs="宋体"/>
                <w:color w:val="000000" w:themeColor="text1"/>
                <w:szCs w:val="21"/>
              </w:rPr>
              <w:t>等。</w:t>
            </w:r>
            <w:r>
              <w:rPr>
                <w:rFonts w:hint="eastAsia" w:ascii="宋体" w:hAnsi="宋体" w:cs="宋体"/>
                <w:color w:val="000000" w:themeColor="text1"/>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-现场记录及沟通确认：已基本满足交付后活动的要求</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顾客满意</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#产品和服务相关交付后活动是否含：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#顾客对其需求和期望获得满足的程度的感受是否得到监视？</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.组织是如何确定这些信息的获取、监视和评审方法的？</w:t>
            </w:r>
          </w:p>
          <w:p>
            <w:pPr>
              <w:spacing w:line="360" w:lineRule="auto"/>
              <w:rPr>
                <w:rFonts w:ascii="宋体" w:hAnsi="宋体" w:cs="宋体"/>
                <w:color w:val="000000" w:themeColor="text1"/>
                <w:szCs w:val="21"/>
              </w:rPr>
            </w:pPr>
            <w:r>
              <w:rPr>
                <w:rFonts w:hint="eastAsia" w:ascii="宋体" w:hAnsi="宋体" w:cs="宋体"/>
                <w:color w:val="000000" w:themeColor="text1"/>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9.1.2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1、公司编制了《</w:t>
            </w:r>
            <w:r>
              <w:rPr>
                <w:rFonts w:hint="eastAsia" w:ascii="宋体" w:hAnsi="宋体" w:cs="宋体"/>
                <w:color w:val="000000" w:themeColor="text1"/>
                <w:szCs w:val="21"/>
                <w:lang w:eastAsia="zh-CN"/>
              </w:rPr>
              <w:t>与顾客有关过程控制程序</w:t>
            </w:r>
            <w:r>
              <w:rPr>
                <w:rFonts w:hint="eastAsia" w:ascii="宋体" w:hAnsi="宋体" w:cs="宋体"/>
                <w:color w:val="000000" w:themeColor="text1"/>
                <w:szCs w:val="21"/>
              </w:rPr>
              <w:t>》，规定了监测、获取和利用顾客满意信息的方法。包括问卷调查，直接沟通、数据分析等。</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2、公司主要通过日常口头交流、电话回访、定期发放《顾客满意程度调查表》等形式来收集了解顾客是否满意的信息。提供有《顾客满意度调查表》202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月的调查表共</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份，回收</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 xml:space="preserve">份 </w:t>
            </w:r>
            <w:r>
              <w:rPr>
                <w:rFonts w:hint="eastAsia" w:ascii="宋体" w:hAnsi="宋体" w:cs="宋体"/>
                <w:color w:val="000000" w:themeColor="text1"/>
                <w:szCs w:val="21"/>
                <w:lang w:eastAsia="zh-CN"/>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--调查内容包括：质量、服务、交期、价格等.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---客户对质量、</w:t>
            </w:r>
            <w:r>
              <w:rPr>
                <w:rFonts w:hint="eastAsia" w:ascii="宋体" w:hAnsi="宋体" w:cs="宋体"/>
                <w:color w:val="000000" w:themeColor="text1"/>
                <w:szCs w:val="21"/>
                <w:lang w:val="en-US" w:eastAsia="zh-CN"/>
              </w:rPr>
              <w:t>服务</w:t>
            </w:r>
            <w:r>
              <w:rPr>
                <w:rFonts w:hint="eastAsia" w:ascii="宋体" w:hAnsi="宋体" w:cs="宋体"/>
                <w:color w:val="000000" w:themeColor="text1"/>
                <w:szCs w:val="21"/>
              </w:rPr>
              <w:t>、价格、交期等项都比较满意。</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--统计分析结果：顾客满意度为98</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（已实现既定目标）</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公司负责人讲：通过本次对顾客进行满意度调查，从统计结果可以看出，顾客对公司的交货准时度及准确性</w:t>
            </w:r>
            <w:r>
              <w:rPr>
                <w:rFonts w:hint="eastAsia" w:ascii="宋体" w:hAnsi="宋体" w:cs="宋体"/>
                <w:color w:val="000000" w:themeColor="text1"/>
                <w:szCs w:val="21"/>
                <w:lang w:eastAsia="zh-CN"/>
              </w:rPr>
              <w:t>等</w:t>
            </w:r>
            <w:r>
              <w:rPr>
                <w:rFonts w:hint="eastAsia" w:ascii="宋体" w:hAnsi="宋体" w:cs="宋体"/>
                <w:color w:val="000000" w:themeColor="text1"/>
                <w:szCs w:val="21"/>
              </w:rPr>
              <w:t>都比较满意。</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公司现目前没有发生客户流失的现象。</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p>
            <w:pPr>
              <w:rPr>
                <w:color w:val="000000" w:themeColor="text1"/>
              </w:rPr>
            </w:pPr>
          </w:p>
        </w:tc>
      </w:tr>
    </w:tbl>
    <w:p>
      <w:pPr>
        <w:pStyle w:val="5"/>
        <w:rPr>
          <w:rFonts w:hint="eastAsia"/>
          <w:color w:val="000000" w:themeColor="text1"/>
          <w:lang w:val="en-US" w:eastAsia="zh-CN"/>
        </w:rPr>
      </w:pPr>
      <w:r>
        <w:rPr>
          <w:rFonts w:hint="eastAsia"/>
          <w:color w:val="000000" w:themeColor="text1"/>
        </w:rPr>
        <w:t>说明：不符合标注N</w:t>
      </w:r>
      <w:r>
        <w:rPr>
          <w:rFonts w:hint="eastAsia"/>
          <w:color w:val="000000" w:themeColor="text1"/>
          <w:lang w:val="en-US" w:eastAsia="zh-CN"/>
        </w:rPr>
        <w:t xml:space="preserve">  </w:t>
      </w:r>
    </w:p>
    <w:p>
      <w:pPr>
        <w:pStyle w:val="5"/>
        <w:rPr>
          <w:rFonts w:hint="eastAsia"/>
          <w:color w:val="000000" w:themeColor="text1"/>
          <w:lang w:val="en-US" w:eastAsia="zh-CN"/>
        </w:rPr>
      </w:pPr>
    </w:p>
    <w:p>
      <w:pPr>
        <w:spacing w:line="480" w:lineRule="exact"/>
        <w:rPr>
          <w:rFonts w:hint="eastAsia" w:ascii="隶书" w:hAnsi="宋体" w:eastAsia="隶书"/>
          <w:bCs/>
          <w:color w:val="000000" w:themeColor="text1"/>
          <w:sz w:val="36"/>
          <w:szCs w:val="36"/>
          <w:lang w:eastAsia="zh-CN"/>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eastAsia" w:ascii="宋体" w:hAnsi="宋体" w:cs="宋体"/>
                <w:color w:val="auto"/>
                <w:sz w:val="24"/>
                <w:szCs w:val="24"/>
                <w:lang w:eastAsia="zh-CN"/>
              </w:rPr>
            </w:pPr>
            <w:r>
              <w:rPr>
                <w:rFonts w:hint="eastAsia" w:ascii="宋体" w:hAnsi="宋体" w:cs="宋体"/>
                <w:color w:val="auto"/>
                <w:sz w:val="24"/>
                <w:szCs w:val="24"/>
                <w:lang w:eastAsia="zh-CN"/>
              </w:rPr>
              <w:t>受审核部门：</w:t>
            </w:r>
            <w:r>
              <w:rPr>
                <w:rFonts w:hint="eastAsia" w:ascii="宋体" w:hAnsi="宋体" w:cs="宋体"/>
                <w:color w:val="auto"/>
                <w:sz w:val="24"/>
                <w:szCs w:val="24"/>
                <w:lang w:val="en-US" w:eastAsia="zh-CN"/>
              </w:rPr>
              <w:t xml:space="preserve">质检部      </w:t>
            </w:r>
            <w:r>
              <w:rPr>
                <w:rFonts w:hint="eastAsia" w:ascii="宋体" w:hAnsi="宋体" w:cs="宋体"/>
                <w:color w:val="auto"/>
                <w:sz w:val="24"/>
                <w:szCs w:val="24"/>
                <w:lang w:eastAsia="zh-CN"/>
              </w:rPr>
              <w:t xml:space="preserve"> 主管领导：江勇</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陪同人员：何小玲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张心</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2021年07月06日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rPr>
              <w:t>审核条款：</w:t>
            </w:r>
            <w:r>
              <w:rPr>
                <w:rFonts w:hint="eastAsia" w:ascii="宋体" w:hAnsi="宋体" w:cs="新宋体"/>
                <w:color w:val="auto"/>
                <w:sz w:val="24"/>
                <w:szCs w:val="24"/>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质检部</w:t>
            </w:r>
            <w:r>
              <w:rPr>
                <w:rFonts w:hint="eastAsia" w:ascii="宋体" w:hAnsi="宋体" w:cs="宋体"/>
                <w:color w:val="auto"/>
                <w:szCs w:val="21"/>
              </w:rPr>
              <w:t>的岗位职责，具体为：</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负责生产过程中的不合格</w:t>
            </w:r>
            <w:r>
              <w:rPr>
                <w:rFonts w:hint="eastAsia" w:ascii="宋体" w:hAnsi="宋体" w:cs="宋体"/>
                <w:color w:val="auto"/>
                <w:szCs w:val="21"/>
                <w:lang w:eastAsia="zh-CN"/>
              </w:rPr>
              <w:t>情况发生</w:t>
            </w:r>
            <w:r>
              <w:rPr>
                <w:rFonts w:hint="eastAsia" w:ascii="宋体" w:hAnsi="宋体" w:cs="宋体"/>
                <w:color w:val="auto"/>
                <w:szCs w:val="21"/>
              </w:rPr>
              <w:t>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监视和测量设备的管理工作；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负责来料及生产产品过程及成品的检验工作</w:t>
            </w:r>
          </w:p>
          <w:p>
            <w:pPr>
              <w:spacing w:line="360" w:lineRule="auto"/>
              <w:textAlignment w:val="baseline"/>
              <w:rPr>
                <w:rFonts w:hint="default"/>
                <w:color w:val="auto"/>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质检部负责人：</w:t>
            </w:r>
            <w:r>
              <w:rPr>
                <w:rFonts w:hint="eastAsia" w:ascii="宋体" w:hAnsi="宋体" w:cs="宋体"/>
                <w:color w:val="auto"/>
                <w:szCs w:val="21"/>
                <w:lang w:eastAsia="zh-CN"/>
              </w:rPr>
              <w:t>江勇</w:t>
            </w:r>
            <w:r>
              <w:rPr>
                <w:rFonts w:hint="eastAsia" w:ascii="宋体" w:hAnsi="宋体" w:cs="宋体"/>
                <w:color w:val="auto"/>
                <w:szCs w:val="21"/>
                <w:lang w:val="en-US" w:eastAsia="zh-CN"/>
              </w:rPr>
              <w:t xml:space="preserve">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测量时间：2021.1月-2021年6月       </w:t>
            </w:r>
          </w:p>
          <w:p>
            <w:pPr>
              <w:pStyle w:val="2"/>
              <w:rPr>
                <w:rFonts w:hint="eastAsia" w:ascii="宋体" w:hAnsi="宋体" w:cs="宋体"/>
                <w:color w:val="auto"/>
                <w:sz w:val="21"/>
                <w:szCs w:val="21"/>
                <w:lang w:val="en-US" w:eastAsia="zh-CN"/>
              </w:rPr>
            </w:pPr>
            <w:r>
              <w:rPr>
                <w:rFonts w:hint="eastAsia" w:ascii="宋体" w:hAnsi="宋体" w:cs="宋体"/>
                <w:color w:val="auto"/>
                <w:kern w:val="0"/>
                <w:lang w:eastAsia="zh-CN"/>
              </w:rPr>
              <w:t>计量器具按时校准</w:t>
            </w:r>
            <w:r>
              <w:rPr>
                <w:rFonts w:hint="eastAsia" w:ascii="宋体" w:hAnsi="宋体" w:cs="宋体"/>
                <w:color w:val="auto"/>
                <w:kern w:val="0"/>
              </w:rPr>
              <w:t>率</w:t>
            </w:r>
            <w:r>
              <w:rPr>
                <w:rFonts w:hint="eastAsia" w:ascii="宋体" w:hAnsi="宋体" w:cs="宋体"/>
                <w:color w:val="auto"/>
                <w:sz w:val="21"/>
                <w:szCs w:val="21"/>
                <w:lang w:val="en-US" w:eastAsia="zh-CN"/>
              </w:rPr>
              <w:t>100%       实测：100%</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产品一次交验合格率</w:t>
            </w:r>
            <w:r>
              <w:rPr>
                <w:rFonts w:hint="eastAsia" w:ascii="宋体" w:hAnsi="宋体" w:eastAsia="宋体" w:cs="宋体"/>
                <w:color w:val="auto"/>
                <w:sz w:val="21"/>
                <w:szCs w:val="21"/>
                <w:lang w:val="en-US" w:eastAsia="zh-CN"/>
              </w:rPr>
              <w:t>&gt;98</w:t>
            </w:r>
            <w:r>
              <w:rPr>
                <w:rFonts w:hint="eastAsia" w:ascii="宋体" w:hAnsi="宋体" w:cs="宋体"/>
                <w:color w:val="auto"/>
                <w:sz w:val="21"/>
                <w:szCs w:val="21"/>
                <w:lang w:val="en-US" w:eastAsia="zh-CN"/>
              </w:rPr>
              <w:t>%       实测：99%</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错检/漏检率</w:t>
            </w:r>
            <w:r>
              <w:rPr>
                <w:rFonts w:hint="eastAsia" w:ascii="宋体" w:hAnsi="宋体" w:eastAsia="宋体" w:cs="宋体"/>
                <w:color w:val="auto"/>
                <w:sz w:val="21"/>
                <w:szCs w:val="21"/>
                <w:lang w:val="en-US" w:eastAsia="zh-CN"/>
              </w:rPr>
              <w:t>&lt;</w:t>
            </w:r>
            <w:r>
              <w:rPr>
                <w:rFonts w:hint="eastAsia" w:ascii="宋体" w:hAnsi="宋体" w:cs="宋体"/>
                <w:color w:val="auto"/>
                <w:sz w:val="21"/>
                <w:szCs w:val="21"/>
                <w:lang w:val="en-US" w:eastAsia="zh-CN"/>
              </w:rPr>
              <w:t>0.5%             实测：0</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新宋体"/>
                <w:b/>
                <w:bCs/>
                <w:color w:val="auto"/>
                <w:kern w:val="2"/>
                <w:sz w:val="21"/>
                <w:szCs w:val="21"/>
                <w:lang w:val="en-US" w:eastAsia="zh-CN" w:bidi="ar-SA"/>
              </w:rPr>
            </w:pPr>
            <w:r>
              <w:rPr>
                <w:rFonts w:hint="eastAsia" w:ascii="宋体" w:hAnsi="宋体" w:cs="宋体"/>
                <w:b/>
                <w:bCs/>
                <w:color w:val="auto"/>
                <w:sz w:val="21"/>
                <w:szCs w:val="21"/>
              </w:rPr>
              <w:t>7.1.5</w:t>
            </w:r>
          </w:p>
        </w:tc>
        <w:tc>
          <w:tcPr>
            <w:tcW w:w="10004" w:type="dxa"/>
            <w:vAlign w:val="top"/>
          </w:tcPr>
          <w:p>
            <w:pPr>
              <w:spacing w:line="400" w:lineRule="exact"/>
              <w:ind w:firstLine="630" w:firstLineChars="300"/>
              <w:rPr>
                <w:rFonts w:hint="eastAsia" w:ascii="宋体" w:hAnsi="宋体"/>
                <w:color w:val="auto"/>
                <w:szCs w:val="21"/>
              </w:rPr>
            </w:pPr>
            <w:r>
              <w:rPr>
                <w:rFonts w:hint="eastAsia" w:ascii="宋体" w:hAnsi="宋体"/>
                <w:color w:val="auto"/>
                <w:szCs w:val="21"/>
              </w:rPr>
              <w:t>1.查《计量器具台账》生产车间及检验部门均按策划的要求配置了相应的检测设备其中包括：</w:t>
            </w:r>
            <w:r>
              <w:rPr>
                <w:rFonts w:hint="eastAsia" w:ascii="宋体" w:hAnsi="宋体"/>
                <w:color w:val="auto"/>
                <w:szCs w:val="21"/>
                <w:lang w:val="en-US" w:eastAsia="zh-CN"/>
              </w:rPr>
              <w:t>深度游</w:t>
            </w:r>
            <w:r>
              <w:rPr>
                <w:rFonts w:hint="eastAsia" w:ascii="宋体" w:hAnsi="宋体"/>
                <w:color w:val="auto"/>
                <w:szCs w:val="21"/>
              </w:rPr>
              <w:t>标卡尺、</w:t>
            </w:r>
            <w:r>
              <w:rPr>
                <w:rFonts w:hint="eastAsia" w:ascii="宋体" w:hAnsi="宋体"/>
                <w:color w:val="auto"/>
                <w:szCs w:val="21"/>
                <w:lang w:val="en-US" w:eastAsia="zh-CN"/>
              </w:rPr>
              <w:t>游标卡尺、外径</w:t>
            </w:r>
            <w:r>
              <w:rPr>
                <w:rFonts w:hint="eastAsia" w:ascii="宋体" w:hAnsi="宋体"/>
                <w:color w:val="auto"/>
                <w:szCs w:val="21"/>
              </w:rPr>
              <w:t>千分尺、</w:t>
            </w:r>
            <w:r>
              <w:rPr>
                <w:rFonts w:hint="eastAsia" w:ascii="宋体" w:hAnsi="宋体"/>
                <w:color w:val="auto"/>
                <w:szCs w:val="21"/>
                <w:lang w:val="en-US" w:eastAsia="zh-CN"/>
              </w:rPr>
              <w:t>气动量仪</w:t>
            </w:r>
            <w:r>
              <w:rPr>
                <w:rFonts w:hint="eastAsia" w:ascii="宋体" w:hAnsi="宋体"/>
                <w:color w:val="auto"/>
                <w:szCs w:val="21"/>
                <w:lang w:eastAsia="zh-CN"/>
              </w:rPr>
              <w:t>、</w:t>
            </w:r>
            <w:r>
              <w:rPr>
                <w:rFonts w:hint="eastAsia" w:ascii="宋体" w:hAnsi="宋体"/>
                <w:color w:val="auto"/>
                <w:szCs w:val="21"/>
                <w:lang w:val="en-US" w:eastAsia="zh-CN"/>
              </w:rPr>
              <w:t>三坐标测量机、螺纹塞规</w:t>
            </w:r>
            <w:r>
              <w:rPr>
                <w:rFonts w:hint="eastAsia" w:ascii="宋体" w:hAnsi="宋体"/>
                <w:color w:val="auto"/>
                <w:szCs w:val="21"/>
              </w:rPr>
              <w:t>等均采用委外送检</w:t>
            </w:r>
            <w:r>
              <w:rPr>
                <w:rFonts w:hint="eastAsia" w:ascii="宋体" w:hAnsi="宋体"/>
                <w:color w:val="auto"/>
                <w:szCs w:val="21"/>
                <w:lang w:eastAsia="zh-CN"/>
              </w:rPr>
              <w:t>的方式</w:t>
            </w:r>
            <w:r>
              <w:rPr>
                <w:rFonts w:hint="eastAsia" w:ascii="宋体" w:hAnsi="宋体"/>
                <w:color w:val="auto"/>
                <w:szCs w:val="21"/>
              </w:rPr>
              <w:t>。</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2.抽查在用检测设备的检定或校准</w:t>
            </w:r>
            <w:r>
              <w:rPr>
                <w:rFonts w:hint="eastAsia" w:ascii="宋体" w:hAnsi="宋体"/>
                <w:color w:val="auto"/>
                <w:szCs w:val="21"/>
                <w:lang w:eastAsia="zh-CN"/>
              </w:rPr>
              <w:t>情况</w:t>
            </w:r>
            <w:r>
              <w:rPr>
                <w:rFonts w:hint="eastAsia" w:ascii="宋体" w:hAnsi="宋体"/>
                <w:color w:val="auto"/>
                <w:szCs w:val="21"/>
              </w:rPr>
              <w:t>,能提供</w:t>
            </w:r>
            <w:r>
              <w:rPr>
                <w:rFonts w:hint="eastAsia" w:ascii="宋体" w:hAnsi="宋体"/>
                <w:color w:val="auto"/>
                <w:szCs w:val="21"/>
                <w:lang w:eastAsia="zh-CN"/>
              </w:rPr>
              <w:t>以上</w:t>
            </w:r>
            <w:r>
              <w:rPr>
                <w:rFonts w:hint="eastAsia" w:ascii="宋体" w:hAnsi="宋体"/>
                <w:color w:val="auto"/>
                <w:szCs w:val="21"/>
              </w:rPr>
              <w:t>检测设备有效的校准证书，具体证书内容见附件。</w:t>
            </w:r>
          </w:p>
        </w:tc>
        <w:tc>
          <w:tcPr>
            <w:tcW w:w="1585"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ind w:right="71" w:rightChars="34"/>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960" w:type="dxa"/>
            <w:vAlign w:val="top"/>
          </w:tcPr>
          <w:p>
            <w:pPr>
              <w:spacing w:line="360" w:lineRule="auto"/>
              <w:ind w:right="71" w:rightChars="34" w:firstLine="211" w:firstLineChars="100"/>
              <w:jc w:val="left"/>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 xml:space="preserve">  8.6</w:t>
            </w:r>
          </w:p>
        </w:tc>
        <w:tc>
          <w:tcPr>
            <w:tcW w:w="10004" w:type="dxa"/>
            <w:vAlign w:val="top"/>
          </w:tcPr>
          <w:p>
            <w:pPr>
              <w:ind w:firstLine="420" w:firstLineChars="200"/>
              <w:rPr>
                <w:rFonts w:ascii="宋体" w:hAnsi="宋体"/>
                <w:color w:val="auto"/>
                <w:szCs w:val="21"/>
              </w:rPr>
            </w:pPr>
            <w:r>
              <w:rPr>
                <w:rFonts w:hint="eastAsia" w:ascii="宋体" w:hAnsi="宋体"/>
                <w:color w:val="auto"/>
                <w:szCs w:val="21"/>
              </w:rPr>
              <w:t>公司为验证产品要求是否得到满足对需实施监视和检验的阶段、过程及记录等予以规定，查见公司检验规范规定了原材料、生产过程、成品出厂所有产品的检验方法、标准。</w:t>
            </w:r>
          </w:p>
          <w:p>
            <w:pPr>
              <w:ind w:firstLine="420" w:firstLineChars="200"/>
              <w:rPr>
                <w:rFonts w:hint="eastAsia"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w:t>
            </w:r>
            <w:r>
              <w:rPr>
                <w:rFonts w:hint="eastAsia" w:ascii="宋体" w:hAnsi="宋体"/>
                <w:color w:val="auto"/>
                <w:szCs w:val="21"/>
                <w:lang w:eastAsia="zh-CN"/>
              </w:rPr>
              <w:t>生产部</w:t>
            </w:r>
            <w:r>
              <w:rPr>
                <w:rFonts w:hint="eastAsia" w:ascii="宋体" w:hAnsi="宋体"/>
                <w:color w:val="auto"/>
                <w:szCs w:val="21"/>
              </w:rPr>
              <w:t>部长许可、公司总经理批准，适用时得到顾客的批准后方可实施。体系运行至今尚未发生特殊放行或紧急放行的情况。</w:t>
            </w:r>
          </w:p>
          <w:p>
            <w:pPr>
              <w:ind w:firstLine="420" w:firstLineChars="200"/>
              <w:rPr>
                <w:rFonts w:hint="eastAsia" w:ascii="宋体" w:hAnsi="宋体"/>
                <w:color w:val="auto"/>
                <w:szCs w:val="21"/>
              </w:rPr>
            </w:pPr>
            <w:r>
              <w:rPr>
                <w:rFonts w:hint="eastAsia" w:ascii="宋体" w:hAnsi="宋体"/>
                <w:color w:val="auto"/>
                <w:szCs w:val="21"/>
              </w:rPr>
              <w:t>查见：生产及检验执行标准：产品标准以及客户</w:t>
            </w:r>
            <w:r>
              <w:rPr>
                <w:rFonts w:hint="eastAsia" w:ascii="宋体" w:hAnsi="宋体"/>
                <w:color w:val="auto"/>
                <w:szCs w:val="21"/>
                <w:lang w:eastAsia="zh-CN"/>
              </w:rPr>
              <w:t>技术</w:t>
            </w:r>
            <w:r>
              <w:rPr>
                <w:rFonts w:hint="eastAsia" w:ascii="宋体" w:hAnsi="宋体"/>
                <w:color w:val="auto"/>
                <w:szCs w:val="21"/>
              </w:rPr>
              <w:t>要求。对各阶段检验标准及检验方法等做了规定。</w:t>
            </w:r>
          </w:p>
          <w:p>
            <w:pPr>
              <w:ind w:firstLine="420" w:firstLineChars="200"/>
              <w:rPr>
                <w:rFonts w:hint="eastAsia" w:ascii="宋体" w:hAnsi="宋体"/>
                <w:color w:val="auto"/>
                <w:szCs w:val="21"/>
                <w:lang w:eastAsia="zh-CN"/>
              </w:rPr>
            </w:pPr>
            <w:r>
              <w:rPr>
                <w:rFonts w:hint="eastAsia" w:ascii="宋体" w:hAnsi="宋体"/>
                <w:color w:val="auto"/>
                <w:szCs w:val="21"/>
                <w:lang w:eastAsia="zh-CN"/>
              </w:rPr>
              <w:t>一、查原材料检验记录</w:t>
            </w:r>
          </w:p>
          <w:p>
            <w:pPr>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产品名称：</w:t>
            </w:r>
            <w:r>
              <w:rPr>
                <w:rFonts w:hint="eastAsia" w:ascii="宋体" w:hAnsi="宋体"/>
                <w:color w:val="auto"/>
                <w:szCs w:val="21"/>
                <w:lang w:eastAsia="zh-CN"/>
              </w:rPr>
              <w:t>铝锭</w:t>
            </w:r>
            <w:r>
              <w:rPr>
                <w:rFonts w:hint="eastAsia" w:ascii="宋体" w:hAnsi="宋体"/>
                <w:color w:val="auto"/>
                <w:szCs w:val="21"/>
              </w:rPr>
              <w:t xml:space="preserve">  规格型号：</w:t>
            </w:r>
            <w:r>
              <w:rPr>
                <w:rFonts w:hint="eastAsia" w:ascii="宋体" w:hAnsi="宋体"/>
                <w:color w:val="auto"/>
                <w:szCs w:val="21"/>
                <w:lang w:val="en-US" w:eastAsia="zh-CN"/>
              </w:rPr>
              <w:t>ADC12</w:t>
            </w:r>
          </w:p>
          <w:p>
            <w:pPr>
              <w:ind w:firstLine="420" w:firstLineChars="200"/>
              <w:rPr>
                <w:rFonts w:hint="eastAsia" w:ascii="宋体" w:hAnsi="宋体"/>
                <w:color w:val="auto"/>
                <w:szCs w:val="21"/>
              </w:rPr>
            </w:pPr>
            <w:r>
              <w:rPr>
                <w:rFonts w:hint="eastAsia" w:ascii="宋体" w:hAnsi="宋体"/>
                <w:color w:val="auto"/>
                <w:szCs w:val="21"/>
              </w:rPr>
              <w:t>数量：</w:t>
            </w:r>
            <w:r>
              <w:rPr>
                <w:rFonts w:hint="eastAsia" w:ascii="宋体" w:hAnsi="宋体"/>
                <w:color w:val="auto"/>
                <w:szCs w:val="21"/>
                <w:lang w:val="en-US" w:eastAsia="zh-CN"/>
              </w:rPr>
              <w:t>16320Kg</w:t>
            </w:r>
            <w:r>
              <w:rPr>
                <w:rFonts w:hint="eastAsia"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 xml:space="preserve">检验项目   要求及参数       </w:t>
            </w:r>
            <w:r>
              <w:rPr>
                <w:rFonts w:hint="eastAsia" w:ascii="宋体" w:hAnsi="宋体"/>
                <w:color w:val="auto"/>
                <w:szCs w:val="21"/>
                <w:lang w:val="en-US" w:eastAsia="zh-CN"/>
              </w:rPr>
              <w:t xml:space="preserve"> </w:t>
            </w:r>
            <w:r>
              <w:rPr>
                <w:rFonts w:hint="eastAsia" w:ascii="宋体" w:hAnsi="宋体"/>
                <w:color w:val="auto"/>
                <w:szCs w:val="21"/>
              </w:rPr>
              <w:t xml:space="preserve">        判定</w:t>
            </w:r>
          </w:p>
          <w:p>
            <w:pPr>
              <w:ind w:firstLine="420" w:firstLineChars="200"/>
              <w:rPr>
                <w:rFonts w:hint="eastAsia" w:ascii="宋体" w:hAnsi="宋体"/>
                <w:color w:val="auto"/>
                <w:szCs w:val="21"/>
              </w:rPr>
            </w:pPr>
            <w:r>
              <w:rPr>
                <w:rFonts w:hint="eastAsia" w:ascii="宋体" w:hAnsi="宋体"/>
                <w:color w:val="auto"/>
                <w:szCs w:val="21"/>
              </w:rPr>
              <w:t xml:space="preserve">外观     </w:t>
            </w:r>
            <w:r>
              <w:rPr>
                <w:rFonts w:hint="eastAsia" w:ascii="宋体" w:hAnsi="宋体"/>
                <w:color w:val="auto"/>
                <w:szCs w:val="21"/>
                <w:lang w:val="en-US" w:eastAsia="zh-CN"/>
              </w:rPr>
              <w:t xml:space="preserve"> 无严重划痕、缺失    </w:t>
            </w:r>
            <w:r>
              <w:rPr>
                <w:rFonts w:hint="eastAsia" w:ascii="宋体" w:hAnsi="宋体"/>
                <w:color w:val="auto"/>
                <w:szCs w:val="21"/>
              </w:rPr>
              <w:t xml:space="preserve">        合格</w:t>
            </w:r>
          </w:p>
          <w:p>
            <w:pPr>
              <w:ind w:firstLine="420" w:firstLineChars="200"/>
              <w:rPr>
                <w:rFonts w:hint="eastAsia" w:ascii="宋体" w:hAnsi="宋体"/>
                <w:color w:val="auto"/>
                <w:szCs w:val="21"/>
              </w:rPr>
            </w:pPr>
            <w:r>
              <w:rPr>
                <w:rFonts w:hint="eastAsia" w:ascii="宋体" w:hAnsi="宋体"/>
                <w:color w:val="auto"/>
                <w:szCs w:val="21"/>
                <w:lang w:eastAsia="zh-CN"/>
              </w:rPr>
              <w:t>规格</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符合订货要求</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合格</w:t>
            </w:r>
          </w:p>
          <w:p>
            <w:pPr>
              <w:pStyle w:val="2"/>
              <w:rPr>
                <w:rFonts w:hint="default" w:eastAsia="宋体"/>
                <w:color w:val="auto"/>
                <w:lang w:val="en-US" w:eastAsia="zh-CN"/>
              </w:rPr>
            </w:pPr>
            <w:r>
              <w:rPr>
                <w:rFonts w:hint="eastAsia" w:ascii="宋体" w:hAnsi="宋体"/>
                <w:color w:val="auto"/>
                <w:szCs w:val="21"/>
                <w:lang w:val="en-US" w:eastAsia="zh-CN"/>
              </w:rPr>
              <w:t xml:space="preserve">    重量      符合订货要求           合格</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质量证明性文件</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检验员：胡勇</w:t>
            </w:r>
          </w:p>
          <w:p>
            <w:pPr>
              <w:ind w:firstLine="420" w:firstLineChars="200"/>
              <w:rPr>
                <w:rFonts w:hint="eastAsia" w:ascii="宋体" w:hAnsi="宋体"/>
                <w:color w:val="auto"/>
                <w:szCs w:val="21"/>
                <w:lang w:val="en-US" w:eastAsia="zh-CN"/>
              </w:rPr>
            </w:pPr>
            <w:r>
              <w:rPr>
                <w:rFonts w:hint="eastAsia" w:ascii="宋体" w:hAnsi="宋体"/>
                <w:color w:val="auto"/>
                <w:szCs w:val="21"/>
                <w:lang w:eastAsia="zh-CN"/>
              </w:rPr>
              <w:t>时间：20</w:t>
            </w:r>
            <w:r>
              <w:rPr>
                <w:rFonts w:hint="eastAsia" w:ascii="宋体" w:hAnsi="宋体"/>
                <w:color w:val="auto"/>
                <w:szCs w:val="21"/>
                <w:lang w:val="en-US" w:eastAsia="zh-CN"/>
              </w:rPr>
              <w:t>21</w:t>
            </w: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lang w:val="en-US" w:eastAsia="zh-CN"/>
              </w:rPr>
              <w:t>26</w:t>
            </w:r>
          </w:p>
          <w:p>
            <w:pPr>
              <w:pStyle w:val="2"/>
              <w:rPr>
                <w:rFonts w:hint="default"/>
                <w:lang w:val="en-US" w:eastAsia="zh-CN"/>
              </w:rPr>
            </w:pPr>
          </w:p>
          <w:p>
            <w:pPr>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lang w:eastAsia="zh-CN"/>
              </w:rPr>
              <w:t>产品名称：铝锭</w:t>
            </w:r>
            <w:r>
              <w:rPr>
                <w:rFonts w:hint="eastAsia" w:ascii="宋体" w:hAnsi="宋体"/>
                <w:color w:val="auto"/>
                <w:szCs w:val="21"/>
              </w:rPr>
              <w:t xml:space="preserve">  规格型号：</w:t>
            </w:r>
            <w:r>
              <w:rPr>
                <w:rFonts w:hint="eastAsia" w:ascii="宋体" w:hAnsi="宋体"/>
                <w:color w:val="auto"/>
                <w:szCs w:val="21"/>
                <w:lang w:val="en-US" w:eastAsia="zh-CN"/>
              </w:rPr>
              <w:t>ADC12</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数量：</w:t>
            </w:r>
            <w:r>
              <w:rPr>
                <w:rFonts w:hint="eastAsia" w:ascii="宋体" w:hAnsi="宋体"/>
                <w:color w:val="auto"/>
                <w:szCs w:val="21"/>
                <w:lang w:val="en-US" w:eastAsia="zh-CN"/>
              </w:rPr>
              <w:t>16315Kg</w:t>
            </w:r>
          </w:p>
          <w:p>
            <w:pPr>
              <w:ind w:firstLine="420" w:firstLineChars="200"/>
              <w:rPr>
                <w:rFonts w:hint="eastAsia" w:ascii="宋体" w:hAnsi="宋体"/>
                <w:color w:val="auto"/>
                <w:szCs w:val="21"/>
              </w:rPr>
            </w:pPr>
            <w:r>
              <w:rPr>
                <w:rFonts w:hint="eastAsia" w:ascii="宋体" w:hAnsi="宋体"/>
                <w:color w:val="auto"/>
                <w:szCs w:val="21"/>
              </w:rPr>
              <w:t xml:space="preserve">检验项目   要求及参数       </w:t>
            </w:r>
            <w:r>
              <w:rPr>
                <w:rFonts w:hint="eastAsia" w:ascii="宋体" w:hAnsi="宋体"/>
                <w:color w:val="auto"/>
                <w:szCs w:val="21"/>
                <w:lang w:val="en-US" w:eastAsia="zh-CN"/>
              </w:rPr>
              <w:t xml:space="preserve"> </w:t>
            </w:r>
            <w:r>
              <w:rPr>
                <w:rFonts w:hint="eastAsia" w:ascii="宋体" w:hAnsi="宋体"/>
                <w:color w:val="auto"/>
                <w:szCs w:val="21"/>
              </w:rPr>
              <w:t xml:space="preserve">        判定</w:t>
            </w:r>
          </w:p>
          <w:p>
            <w:pPr>
              <w:ind w:firstLine="420" w:firstLineChars="200"/>
              <w:rPr>
                <w:rFonts w:hint="eastAsia" w:ascii="宋体" w:hAnsi="宋体"/>
                <w:color w:val="auto"/>
                <w:szCs w:val="21"/>
              </w:rPr>
            </w:pPr>
            <w:r>
              <w:rPr>
                <w:rFonts w:hint="eastAsia" w:ascii="宋体" w:hAnsi="宋体"/>
                <w:color w:val="auto"/>
                <w:szCs w:val="21"/>
              </w:rPr>
              <w:t xml:space="preserve">外观     </w:t>
            </w:r>
            <w:r>
              <w:rPr>
                <w:rFonts w:hint="eastAsia" w:ascii="宋体" w:hAnsi="宋体"/>
                <w:color w:val="auto"/>
                <w:szCs w:val="21"/>
                <w:lang w:val="en-US" w:eastAsia="zh-CN"/>
              </w:rPr>
              <w:t xml:space="preserve"> 无严重划痕、缺失    </w:t>
            </w:r>
            <w:r>
              <w:rPr>
                <w:rFonts w:hint="eastAsia" w:ascii="宋体" w:hAnsi="宋体"/>
                <w:color w:val="auto"/>
                <w:szCs w:val="21"/>
              </w:rPr>
              <w:t xml:space="preserve">        合格</w:t>
            </w:r>
          </w:p>
          <w:p>
            <w:pPr>
              <w:ind w:firstLine="420" w:firstLineChars="200"/>
              <w:rPr>
                <w:rFonts w:hint="eastAsia" w:ascii="宋体" w:hAnsi="宋体"/>
                <w:color w:val="auto"/>
                <w:szCs w:val="21"/>
              </w:rPr>
            </w:pPr>
            <w:r>
              <w:rPr>
                <w:rFonts w:hint="eastAsia" w:ascii="宋体" w:hAnsi="宋体"/>
                <w:color w:val="auto"/>
                <w:szCs w:val="21"/>
                <w:lang w:eastAsia="zh-CN"/>
              </w:rPr>
              <w:t>规格</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符合订货要求</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合格</w:t>
            </w:r>
          </w:p>
          <w:p>
            <w:pPr>
              <w:pStyle w:val="2"/>
              <w:rPr>
                <w:rFonts w:hint="default" w:eastAsia="宋体"/>
                <w:color w:val="auto"/>
                <w:lang w:val="en-US" w:eastAsia="zh-CN"/>
              </w:rPr>
            </w:pPr>
            <w:r>
              <w:rPr>
                <w:rFonts w:hint="eastAsia" w:ascii="宋体" w:hAnsi="宋体"/>
                <w:color w:val="auto"/>
                <w:szCs w:val="21"/>
                <w:lang w:val="en-US" w:eastAsia="zh-CN"/>
              </w:rPr>
              <w:t xml:space="preserve">    重量      符合订货要求            合格</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质量证明性文件</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合格</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检验员：胡勇</w:t>
            </w:r>
          </w:p>
          <w:p>
            <w:pPr>
              <w:ind w:firstLine="420" w:firstLineChars="200"/>
              <w:rPr>
                <w:rFonts w:hint="default" w:ascii="宋体" w:hAnsi="宋体"/>
                <w:color w:val="auto"/>
                <w:szCs w:val="21"/>
                <w:lang w:val="en-US" w:eastAsia="zh-CN"/>
              </w:rPr>
            </w:pPr>
            <w:r>
              <w:rPr>
                <w:rFonts w:hint="eastAsia" w:ascii="宋体" w:hAnsi="宋体"/>
                <w:color w:val="auto"/>
                <w:szCs w:val="21"/>
                <w:lang w:eastAsia="zh-CN"/>
              </w:rPr>
              <w:t>时间：20</w:t>
            </w:r>
            <w:r>
              <w:rPr>
                <w:rFonts w:hint="eastAsia" w:ascii="宋体" w:hAnsi="宋体"/>
                <w:color w:val="auto"/>
                <w:szCs w:val="21"/>
                <w:lang w:val="en-US" w:eastAsia="zh-CN"/>
              </w:rPr>
              <w:t>21</w:t>
            </w: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lang w:val="en-US" w:eastAsia="zh-CN"/>
              </w:rPr>
              <w:t>17</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3、工序</w:t>
            </w:r>
            <w:r>
              <w:rPr>
                <w:rFonts w:hint="eastAsia" w:ascii="宋体" w:hAnsi="宋体"/>
                <w:color w:val="auto"/>
                <w:szCs w:val="21"/>
                <w:lang w:eastAsia="zh-CN"/>
              </w:rPr>
              <w:t>名称：抛丸，</w:t>
            </w:r>
            <w:r>
              <w:rPr>
                <w:rFonts w:hint="eastAsia" w:ascii="宋体" w:hAnsi="宋体"/>
                <w:color w:val="auto"/>
                <w:szCs w:val="21"/>
                <w:lang w:val="en-US" w:eastAsia="zh-CN"/>
              </w:rPr>
              <w:t xml:space="preserve"> </w:t>
            </w:r>
            <w:r>
              <w:rPr>
                <w:rFonts w:hint="eastAsia" w:ascii="宋体" w:hAnsi="宋体"/>
                <w:color w:val="auto"/>
                <w:szCs w:val="21"/>
                <w:lang w:eastAsia="zh-CN"/>
              </w:rPr>
              <w:t>产品：</w:t>
            </w:r>
            <w:r>
              <w:rPr>
                <w:rFonts w:hint="eastAsia" w:ascii="宋体" w:hAnsi="宋体"/>
                <w:color w:val="auto"/>
                <w:szCs w:val="21"/>
                <w:lang w:val="en-US" w:eastAsia="zh-CN"/>
              </w:rPr>
              <w:t>C100左体</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检项：外观、数量等。</w:t>
            </w:r>
          </w:p>
          <w:p>
            <w:pPr>
              <w:ind w:firstLine="420" w:firstLineChars="200"/>
              <w:rPr>
                <w:rFonts w:hint="eastAsia" w:ascii="宋体" w:hAnsi="宋体"/>
                <w:color w:val="auto"/>
                <w:szCs w:val="21"/>
                <w:lang w:eastAsia="zh-CN"/>
              </w:rPr>
            </w:pPr>
            <w:r>
              <w:rPr>
                <w:rFonts w:hint="eastAsia" w:ascii="宋体" w:hAnsi="宋体"/>
                <w:color w:val="auto"/>
                <w:szCs w:val="21"/>
                <w:lang w:eastAsia="zh-CN"/>
              </w:rPr>
              <w:t>结果：合格。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检验员：胡勇</w:t>
            </w:r>
          </w:p>
          <w:p>
            <w:pPr>
              <w:ind w:firstLine="420" w:firstLineChars="200"/>
              <w:rPr>
                <w:rFonts w:hint="eastAsia" w:ascii="宋体" w:hAnsi="宋体"/>
                <w:color w:val="auto"/>
                <w:szCs w:val="21"/>
                <w:lang w:val="en-US" w:eastAsia="zh-CN"/>
              </w:rPr>
            </w:pPr>
            <w:r>
              <w:rPr>
                <w:rFonts w:hint="eastAsia" w:ascii="宋体" w:hAnsi="宋体"/>
                <w:color w:val="auto"/>
                <w:szCs w:val="21"/>
                <w:lang w:eastAsia="zh-CN"/>
              </w:rPr>
              <w:t>时间：20</w:t>
            </w:r>
            <w:r>
              <w:rPr>
                <w:rFonts w:hint="eastAsia" w:ascii="宋体" w:hAnsi="宋体"/>
                <w:color w:val="auto"/>
                <w:szCs w:val="21"/>
                <w:lang w:val="en-US" w:eastAsia="zh-CN"/>
              </w:rPr>
              <w:t>21</w:t>
            </w: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lang w:val="en-US" w:eastAsia="zh-CN"/>
              </w:rPr>
              <w:t>27</w:t>
            </w:r>
          </w:p>
          <w:p>
            <w:pPr>
              <w:pStyle w:val="2"/>
              <w:rPr>
                <w:rFonts w:hint="default"/>
                <w:lang w:val="en-US" w:eastAsia="zh-CN"/>
              </w:rPr>
            </w:pP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4、工序</w:t>
            </w:r>
            <w:r>
              <w:rPr>
                <w:rFonts w:hint="eastAsia" w:ascii="宋体" w:hAnsi="宋体"/>
                <w:color w:val="auto"/>
                <w:szCs w:val="21"/>
                <w:lang w:eastAsia="zh-CN"/>
              </w:rPr>
              <w:t>名称：抛丸，</w:t>
            </w:r>
            <w:r>
              <w:rPr>
                <w:rFonts w:hint="eastAsia" w:ascii="宋体" w:hAnsi="宋体"/>
                <w:color w:val="auto"/>
                <w:szCs w:val="21"/>
                <w:lang w:val="en-US" w:eastAsia="zh-CN"/>
              </w:rPr>
              <w:t xml:space="preserve"> </w:t>
            </w:r>
            <w:r>
              <w:rPr>
                <w:rFonts w:hint="eastAsia" w:ascii="宋体" w:hAnsi="宋体"/>
                <w:color w:val="auto"/>
                <w:szCs w:val="21"/>
                <w:lang w:eastAsia="zh-CN"/>
              </w:rPr>
              <w:t>产品：</w:t>
            </w:r>
            <w:r>
              <w:rPr>
                <w:rFonts w:hint="eastAsia" w:ascii="宋体" w:hAnsi="宋体"/>
                <w:color w:val="auto"/>
                <w:szCs w:val="21"/>
                <w:lang w:val="en-US" w:eastAsia="zh-CN"/>
              </w:rPr>
              <w:t>C100右体</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检项：外观、数量等。</w:t>
            </w:r>
          </w:p>
          <w:p>
            <w:pPr>
              <w:ind w:firstLine="420" w:firstLineChars="200"/>
              <w:rPr>
                <w:rFonts w:hint="eastAsia" w:ascii="宋体" w:hAnsi="宋体"/>
                <w:color w:val="auto"/>
                <w:szCs w:val="21"/>
                <w:lang w:eastAsia="zh-CN"/>
              </w:rPr>
            </w:pPr>
            <w:r>
              <w:rPr>
                <w:rFonts w:hint="eastAsia" w:ascii="宋体" w:hAnsi="宋体"/>
                <w:color w:val="auto"/>
                <w:szCs w:val="21"/>
                <w:lang w:eastAsia="zh-CN"/>
              </w:rPr>
              <w:t>结果：合格。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检验员：胡勇</w:t>
            </w:r>
          </w:p>
          <w:p>
            <w:pPr>
              <w:ind w:firstLine="420" w:firstLineChars="200"/>
              <w:rPr>
                <w:rFonts w:hint="eastAsia" w:ascii="宋体" w:hAnsi="宋体"/>
                <w:color w:val="auto"/>
                <w:szCs w:val="21"/>
                <w:lang w:val="en-US" w:eastAsia="zh-CN"/>
              </w:rPr>
            </w:pPr>
            <w:r>
              <w:rPr>
                <w:rFonts w:hint="eastAsia" w:ascii="宋体" w:hAnsi="宋体"/>
                <w:color w:val="auto"/>
                <w:szCs w:val="21"/>
                <w:lang w:eastAsia="zh-CN"/>
              </w:rPr>
              <w:t>时间：20</w:t>
            </w:r>
            <w:r>
              <w:rPr>
                <w:rFonts w:hint="eastAsia" w:ascii="宋体" w:hAnsi="宋体"/>
                <w:color w:val="auto"/>
                <w:szCs w:val="21"/>
                <w:lang w:val="en-US" w:eastAsia="zh-CN"/>
              </w:rPr>
              <w:t>21</w:t>
            </w: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lang w:val="en-US" w:eastAsia="zh-CN"/>
              </w:rPr>
              <w:t>2</w:t>
            </w:r>
          </w:p>
          <w:p>
            <w:pPr>
              <w:pStyle w:val="2"/>
              <w:rPr>
                <w:rFonts w:hint="default"/>
                <w:color w:val="auto"/>
                <w:lang w:val="en-US" w:eastAsia="zh-CN"/>
              </w:rPr>
            </w:pPr>
            <w:r>
              <w:rPr>
                <w:rFonts w:hint="eastAsia" w:ascii="宋体" w:hAnsi="宋体"/>
                <w:color w:val="auto"/>
                <w:szCs w:val="21"/>
                <w:lang w:val="en-US" w:eastAsia="zh-CN"/>
              </w:rPr>
              <w:t>......</w:t>
            </w:r>
          </w:p>
          <w:p>
            <w:pPr>
              <w:ind w:firstLine="420" w:firstLineChars="200"/>
              <w:rPr>
                <w:rFonts w:hint="eastAsia" w:ascii="宋体" w:hAnsi="宋体" w:eastAsia="宋体"/>
                <w:color w:val="auto"/>
                <w:szCs w:val="21"/>
                <w:lang w:eastAsia="zh-CN"/>
              </w:rPr>
            </w:pPr>
            <w:r>
              <w:rPr>
                <w:rFonts w:hint="eastAsia" w:ascii="宋体" w:hAnsi="宋体"/>
                <w:color w:val="auto"/>
                <w:szCs w:val="21"/>
                <w:lang w:eastAsia="zh-CN"/>
              </w:rPr>
              <w:t>二、</w:t>
            </w:r>
            <w:r>
              <w:rPr>
                <w:rFonts w:hint="eastAsia" w:ascii="宋体" w:hAnsi="宋体"/>
                <w:color w:val="auto"/>
                <w:szCs w:val="21"/>
              </w:rPr>
              <w:t>过程检验</w:t>
            </w:r>
            <w:r>
              <w:rPr>
                <w:rFonts w:hint="eastAsia" w:ascii="宋体" w:hAnsi="宋体"/>
                <w:color w:val="auto"/>
                <w:szCs w:val="21"/>
                <w:lang w:eastAsia="zh-CN"/>
              </w:rPr>
              <w:t>，组织按《零件检验卡片》、《技术要求》对部分关键工序进行了检验并记录</w:t>
            </w:r>
          </w:p>
          <w:p>
            <w:pPr>
              <w:ind w:firstLine="420" w:firstLineChars="200"/>
              <w:rPr>
                <w:rFonts w:hint="eastAsia" w:ascii="宋体" w:hAnsi="宋体"/>
                <w:color w:val="auto"/>
                <w:szCs w:val="21"/>
              </w:rPr>
            </w:pPr>
            <w:r>
              <w:rPr>
                <w:rFonts w:hint="eastAsia" w:ascii="宋体" w:hAnsi="宋体"/>
                <w:color w:val="auto"/>
                <w:szCs w:val="21"/>
              </w:rPr>
              <w:t>提供：《工序检验记录》</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lang w:eastAsia="zh-CN"/>
              </w:rPr>
              <w:t>产品</w:t>
            </w:r>
            <w:r>
              <w:rPr>
                <w:rFonts w:hint="eastAsia" w:ascii="宋体" w:hAnsi="宋体"/>
                <w:color w:val="auto"/>
                <w:szCs w:val="21"/>
                <w:lang w:val="en-US" w:eastAsia="zh-CN"/>
              </w:rPr>
              <w:t>:左曲轴箱体  产品型号C100</w:t>
            </w:r>
          </w:p>
          <w:p>
            <w:pPr>
              <w:ind w:firstLine="420" w:firstLineChars="200"/>
              <w:rPr>
                <w:rFonts w:hint="eastAsia" w:ascii="宋体" w:hAnsi="宋体"/>
                <w:color w:val="auto"/>
                <w:szCs w:val="21"/>
                <w:lang w:eastAsia="zh-CN"/>
              </w:rPr>
            </w:pPr>
            <w:r>
              <w:rPr>
                <w:rFonts w:hint="eastAsia" w:ascii="宋体" w:hAnsi="宋体"/>
                <w:color w:val="auto"/>
                <w:szCs w:val="21"/>
                <w:lang w:eastAsia="zh-CN"/>
              </w:rPr>
              <w:t xml:space="preserve">工序   检项      </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标准        </w:t>
            </w:r>
            <w:r>
              <w:rPr>
                <w:rFonts w:hint="eastAsia" w:ascii="宋体" w:hAnsi="宋体"/>
                <w:color w:val="auto"/>
                <w:szCs w:val="21"/>
                <w:lang w:val="en-US" w:eastAsia="zh-CN"/>
              </w:rPr>
              <w:t xml:space="preserve">            </w:t>
            </w:r>
            <w:r>
              <w:rPr>
                <w:rFonts w:hint="eastAsia" w:ascii="宋体" w:hAnsi="宋体"/>
                <w:color w:val="auto"/>
                <w:szCs w:val="21"/>
                <w:lang w:eastAsia="zh-CN"/>
              </w:rPr>
              <w:t>检测结果</w:t>
            </w:r>
          </w:p>
          <w:p>
            <w:pPr>
              <w:ind w:firstLine="420" w:firstLineChars="200"/>
              <w:rPr>
                <w:rFonts w:hint="eastAsia" w:ascii="宋体" w:hAnsi="宋体"/>
                <w:color w:val="auto"/>
                <w:szCs w:val="21"/>
                <w:lang w:eastAsia="zh-CN"/>
              </w:rPr>
            </w:pPr>
            <w:r>
              <w:rPr>
                <w:rFonts w:hint="eastAsia" w:ascii="宋体" w:hAnsi="宋体"/>
                <w:color w:val="auto"/>
                <w:szCs w:val="21"/>
                <w:lang w:eastAsia="zh-CN"/>
              </w:rPr>
              <w:t xml:space="preserve">钻孔 </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曲轴孔径、深度</w:t>
            </w:r>
            <w:r>
              <w:rPr>
                <w:rFonts w:hint="eastAsia" w:ascii="宋体" w:hAnsi="宋体"/>
                <w:color w:val="auto"/>
                <w:szCs w:val="21"/>
                <w:lang w:val="en-US" w:eastAsia="zh-CN"/>
              </w:rPr>
              <w:t xml:space="preserve">   </w:t>
            </w:r>
            <w:r>
              <w:rPr>
                <w:rFonts w:hint="eastAsia" w:ascii="宋体" w:hAnsi="宋体"/>
                <w:color w:val="auto"/>
                <w:szCs w:val="21"/>
                <w:lang w:eastAsia="zh-CN"/>
              </w:rPr>
              <w:t>ø</w:t>
            </w:r>
            <w:r>
              <w:rPr>
                <w:rFonts w:hint="eastAsia" w:ascii="宋体" w:hAnsi="宋体"/>
                <w:color w:val="auto"/>
                <w:szCs w:val="21"/>
                <w:lang w:val="en-US" w:eastAsia="zh-CN"/>
              </w:rPr>
              <w:object>
                <v:shape id="_x0000_i1025" o:spt="75" alt="" type="#_x0000_t75" style="height:17.6pt;width:31.9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color w:val="auto"/>
                <w:szCs w:val="21"/>
                <w:lang w:eastAsia="zh-CN"/>
              </w:rPr>
              <w:t xml:space="preserve"> 、</w:t>
            </w:r>
            <w:r>
              <w:rPr>
                <w:rFonts w:hint="eastAsia" w:ascii="宋体" w:hAnsi="宋体"/>
                <w:color w:val="auto"/>
                <w:szCs w:val="21"/>
                <w:lang w:val="en-US" w:eastAsia="zh-CN"/>
              </w:rPr>
              <w:object>
                <v:shape id="_x0000_i1026" o:spt="75" alt="" type="#_x0000_t75" style="height:17.6pt;width:50.3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color w:val="auto"/>
                <w:szCs w:val="21"/>
                <w:lang w:eastAsia="zh-CN"/>
              </w:rPr>
              <w:t xml:space="preserve">   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铣</w:t>
            </w:r>
            <w:r>
              <w:rPr>
                <w:rFonts w:hint="eastAsia" w:ascii="宋体" w:hAnsi="宋体"/>
                <w:color w:val="auto"/>
                <w:szCs w:val="21"/>
                <w:lang w:val="en-US" w:eastAsia="zh-CN"/>
              </w:rPr>
              <w:t xml:space="preserve">      </w:t>
            </w:r>
            <w:r>
              <w:rPr>
                <w:rFonts w:hint="eastAsia" w:ascii="宋体" w:hAnsi="宋体"/>
                <w:color w:val="auto"/>
                <w:szCs w:val="21"/>
                <w:lang w:eastAsia="zh-CN"/>
              </w:rPr>
              <w:t>平面度</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w:t>
            </w:r>
            <w:r>
              <w:rPr>
                <w:rFonts w:hint="eastAsia" w:ascii="宋体" w:hAnsi="宋体"/>
                <w:color w:val="auto"/>
                <w:szCs w:val="21"/>
                <w:lang w:val="en-US" w:eastAsia="zh-CN"/>
              </w:rPr>
              <w:t xml:space="preserve">0.05                  </w:t>
            </w:r>
            <w:r>
              <w:rPr>
                <w:rFonts w:hint="eastAsia" w:ascii="宋体" w:hAnsi="宋体"/>
                <w:color w:val="auto"/>
                <w:szCs w:val="21"/>
                <w:lang w:eastAsia="zh-CN"/>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ind w:firstLine="420" w:firstLineChars="200"/>
              <w:rPr>
                <w:rFonts w:hint="eastAsia" w:ascii="宋体" w:hAnsi="宋体"/>
                <w:color w:val="auto"/>
                <w:szCs w:val="21"/>
                <w:lang w:eastAsia="zh-CN"/>
              </w:rPr>
            </w:pPr>
            <w:r>
              <w:rPr>
                <w:rFonts w:hint="eastAsia" w:ascii="宋体" w:hAnsi="宋体"/>
                <w:color w:val="auto"/>
                <w:szCs w:val="21"/>
                <w:lang w:val="en-US" w:eastAsia="zh-CN"/>
              </w:rPr>
              <w:t xml:space="preserve">铣      凸台面        33.5（0/正0.1）              合格            </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 xml:space="preserve">钻     M6螺纹底孔      ¢5深              </w:t>
            </w:r>
            <w:bookmarkStart w:id="1" w:name="_GoBack"/>
            <w:bookmarkEnd w:id="1"/>
            <w:r>
              <w:rPr>
                <w:rFonts w:hint="eastAsia" w:ascii="宋体" w:hAnsi="宋体"/>
                <w:color w:val="auto"/>
                <w:szCs w:val="21"/>
                <w:lang w:val="en-US" w:eastAsia="zh-CN"/>
              </w:rPr>
              <w:t xml:space="preserve">          合格</w:t>
            </w:r>
          </w:p>
          <w:p>
            <w:pPr>
              <w:ind w:firstLine="420" w:firstLineChars="200"/>
              <w:rPr>
                <w:rFonts w:hint="eastAsia" w:ascii="宋体" w:hAnsi="宋体"/>
                <w:color w:val="auto"/>
                <w:szCs w:val="21"/>
                <w:lang w:eastAsia="zh-CN"/>
              </w:rPr>
            </w:pPr>
            <w:r>
              <w:rPr>
                <w:rFonts w:hint="eastAsia" w:ascii="宋体" w:hAnsi="宋体"/>
                <w:color w:val="auto"/>
                <w:szCs w:val="21"/>
                <w:lang w:eastAsia="zh-CN"/>
              </w:rPr>
              <w:t>粗镗</w:t>
            </w:r>
            <w:r>
              <w:rPr>
                <w:rFonts w:hint="eastAsia" w:ascii="宋体" w:hAnsi="宋体"/>
                <w:color w:val="auto"/>
                <w:szCs w:val="21"/>
                <w:lang w:val="en-US" w:eastAsia="zh-CN"/>
              </w:rPr>
              <w:t xml:space="preserve">      </w:t>
            </w:r>
            <w:r>
              <w:rPr>
                <w:rFonts w:hint="eastAsia" w:ascii="宋体" w:hAnsi="宋体"/>
                <w:color w:val="auto"/>
                <w:szCs w:val="21"/>
                <w:lang w:eastAsia="zh-CN"/>
              </w:rPr>
              <w:t>销孔</w:t>
            </w:r>
            <w:r>
              <w:rPr>
                <w:rFonts w:hint="eastAsia" w:ascii="宋体" w:hAnsi="宋体"/>
                <w:color w:val="auto"/>
                <w:szCs w:val="21"/>
                <w:lang w:val="en-US" w:eastAsia="zh-CN"/>
              </w:rPr>
              <w:t xml:space="preserve">        深6（0/+0.5）                 合格</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精镗    ¢9孔(0/+0.015)通                            合格</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攻M14螺纹     （M14X1.5深20）                      合格</w:t>
            </w:r>
          </w:p>
          <w:p>
            <w:pPr>
              <w:pStyle w:val="2"/>
              <w:rPr>
                <w:rFonts w:hint="default"/>
                <w:lang w:val="en-US" w:eastAsia="zh-CN"/>
              </w:rPr>
            </w:pPr>
            <w:r>
              <w:rPr>
                <w:rFonts w:hint="eastAsia"/>
                <w:lang w:val="en-US" w:eastAsia="zh-CN"/>
              </w:rPr>
              <w:t>。。。。。。</w:t>
            </w:r>
          </w:p>
          <w:p>
            <w:pPr>
              <w:ind w:firstLine="420" w:firstLineChars="200"/>
              <w:rPr>
                <w:rFonts w:hint="eastAsia" w:ascii="宋体" w:hAnsi="宋体"/>
                <w:color w:val="auto"/>
                <w:szCs w:val="21"/>
              </w:rPr>
            </w:pPr>
            <w:r>
              <w:rPr>
                <w:rFonts w:hint="eastAsia" w:ascii="宋体" w:hAnsi="宋体"/>
                <w:color w:val="auto"/>
                <w:szCs w:val="21"/>
              </w:rPr>
              <w:t>结果：合格</w:t>
            </w:r>
          </w:p>
          <w:p>
            <w:pPr>
              <w:ind w:firstLine="420" w:firstLineChars="200"/>
              <w:rPr>
                <w:rFonts w:hint="default" w:ascii="宋体" w:hAnsi="宋体"/>
                <w:color w:val="auto"/>
                <w:szCs w:val="21"/>
                <w:lang w:val="en-US" w:eastAsia="zh-CN"/>
              </w:rPr>
            </w:pPr>
            <w:r>
              <w:rPr>
                <w:rFonts w:hint="eastAsia" w:ascii="宋体" w:hAnsi="宋体"/>
                <w:color w:val="auto"/>
                <w:szCs w:val="21"/>
              </w:rPr>
              <w:t>检验人：</w:t>
            </w:r>
            <w:r>
              <w:rPr>
                <w:rFonts w:hint="eastAsia" w:ascii="宋体" w:hAnsi="宋体"/>
                <w:color w:val="auto"/>
                <w:szCs w:val="21"/>
                <w:lang w:eastAsia="zh-CN"/>
              </w:rPr>
              <w:t>江勇</w:t>
            </w:r>
            <w:r>
              <w:rPr>
                <w:rFonts w:hint="eastAsia" w:ascii="宋体" w:hAnsi="宋体"/>
                <w:color w:val="auto"/>
                <w:szCs w:val="21"/>
                <w:lang w:val="en-US" w:eastAsia="zh-CN"/>
              </w:rPr>
              <w:t xml:space="preserve">  </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.2</w:t>
            </w:r>
            <w:r>
              <w:rPr>
                <w:rFonts w:hint="eastAsia" w:ascii="宋体" w:hAnsi="宋体"/>
                <w:color w:val="auto"/>
                <w:szCs w:val="21"/>
                <w:lang w:val="en-US" w:eastAsia="zh-CN"/>
              </w:rPr>
              <w:t>6</w:t>
            </w:r>
          </w:p>
          <w:p>
            <w:pPr>
              <w:pStyle w:val="2"/>
              <w:rPr>
                <w:rFonts w:hint="eastAsia"/>
                <w:color w:val="auto"/>
                <w:lang w:val="en-US" w:eastAsia="zh-CN"/>
              </w:rPr>
            </w:pPr>
          </w:p>
          <w:p>
            <w:pPr>
              <w:rPr>
                <w:rFonts w:hint="default"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lang w:eastAsia="zh-CN"/>
              </w:rPr>
              <w:t>产品：右</w:t>
            </w:r>
            <w:r>
              <w:rPr>
                <w:rFonts w:hint="eastAsia" w:ascii="宋体" w:hAnsi="宋体"/>
                <w:color w:val="auto"/>
                <w:szCs w:val="21"/>
                <w:lang w:val="en-US" w:eastAsia="zh-CN"/>
              </w:rPr>
              <w:t>曲轴箱体  产品型号C100</w:t>
            </w:r>
          </w:p>
          <w:p>
            <w:pPr>
              <w:widowControl/>
              <w:spacing w:line="400" w:lineRule="exact"/>
              <w:rPr>
                <w:rFonts w:hint="eastAsia" w:ascii="宋体" w:hAnsi="宋体"/>
                <w:szCs w:val="21"/>
              </w:rPr>
            </w:pPr>
            <w:r>
              <w:rPr>
                <w:rFonts w:hint="eastAsia" w:ascii="宋体" w:hAnsi="宋体"/>
                <w:szCs w:val="21"/>
              </w:rPr>
              <w:t>检验项目：铣双平面、平面度、挂机孔、底孔、螺纹孔、粗镗销孔、缸面油孔等各尺寸；</w:t>
            </w:r>
          </w:p>
          <w:p>
            <w:pPr>
              <w:widowControl/>
              <w:spacing w:line="400" w:lineRule="exact"/>
              <w:rPr>
                <w:rFonts w:hint="eastAsia" w:ascii="宋体" w:hAnsi="宋体"/>
                <w:szCs w:val="21"/>
              </w:rPr>
            </w:pP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检验结论：符合技术要求；   </w:t>
            </w:r>
          </w:p>
          <w:p>
            <w:pPr>
              <w:spacing w:line="400" w:lineRule="exact"/>
              <w:rPr>
                <w:rFonts w:hint="eastAsia" w:ascii="宋体" w:hAnsi="宋体"/>
                <w:szCs w:val="21"/>
              </w:rPr>
            </w:pPr>
            <w:r>
              <w:rPr>
                <w:rFonts w:hint="eastAsia" w:ascii="宋体" w:hAnsi="宋体"/>
                <w:szCs w:val="21"/>
              </w:rPr>
              <w:t>质检员：</w:t>
            </w:r>
            <w:r>
              <w:rPr>
                <w:rFonts w:hint="eastAsia" w:ascii="宋体" w:hAnsi="宋体"/>
                <w:szCs w:val="21"/>
                <w:lang w:eastAsia="zh-CN"/>
              </w:rPr>
              <w:t>江勇</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.7.2</w:t>
            </w:r>
          </w:p>
          <w:p>
            <w:pPr>
              <w:pStyle w:val="2"/>
              <w:rPr>
                <w:rFonts w:hint="default"/>
                <w:color w:val="auto"/>
                <w:lang w:val="en-US" w:eastAsia="zh-CN"/>
              </w:rPr>
            </w:pPr>
          </w:p>
          <w:p>
            <w:pPr>
              <w:numPr>
                <w:ilvl w:val="0"/>
                <w:numId w:val="0"/>
              </w:numPr>
              <w:rPr>
                <w:rFonts w:hint="default" w:ascii="宋体" w:hAnsi="宋体"/>
                <w:color w:val="auto"/>
                <w:szCs w:val="21"/>
                <w:lang w:val="en-US" w:eastAsia="zh-CN"/>
              </w:rPr>
            </w:pPr>
            <w:r>
              <w:rPr>
                <w:rFonts w:hint="eastAsia"/>
                <w:color w:val="auto"/>
                <w:lang w:val="en-US" w:eastAsia="zh-CN"/>
              </w:rPr>
              <w:t>3、</w:t>
            </w:r>
            <w:r>
              <w:rPr>
                <w:rFonts w:hint="eastAsia" w:ascii="宋体" w:hAnsi="宋体"/>
                <w:color w:val="auto"/>
                <w:szCs w:val="21"/>
                <w:lang w:eastAsia="zh-CN"/>
              </w:rPr>
              <w:t>产品：</w:t>
            </w:r>
            <w:r>
              <w:rPr>
                <w:rFonts w:hint="eastAsia" w:ascii="宋体" w:hAnsi="宋体"/>
                <w:color w:val="auto"/>
                <w:szCs w:val="21"/>
                <w:lang w:val="en-US" w:eastAsia="zh-CN"/>
              </w:rPr>
              <w:t>153大盖</w:t>
            </w:r>
          </w:p>
          <w:p>
            <w:pPr>
              <w:numPr>
                <w:ilvl w:val="0"/>
                <w:numId w:val="0"/>
              </w:numPr>
              <w:ind w:leftChars="200"/>
              <w:rPr>
                <w:rFonts w:hint="eastAsia" w:ascii="宋体" w:hAnsi="宋体"/>
                <w:color w:val="auto"/>
                <w:szCs w:val="21"/>
              </w:rPr>
            </w:pPr>
            <w:r>
              <w:rPr>
                <w:rFonts w:hint="eastAsia" w:ascii="宋体" w:hAnsi="宋体"/>
                <w:color w:val="auto"/>
                <w:szCs w:val="21"/>
              </w:rPr>
              <w:t xml:space="preserve">工序         标准        </w:t>
            </w:r>
            <w:r>
              <w:rPr>
                <w:rFonts w:hint="eastAsia" w:ascii="宋体" w:hAnsi="宋体"/>
                <w:color w:val="auto"/>
                <w:szCs w:val="21"/>
                <w:lang w:val="en-US" w:eastAsia="zh-CN"/>
              </w:rPr>
              <w:t xml:space="preserve">              </w:t>
            </w:r>
            <w:r>
              <w:rPr>
                <w:rFonts w:hint="eastAsia" w:ascii="宋体" w:hAnsi="宋体"/>
                <w:color w:val="auto"/>
                <w:szCs w:val="21"/>
              </w:rPr>
              <w:t>检测结果</w:t>
            </w:r>
          </w:p>
          <w:p>
            <w:pPr>
              <w:ind w:firstLine="420" w:firstLineChars="200"/>
              <w:rPr>
                <w:rFonts w:hint="eastAsia" w:ascii="宋体" w:hAnsi="宋体"/>
                <w:color w:val="auto"/>
                <w:szCs w:val="21"/>
                <w:lang w:eastAsia="zh-CN"/>
              </w:rPr>
            </w:pPr>
            <w:r>
              <w:rPr>
                <w:rFonts w:hint="eastAsia" w:ascii="宋体" w:hAnsi="宋体"/>
                <w:color w:val="auto"/>
                <w:szCs w:val="21"/>
                <w:lang w:eastAsia="zh-CN"/>
              </w:rPr>
              <w:t>铣平面</w:t>
            </w:r>
            <w:r>
              <w:rPr>
                <w:rFonts w:hint="eastAsia" w:ascii="宋体" w:hAnsi="宋体"/>
                <w:color w:val="auto"/>
                <w:szCs w:val="21"/>
              </w:rPr>
              <w:t xml:space="preserve">   </w:t>
            </w:r>
            <w:r>
              <w:rPr>
                <w:rFonts w:hint="eastAsia" w:ascii="宋体" w:hAnsi="宋体"/>
                <w:color w:val="auto"/>
                <w:szCs w:val="21"/>
                <w:lang w:eastAsia="zh-CN"/>
              </w:rPr>
              <w:t>平面度</w:t>
            </w:r>
            <w:r>
              <w:rPr>
                <w:rFonts w:hint="eastAsia" w:ascii="宋体" w:hAnsi="宋体"/>
                <w:color w:val="auto"/>
                <w:szCs w:val="21"/>
                <w:lang w:val="en-US" w:eastAsia="zh-CN"/>
              </w:rPr>
              <w:t>0.01mm</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pStyle w:val="2"/>
              <w:rPr>
                <w:rFonts w:hint="default"/>
                <w:color w:val="auto"/>
                <w:lang w:val="en-US" w:eastAsia="zh-CN"/>
              </w:rPr>
            </w:pPr>
            <w:r>
              <w:rPr>
                <w:rFonts w:hint="eastAsia" w:ascii="宋体" w:hAnsi="宋体"/>
                <w:color w:val="auto"/>
                <w:szCs w:val="21"/>
                <w:lang w:val="en-US" w:eastAsia="zh-CN"/>
              </w:rPr>
              <w:t xml:space="preserve">    镗孔   2-</w:t>
            </w:r>
            <w:r>
              <w:rPr>
                <w:rFonts w:hint="eastAsia" w:ascii="宋体" w:hAnsi="宋体" w:eastAsia="宋体" w:cs="宋体"/>
                <w:color w:val="auto"/>
                <w:szCs w:val="21"/>
                <w:lang w:val="en-US" w:eastAsia="zh-CN"/>
              </w:rPr>
              <w:t>ø</w:t>
            </w:r>
            <w:r>
              <w:rPr>
                <w:rFonts w:hint="eastAsia" w:ascii="宋体" w:hAnsi="宋体"/>
                <w:color w:val="auto"/>
                <w:szCs w:val="21"/>
                <w:lang w:val="en-US" w:eastAsia="zh-CN"/>
              </w:rPr>
              <w:t>8定位销深度8mm          合格</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钻周边通孔    </w:t>
            </w:r>
            <w:r>
              <w:rPr>
                <w:rFonts w:hint="eastAsia" w:ascii="宋体" w:hAnsi="宋体" w:eastAsia="宋体" w:cs="宋体"/>
                <w:color w:val="auto"/>
                <w:szCs w:val="21"/>
                <w:lang w:val="en-US" w:eastAsia="zh-CN"/>
              </w:rPr>
              <w:t>ø</w:t>
            </w:r>
            <w:r>
              <w:rPr>
                <w:rFonts w:hint="eastAsia" w:ascii="宋体" w:hAnsi="宋体" w:cs="宋体"/>
                <w:color w:val="auto"/>
                <w:szCs w:val="21"/>
                <w:lang w:val="en-US" w:eastAsia="zh-CN"/>
              </w:rPr>
              <w:t xml:space="preserve">7                        </w:t>
            </w:r>
            <w:r>
              <w:rPr>
                <w:rFonts w:hint="eastAsia" w:ascii="宋体" w:hAnsi="宋体"/>
                <w:color w:val="auto"/>
                <w:szCs w:val="21"/>
                <w:lang w:val="en-US" w:eastAsia="zh-CN"/>
              </w:rPr>
              <w:t>合格</w:t>
            </w:r>
          </w:p>
          <w:p>
            <w:pPr>
              <w:pStyle w:val="2"/>
              <w:ind w:firstLine="500"/>
              <w:rPr>
                <w:rFonts w:hint="eastAsia" w:ascii="宋体" w:hAnsi="宋体" w:cs="宋体"/>
                <w:color w:val="auto"/>
                <w:szCs w:val="21"/>
                <w:lang w:val="en-US" w:eastAsia="zh-CN"/>
              </w:rPr>
            </w:pPr>
            <w:r>
              <w:rPr>
                <w:rFonts w:hint="eastAsia" w:ascii="宋体" w:hAnsi="宋体"/>
                <w:color w:val="auto"/>
                <w:szCs w:val="21"/>
                <w:lang w:val="en-US" w:eastAsia="zh-CN"/>
              </w:rPr>
              <w:t xml:space="preserve">钻油道孔    </w:t>
            </w:r>
            <w:r>
              <w:rPr>
                <w:rFonts w:hint="eastAsia" w:ascii="宋体" w:hAnsi="宋体" w:eastAsia="宋体" w:cs="宋体"/>
                <w:color w:val="auto"/>
                <w:szCs w:val="21"/>
                <w:lang w:val="en-US" w:eastAsia="zh-CN"/>
              </w:rPr>
              <w:t>ø</w:t>
            </w:r>
            <w:r>
              <w:rPr>
                <w:rFonts w:hint="eastAsia" w:ascii="宋体" w:hAnsi="宋体" w:cs="宋体"/>
                <w:color w:val="auto"/>
                <w:szCs w:val="21"/>
                <w:lang w:val="en-US" w:eastAsia="zh-CN"/>
              </w:rPr>
              <w:t>5                    合格</w:t>
            </w:r>
          </w:p>
          <w:p>
            <w:pPr>
              <w:pStyle w:val="2"/>
              <w:ind w:firstLine="500"/>
              <w:rPr>
                <w:rFonts w:hint="default"/>
                <w:lang w:val="en-US" w:eastAsia="zh-CN"/>
              </w:rPr>
            </w:pPr>
            <w:r>
              <w:rPr>
                <w:rFonts w:hint="eastAsia" w:ascii="宋体" w:hAnsi="宋体" w:cs="宋体"/>
                <w:color w:val="auto"/>
                <w:szCs w:val="21"/>
                <w:lang w:val="en-US" w:eastAsia="zh-CN"/>
              </w:rPr>
              <w:t xml:space="preserve">....... </w:t>
            </w:r>
          </w:p>
          <w:p>
            <w:pPr>
              <w:ind w:firstLine="420" w:firstLineChars="200"/>
              <w:rPr>
                <w:rFonts w:hint="eastAsia" w:ascii="宋体" w:hAnsi="宋体"/>
                <w:color w:val="auto"/>
                <w:szCs w:val="21"/>
              </w:rPr>
            </w:pPr>
            <w:r>
              <w:rPr>
                <w:rFonts w:hint="eastAsia" w:ascii="宋体" w:hAnsi="宋体"/>
                <w:color w:val="auto"/>
                <w:szCs w:val="21"/>
              </w:rPr>
              <w:t>结果：合格</w:t>
            </w:r>
          </w:p>
          <w:p>
            <w:pPr>
              <w:ind w:firstLine="420" w:firstLineChars="200"/>
              <w:rPr>
                <w:rFonts w:hint="default" w:ascii="宋体" w:hAnsi="宋体" w:eastAsia="宋体"/>
                <w:color w:val="auto"/>
                <w:szCs w:val="21"/>
                <w:lang w:val="en-US" w:eastAsia="zh-CN"/>
              </w:rPr>
            </w:pPr>
            <w:r>
              <w:rPr>
                <w:rFonts w:hint="eastAsia" w:ascii="宋体" w:hAnsi="宋体"/>
                <w:color w:val="auto"/>
                <w:szCs w:val="21"/>
              </w:rPr>
              <w:t>检验人：</w:t>
            </w:r>
            <w:r>
              <w:rPr>
                <w:rFonts w:hint="eastAsia" w:ascii="宋体" w:hAnsi="宋体"/>
                <w:color w:val="auto"/>
                <w:szCs w:val="21"/>
                <w:lang w:eastAsia="zh-CN"/>
              </w:rPr>
              <w:t>江勇</w:t>
            </w:r>
            <w:r>
              <w:rPr>
                <w:rFonts w:hint="eastAsia" w:ascii="宋体" w:hAnsi="宋体"/>
                <w:color w:val="auto"/>
                <w:szCs w:val="21"/>
                <w:lang w:val="en-US" w:eastAsia="zh-CN"/>
              </w:rPr>
              <w:t xml:space="preserve">   2021.5.26</w:t>
            </w:r>
            <w:r>
              <w:rPr>
                <w:rFonts w:hint="eastAsia" w:ascii="宋体" w:hAnsi="宋体"/>
                <w:color w:val="auto"/>
                <w:position w:val="-10"/>
                <w:szCs w:val="21"/>
                <w:lang w:val="en-US" w:eastAsia="zh-CN"/>
              </w:rPr>
              <w:object>
                <v:shape id="_x0000_i1027" o:spt="75" type="#_x0000_t75" style="height:17pt;width:72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p>
          <w:p>
            <w:pPr>
              <w:pStyle w:val="2"/>
              <w:rPr>
                <w:rFonts w:hint="eastAsia"/>
                <w:color w:val="auto"/>
                <w:lang w:val="en-US" w:eastAsia="zh-CN"/>
              </w:rPr>
            </w:pPr>
            <w:r>
              <w:rPr>
                <w:rFonts w:hint="eastAsia"/>
                <w:color w:val="auto"/>
                <w:lang w:val="en-US" w:eastAsia="zh-CN"/>
              </w:rPr>
              <w:t>..........</w:t>
            </w:r>
          </w:p>
          <w:p>
            <w:pPr>
              <w:pStyle w:val="2"/>
              <w:rPr>
                <w:rFonts w:hint="default"/>
                <w:color w:val="auto"/>
                <w:lang w:val="en-US" w:eastAsia="zh-CN"/>
              </w:rPr>
            </w:pPr>
          </w:p>
          <w:p>
            <w:pPr>
              <w:ind w:firstLine="420" w:firstLineChars="200"/>
              <w:rPr>
                <w:rFonts w:hint="eastAsia" w:ascii="宋体" w:hAnsi="宋体" w:eastAsia="宋体"/>
                <w:color w:val="auto"/>
                <w:szCs w:val="21"/>
                <w:lang w:eastAsia="zh-CN"/>
              </w:rPr>
            </w:pPr>
            <w:r>
              <w:rPr>
                <w:rFonts w:hint="eastAsia" w:ascii="宋体" w:hAnsi="宋体"/>
                <w:color w:val="auto"/>
                <w:szCs w:val="21"/>
                <w:lang w:eastAsia="zh-CN"/>
              </w:rPr>
              <w:t>三、</w:t>
            </w:r>
            <w:r>
              <w:rPr>
                <w:rFonts w:hint="eastAsia" w:ascii="宋体" w:hAnsi="宋体"/>
                <w:color w:val="auto"/>
                <w:szCs w:val="21"/>
              </w:rPr>
              <w:t>出厂检验：</w:t>
            </w:r>
            <w:r>
              <w:rPr>
                <w:rFonts w:hint="eastAsia" w:ascii="宋体" w:hAnsi="宋体"/>
                <w:color w:val="auto"/>
                <w:szCs w:val="21"/>
                <w:lang w:eastAsia="zh-CN"/>
              </w:rPr>
              <w:t>依据相关国家标准及《零件检验卡片》、《技术要求》</w:t>
            </w:r>
          </w:p>
          <w:p>
            <w:pPr>
              <w:ind w:firstLine="420" w:firstLineChars="200"/>
              <w:rPr>
                <w:rFonts w:hint="eastAsia" w:ascii="宋体" w:hAnsi="宋体" w:eastAsia="宋体"/>
                <w:color w:val="auto"/>
                <w:szCs w:val="21"/>
                <w:lang w:eastAsia="zh-CN"/>
              </w:rPr>
            </w:pPr>
            <w:r>
              <w:rPr>
                <w:rFonts w:hint="eastAsia" w:ascii="宋体" w:hAnsi="宋体"/>
                <w:color w:val="auto"/>
                <w:szCs w:val="21"/>
              </w:rPr>
              <w:t>抽查20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18</w:t>
            </w:r>
            <w:r>
              <w:rPr>
                <w:rFonts w:hint="eastAsia" w:ascii="宋体" w:hAnsi="宋体"/>
                <w:color w:val="auto"/>
                <w:szCs w:val="21"/>
              </w:rPr>
              <w:t>出厂检验：</w:t>
            </w:r>
            <w:r>
              <w:rPr>
                <w:rFonts w:hint="eastAsia" w:ascii="宋体" w:hAnsi="宋体"/>
                <w:color w:val="auto"/>
                <w:szCs w:val="21"/>
                <w:lang w:eastAsia="zh-CN"/>
              </w:rPr>
              <w:t>产品：左曲轴箱体组合</w:t>
            </w:r>
          </w:p>
          <w:p>
            <w:pPr>
              <w:pStyle w:val="2"/>
              <w:rPr>
                <w:rFonts w:hint="eastAsia" w:eastAsia="宋体"/>
                <w:color w:val="auto"/>
                <w:lang w:eastAsia="zh-CN"/>
              </w:rPr>
            </w:pPr>
            <w:r>
              <w:rPr>
                <w:rFonts w:hint="eastAsia" w:eastAsia="宋体"/>
                <w:color w:val="auto"/>
                <w:lang w:eastAsia="zh-CN"/>
              </w:rPr>
              <w:drawing>
                <wp:inline distT="0" distB="0" distL="114300" distR="114300">
                  <wp:extent cx="6209030" cy="4443730"/>
                  <wp:effectExtent l="0" t="0" r="1270" b="1270"/>
                  <wp:docPr id="5" name="图片 5" descr="4fd776381ea332aaa2de93f6c5a10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fd776381ea332aaa2de93f6c5a10a9"/>
                          <pic:cNvPicPr>
                            <a:picLocks noChangeAspect="1"/>
                          </pic:cNvPicPr>
                        </pic:nvPicPr>
                        <pic:blipFill>
                          <a:blip r:embed="rId12"/>
                          <a:stretch>
                            <a:fillRect/>
                          </a:stretch>
                        </pic:blipFill>
                        <pic:spPr>
                          <a:xfrm>
                            <a:off x="0" y="0"/>
                            <a:ext cx="6209030" cy="4443730"/>
                          </a:xfrm>
                          <a:prstGeom prst="rect">
                            <a:avLst/>
                          </a:prstGeom>
                        </pic:spPr>
                      </pic:pic>
                    </a:graphicData>
                  </a:graphic>
                </wp:inline>
              </w:drawing>
            </w:r>
          </w:p>
          <w:p>
            <w:pPr>
              <w:ind w:firstLine="420" w:firstLineChars="200"/>
              <w:rPr>
                <w:rFonts w:hint="eastAsia" w:ascii="宋体" w:hAnsi="宋体"/>
                <w:color w:val="auto"/>
                <w:szCs w:val="21"/>
                <w:lang w:eastAsia="zh-CN"/>
              </w:rPr>
            </w:pPr>
            <w:r>
              <w:rPr>
                <w:rFonts w:hint="eastAsia" w:ascii="宋体" w:hAnsi="宋体"/>
                <w:color w:val="auto"/>
                <w:szCs w:val="21"/>
              </w:rPr>
              <w:t>抽查20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出厂检验：</w:t>
            </w:r>
            <w:r>
              <w:rPr>
                <w:rFonts w:hint="eastAsia" w:ascii="宋体" w:hAnsi="宋体"/>
                <w:color w:val="auto"/>
                <w:szCs w:val="21"/>
                <w:lang w:eastAsia="zh-CN"/>
              </w:rPr>
              <w:t>产品：右曲轴箱体组合</w:t>
            </w:r>
          </w:p>
          <w:p>
            <w:pPr>
              <w:pStyle w:val="2"/>
              <w:rPr>
                <w:rFonts w:hint="eastAsia"/>
                <w:lang w:eastAsia="zh-CN"/>
              </w:rPr>
            </w:pPr>
            <w:r>
              <w:rPr>
                <w:rFonts w:hint="eastAsia"/>
                <w:lang w:eastAsia="zh-CN"/>
              </w:rPr>
              <w:drawing>
                <wp:inline distT="0" distB="0" distL="114300" distR="114300">
                  <wp:extent cx="4237990" cy="5541010"/>
                  <wp:effectExtent l="0" t="0" r="3810" b="8890"/>
                  <wp:docPr id="6" name="图片 6" descr="adde5638d1f86f2fe00304fe326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dde5638d1f86f2fe00304fe3264853"/>
                          <pic:cNvPicPr>
                            <a:picLocks noChangeAspect="1"/>
                          </pic:cNvPicPr>
                        </pic:nvPicPr>
                        <pic:blipFill>
                          <a:blip r:embed="rId13"/>
                          <a:stretch>
                            <a:fillRect/>
                          </a:stretch>
                        </pic:blipFill>
                        <pic:spPr>
                          <a:xfrm>
                            <a:off x="0" y="0"/>
                            <a:ext cx="4237990" cy="5541010"/>
                          </a:xfrm>
                          <a:prstGeom prst="rect">
                            <a:avLst/>
                          </a:prstGeom>
                        </pic:spPr>
                      </pic:pic>
                    </a:graphicData>
                  </a:graphic>
                </wp:inline>
              </w:drawing>
            </w:r>
          </w:p>
          <w:p>
            <w:pPr>
              <w:spacing w:line="400" w:lineRule="exact"/>
              <w:rPr>
                <w:rFonts w:hint="eastAsia" w:ascii="宋体" w:hAnsi="宋体"/>
                <w:szCs w:val="21"/>
              </w:rPr>
            </w:pPr>
            <w:r>
              <w:rPr>
                <w:rFonts w:hint="eastAsia" w:ascii="宋体" w:hAnsi="宋体"/>
                <w:szCs w:val="21"/>
              </w:rPr>
              <w:t>抽查20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27</w:t>
            </w:r>
            <w:r>
              <w:rPr>
                <w:rFonts w:hint="eastAsia" w:ascii="宋体" w:hAnsi="宋体"/>
                <w:szCs w:val="21"/>
              </w:rPr>
              <w:t>出厂检验：</w:t>
            </w:r>
            <w:r>
              <w:rPr>
                <w:rFonts w:hint="eastAsia" w:ascii="宋体" w:hAnsi="宋体"/>
                <w:szCs w:val="21"/>
                <w:lang w:eastAsia="zh-CN"/>
              </w:rPr>
              <w:t>产品：</w:t>
            </w:r>
            <w:r>
              <w:rPr>
                <w:rFonts w:hint="eastAsia" w:ascii="宋体" w:hAnsi="宋体"/>
                <w:szCs w:val="21"/>
                <w:lang w:val="en-US" w:eastAsia="zh-CN"/>
              </w:rPr>
              <w:t>153大盖</w:t>
            </w:r>
          </w:p>
          <w:p>
            <w:pPr>
              <w:spacing w:line="400" w:lineRule="exact"/>
              <w:rPr>
                <w:rFonts w:hint="eastAsia" w:ascii="宋体" w:hAnsi="宋体"/>
                <w:szCs w:val="21"/>
              </w:rPr>
            </w:pPr>
            <w:r>
              <w:rPr>
                <w:rFonts w:hint="eastAsia" w:ascii="宋体" w:hAnsi="宋体"/>
                <w:szCs w:val="21"/>
              </w:rPr>
              <w:t>检验项目：</w:t>
            </w:r>
            <w:r>
              <w:rPr>
                <w:rFonts w:hint="eastAsia" w:ascii="宋体" w:hAnsi="宋体"/>
                <w:szCs w:val="21"/>
                <w:lang w:eastAsia="zh-CN"/>
              </w:rPr>
              <w:t>孔径</w:t>
            </w:r>
            <w:r>
              <w:rPr>
                <w:rFonts w:hint="eastAsia" w:ascii="宋体" w:hAnsi="宋体"/>
                <w:szCs w:val="21"/>
              </w:rPr>
              <w:t>、平面度、平行度、盖面尺寸、螺纹、毛刺、飞皮、异物等；</w:t>
            </w:r>
          </w:p>
          <w:p>
            <w:pPr>
              <w:spacing w:line="400" w:lineRule="exact"/>
              <w:rPr>
                <w:rFonts w:hint="eastAsia" w:ascii="宋体" w:hAnsi="宋体"/>
                <w:szCs w:val="21"/>
              </w:rPr>
            </w:pPr>
            <w:r>
              <w:rPr>
                <w:rFonts w:hint="eastAsia" w:ascii="宋体" w:hAnsi="宋体"/>
                <w:szCs w:val="21"/>
              </w:rPr>
              <w:t>检验结果：合格</w:t>
            </w:r>
          </w:p>
          <w:p>
            <w:pPr>
              <w:spacing w:line="400" w:lineRule="exact"/>
              <w:rPr>
                <w:rFonts w:hint="eastAsia" w:ascii="宋体" w:hAnsi="宋体"/>
                <w:szCs w:val="21"/>
                <w:lang w:eastAsia="zh-CN"/>
              </w:rPr>
            </w:pPr>
            <w:r>
              <w:rPr>
                <w:rFonts w:hint="eastAsia" w:ascii="宋体" w:hAnsi="宋体"/>
                <w:szCs w:val="21"/>
              </w:rPr>
              <w:t>质检员：</w:t>
            </w:r>
            <w:r>
              <w:rPr>
                <w:rFonts w:hint="eastAsia" w:ascii="宋体" w:hAnsi="宋体"/>
                <w:szCs w:val="21"/>
                <w:lang w:eastAsia="zh-CN"/>
              </w:rPr>
              <w:t>江勇</w:t>
            </w:r>
            <w:r>
              <w:rPr>
                <w:rFonts w:hint="eastAsia" w:ascii="宋体" w:hAnsi="宋体"/>
                <w:szCs w:val="21"/>
              </w:rPr>
              <w:t xml:space="preserve">  </w:t>
            </w:r>
          </w:p>
          <w:p>
            <w:pPr>
              <w:spacing w:line="400" w:lineRule="exact"/>
              <w:rPr>
                <w:rFonts w:hint="eastAsia" w:ascii="宋体" w:hAnsi="宋体"/>
                <w:szCs w:val="21"/>
                <w:lang w:val="en-US" w:eastAsia="zh-CN"/>
              </w:rPr>
            </w:pPr>
            <w:r>
              <w:rPr>
                <w:rFonts w:hint="eastAsia" w:ascii="宋体" w:hAnsi="宋体"/>
                <w:szCs w:val="21"/>
                <w:lang w:eastAsia="zh-CN"/>
              </w:rPr>
              <w:t>抽</w:t>
            </w:r>
            <w:r>
              <w:rPr>
                <w:rFonts w:hint="eastAsia" w:ascii="宋体" w:hAnsi="宋体"/>
                <w:szCs w:val="21"/>
              </w:rPr>
              <w:t>产品委托检验</w:t>
            </w:r>
            <w:r>
              <w:rPr>
                <w:rFonts w:hint="eastAsia" w:ascii="宋体" w:hAnsi="宋体"/>
                <w:szCs w:val="21"/>
                <w:lang w:eastAsia="zh-CN"/>
              </w:rPr>
              <w:t>情况，无委外送检见职能部门抽查情况。</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szCs w:val="21"/>
              </w:rPr>
              <w:t>组织的质检工作均为授权的质检员进行检查</w:t>
            </w:r>
            <w:r>
              <w:rPr>
                <w:rFonts w:hint="eastAsia" w:ascii="宋体" w:hAnsi="宋体"/>
                <w:szCs w:val="21"/>
                <w:lang w:eastAsia="zh-CN"/>
              </w:rPr>
              <w:t>，整个过程基本受控。</w:t>
            </w:r>
            <w:r>
              <w:rPr>
                <w:rFonts w:hint="eastAsia" w:ascii="宋体" w:hAnsi="宋体"/>
                <w:szCs w:val="21"/>
              </w:rPr>
              <w:t xml:space="preserve">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b/>
                <w:bCs/>
                <w:color w:val="auto"/>
                <w:szCs w:val="21"/>
              </w:rPr>
              <w:t xml:space="preserve">8.7 </w:t>
            </w:r>
          </w:p>
        </w:tc>
        <w:tc>
          <w:tcPr>
            <w:tcW w:w="10004"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制定《不符合、纠正和预防控制程序》明确了各类、各阶段的不合格的控制管控要求，并实施对不合格的处置方法选择、采取措施的程度取决于不合格的性质及其对产品的影响程度。公司程序文件对不合格品的控制及其职责、权限及要求进行了规定。</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抽查《不合格处置单》</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日期：202</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05</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07</w:t>
            </w:r>
            <w:r>
              <w:rPr>
                <w:rFonts w:hint="eastAsia" w:ascii="宋体" w:hAnsi="宋体" w:cs="宋体"/>
                <w:color w:val="auto"/>
                <w:sz w:val="21"/>
                <w:szCs w:val="21"/>
                <w:lang w:eastAsia="zh-CN"/>
              </w:rPr>
              <w:t xml:space="preserve">日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不合格描述：c100</w:t>
            </w:r>
            <w:r>
              <w:rPr>
                <w:rFonts w:hint="eastAsia" w:ascii="宋体" w:hAnsi="宋体" w:cs="宋体"/>
                <w:color w:val="auto"/>
                <w:sz w:val="21"/>
                <w:szCs w:val="21"/>
                <w:lang w:val="en-US" w:eastAsia="zh-CN"/>
              </w:rPr>
              <w:t>右</w:t>
            </w:r>
            <w:r>
              <w:rPr>
                <w:rFonts w:hint="eastAsia" w:ascii="宋体" w:hAnsi="宋体" w:cs="宋体"/>
                <w:color w:val="auto"/>
                <w:sz w:val="21"/>
                <w:szCs w:val="21"/>
                <w:lang w:eastAsia="zh-CN"/>
              </w:rPr>
              <w:t>箱体</w:t>
            </w:r>
            <w:r>
              <w:rPr>
                <w:rFonts w:hint="eastAsia" w:ascii="宋体" w:hAnsi="宋体" w:cs="宋体"/>
                <w:color w:val="auto"/>
                <w:sz w:val="21"/>
                <w:szCs w:val="21"/>
                <w:lang w:val="en-US" w:eastAsia="zh-CN"/>
              </w:rPr>
              <w:t>副轴孔直径偏小</w:t>
            </w:r>
            <w:r>
              <w:rPr>
                <w:rFonts w:hint="eastAsia" w:ascii="宋体" w:hAnsi="宋体" w:cs="宋体"/>
                <w:color w:val="auto"/>
                <w:sz w:val="21"/>
                <w:szCs w:val="21"/>
                <w:lang w:eastAsia="zh-CN"/>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原因：</w:t>
            </w:r>
            <w:r>
              <w:rPr>
                <w:rFonts w:hint="eastAsia" w:ascii="宋体" w:hAnsi="宋体" w:cs="宋体"/>
                <w:color w:val="auto"/>
                <w:sz w:val="21"/>
                <w:szCs w:val="21"/>
                <w:lang w:val="en-US" w:eastAsia="zh-CN"/>
              </w:rPr>
              <w:t>刀片磨损引起的副轴孔偏小。</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处理方案：</w:t>
            </w:r>
            <w:r>
              <w:rPr>
                <w:rFonts w:hint="eastAsia" w:ascii="宋体" w:hAnsi="宋体" w:cs="宋体"/>
                <w:color w:val="auto"/>
                <w:sz w:val="21"/>
                <w:szCs w:val="21"/>
                <w:lang w:val="en-US" w:eastAsia="zh-CN"/>
              </w:rPr>
              <w:t>更换专机该孔刀具刀片</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跟踪验证：</w:t>
            </w:r>
            <w:r>
              <w:rPr>
                <w:rFonts w:hint="eastAsia" w:ascii="宋体" w:hAnsi="宋体" w:cs="宋体"/>
                <w:color w:val="auto"/>
                <w:sz w:val="21"/>
                <w:szCs w:val="21"/>
                <w:lang w:val="en-US" w:eastAsia="zh-CN"/>
              </w:rPr>
              <w:t>更换专机该孔刀具刀片后返工，检验产品其符合技术要求</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验证人：江勇</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 xml:space="preserve">部门对不合格品的性质、处理的措施及结论的结果进行了记录及保持。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9.1.1</w:t>
            </w:r>
          </w:p>
        </w:tc>
        <w:tc>
          <w:tcPr>
            <w:tcW w:w="10004" w:type="dxa"/>
            <w:vAlign w:val="top"/>
          </w:tcPr>
          <w:p>
            <w:pPr>
              <w:spacing w:line="360" w:lineRule="auto"/>
              <w:ind w:firstLine="420" w:firstLineChars="200"/>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 w:val="21"/>
                <w:szCs w:val="21"/>
                <w:lang w:eastAsia="zh-CN"/>
              </w:rPr>
              <w:t>不符合、纠正和预防控制程序</w:t>
            </w:r>
            <w:r>
              <w:rPr>
                <w:rFonts w:hint="eastAsia" w:ascii="宋体" w:hAnsi="宋体" w:cs="宋体"/>
                <w:color w:val="auto"/>
                <w:szCs w:val="24"/>
              </w:rPr>
              <w:t>》，实施纠正措施，消除不合格的原因，以防止其再发生。在程序文件中规定了对不合格品的处理要求，不合格品处理程序和机构健全。</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2021.4.25生产现场检查发现，部分通道被原材料堵塞。</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工作人员工作疏忽及对标准的理解不到位造成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立即要求将堵塞通道的原材料放置到指定的原材料堆放区域</w:t>
            </w:r>
            <w:r>
              <w:rPr>
                <w:rFonts w:hint="eastAsia" w:ascii="宋体" w:hAnsi="宋体" w:cs="宋体"/>
                <w:color w:val="auto"/>
                <w:szCs w:val="24"/>
                <w:highlight w:val="none"/>
                <w:lang w:val="en-US" w:eastAsia="zh-CN"/>
              </w:rPr>
              <w:t>，并对相关人员实施教育。</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况由全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25</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5"/>
        <w:jc w:val="left"/>
        <w:rPr>
          <w:rFonts w:hint="eastAsia"/>
          <w:color w:val="auto"/>
        </w:rPr>
      </w:pPr>
      <w:r>
        <w:rPr>
          <w:rFonts w:hint="eastAsia"/>
          <w:color w:val="auto"/>
        </w:rPr>
        <w:t>说明：不符合标注N</w:t>
      </w:r>
    </w:p>
    <w:p>
      <w:pPr>
        <w:pStyle w:val="5"/>
        <w:jc w:val="left"/>
        <w:rPr>
          <w:rFonts w:hint="eastAsia"/>
          <w:color w:val="auto"/>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主管领导：</w:t>
            </w:r>
            <w:r>
              <w:rPr>
                <w:rFonts w:hint="eastAsia"/>
                <w:color w:val="auto"/>
                <w:sz w:val="24"/>
                <w:szCs w:val="24"/>
                <w:lang w:eastAsia="zh-CN"/>
              </w:rPr>
              <w:t>况由全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eastAsia="zh-CN"/>
              </w:rPr>
              <w:t>何小玲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宋体" w:hAnsi="宋体" w:cs="新宋体"/>
                <w:color w:val="auto"/>
                <w:sz w:val="21"/>
                <w:szCs w:val="21"/>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2021年07月06日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负责生产过程中不合格的控制。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查《部门质量目标分解表》该部门的质量目标为：</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1、生产计划按时完成率</w:t>
            </w:r>
            <w:r>
              <w:rPr>
                <w:rFonts w:hint="default" w:ascii="宋体" w:hAnsi="宋体"/>
                <w:color w:val="auto"/>
                <w:szCs w:val="21"/>
                <w:lang w:val="en-US" w:eastAsia="zh-CN"/>
              </w:rPr>
              <w:t>≥</w:t>
            </w:r>
            <w:r>
              <w:rPr>
                <w:rFonts w:hint="eastAsia" w:ascii="宋体" w:hAnsi="宋体"/>
                <w:color w:val="auto"/>
                <w:szCs w:val="21"/>
                <w:lang w:val="en-US" w:eastAsia="zh-CN"/>
              </w:rPr>
              <w:t>99%</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2、生产设备按时保养率</w:t>
            </w:r>
            <w:r>
              <w:rPr>
                <w:rFonts w:hint="default" w:ascii="宋体" w:hAnsi="宋体"/>
                <w:color w:val="auto"/>
                <w:szCs w:val="21"/>
                <w:lang w:val="en-US" w:eastAsia="zh-CN"/>
              </w:rPr>
              <w:t>≥</w:t>
            </w:r>
            <w:r>
              <w:rPr>
                <w:rFonts w:hint="eastAsia" w:ascii="宋体" w:hAnsi="宋体"/>
                <w:color w:val="auto"/>
                <w:szCs w:val="21"/>
                <w:lang w:val="en-US" w:eastAsia="zh-CN"/>
              </w:rPr>
              <w:t>99%</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3、产品按期交付率</w:t>
            </w:r>
            <w:r>
              <w:rPr>
                <w:rFonts w:hint="default" w:ascii="宋体" w:hAnsi="宋体"/>
                <w:color w:val="auto"/>
                <w:szCs w:val="21"/>
                <w:lang w:val="en-US" w:eastAsia="zh-CN"/>
              </w:rPr>
              <w:t>≥</w:t>
            </w:r>
            <w:r>
              <w:rPr>
                <w:rFonts w:hint="eastAsia" w:ascii="宋体" w:hAnsi="宋体"/>
                <w:color w:val="auto"/>
                <w:szCs w:val="21"/>
                <w:lang w:val="en-US" w:eastAsia="zh-CN"/>
              </w:rPr>
              <w:t>98%</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4、重大质量/安全事故0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查2021年1-2021年6月《部门质量目标完成情况统计表》对部门目标进行考核，综合完成情况为：</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1、生产计划按时完成率100%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2、生产设备按时保养率100%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3、产品按期交付率100%</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4、重大质量/安全事故0</w:t>
            </w:r>
          </w:p>
          <w:p>
            <w:pPr>
              <w:spacing w:line="400" w:lineRule="atLeast"/>
              <w:ind w:firstLine="420" w:firstLineChars="200"/>
              <w:rPr>
                <w:rFonts w:ascii="宋体" w:hAnsi="宋体" w:cs="宋体"/>
                <w:color w:val="auto"/>
                <w:szCs w:val="21"/>
              </w:rPr>
            </w:pPr>
            <w:r>
              <w:rPr>
                <w:rFonts w:hint="eastAsia" w:ascii="宋体" w:hAnsi="宋体"/>
                <w:color w:val="auto"/>
                <w:szCs w:val="21"/>
                <w:lang w:val="en-US" w:eastAsia="zh-CN"/>
              </w:rPr>
              <w:t>质量目标缺乏指标实际完成的实证性资料，已跟负责人沟通。基本达到目标要求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设施</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7.1.3</w:t>
            </w:r>
          </w:p>
        </w:tc>
        <w:tc>
          <w:tcPr>
            <w:tcW w:w="10004" w:type="dxa"/>
            <w:vAlign w:val="top"/>
          </w:tcPr>
          <w:p>
            <w:pPr>
              <w:spacing w:line="400" w:lineRule="exact"/>
              <w:rPr>
                <w:rFonts w:hint="eastAsia" w:ascii="宋体" w:hAnsi="宋体"/>
                <w:color w:val="auto"/>
                <w:sz w:val="21"/>
                <w:szCs w:val="21"/>
              </w:rPr>
            </w:pPr>
            <w:r>
              <w:rPr>
                <w:rFonts w:hint="eastAsia" w:ascii="宋体" w:hAnsi="宋体"/>
                <w:color w:val="auto"/>
                <w:sz w:val="21"/>
                <w:szCs w:val="21"/>
              </w:rPr>
              <w:t>1、经了解组织的建筑设施：</w:t>
            </w:r>
          </w:p>
          <w:p>
            <w:pPr>
              <w:spacing w:line="400" w:lineRule="exact"/>
              <w:rPr>
                <w:rFonts w:hint="eastAsia" w:ascii="宋体" w:hAnsi="宋体"/>
                <w:color w:val="auto"/>
                <w:sz w:val="21"/>
                <w:szCs w:val="21"/>
              </w:rPr>
            </w:pPr>
            <w:r>
              <w:rPr>
                <w:rFonts w:hint="eastAsia" w:ascii="宋体" w:hAnsi="宋体"/>
                <w:color w:val="auto"/>
                <w:sz w:val="21"/>
                <w:szCs w:val="21"/>
              </w:rPr>
              <w:t>——车间面积</w:t>
            </w:r>
            <w:r>
              <w:rPr>
                <w:rFonts w:hint="eastAsia" w:ascii="宋体" w:hAnsi="宋体"/>
                <w:color w:val="auto"/>
                <w:sz w:val="21"/>
                <w:szCs w:val="21"/>
                <w:lang w:val="en-US" w:eastAsia="zh-CN"/>
              </w:rPr>
              <w:t>2</w:t>
            </w:r>
            <w:r>
              <w:rPr>
                <w:rFonts w:hint="eastAsia" w:ascii="宋体" w:hAnsi="宋体"/>
                <w:color w:val="auto"/>
                <w:sz w:val="21"/>
                <w:szCs w:val="21"/>
              </w:rPr>
              <w:t>000平方米左右，车间、库房按区域划分，</w:t>
            </w:r>
            <w:r>
              <w:rPr>
                <w:rFonts w:hint="eastAsia" w:ascii="宋体" w:hAnsi="宋体"/>
                <w:color w:val="auto"/>
                <w:sz w:val="21"/>
                <w:szCs w:val="21"/>
                <w:lang w:eastAsia="zh-CN"/>
              </w:rPr>
              <w:t>原材料库房</w:t>
            </w:r>
            <w:r>
              <w:rPr>
                <w:rFonts w:hint="eastAsia" w:ascii="宋体" w:hAnsi="宋体"/>
                <w:color w:val="auto"/>
                <w:sz w:val="21"/>
                <w:szCs w:val="21"/>
                <w:lang w:val="en-US" w:eastAsia="zh-CN"/>
              </w:rPr>
              <w:t>500</w:t>
            </w:r>
            <w:r>
              <w:rPr>
                <w:rFonts w:hint="eastAsia" w:ascii="宋体" w:hAnsi="宋体"/>
                <w:color w:val="auto"/>
                <w:sz w:val="21"/>
                <w:szCs w:val="21"/>
              </w:rPr>
              <w:t>平方</w:t>
            </w:r>
            <w:r>
              <w:rPr>
                <w:rFonts w:hint="eastAsia" w:ascii="宋体" w:hAnsi="宋体"/>
                <w:color w:val="auto"/>
                <w:sz w:val="21"/>
                <w:szCs w:val="21"/>
                <w:lang w:eastAsia="zh-CN"/>
              </w:rPr>
              <w:t>米</w:t>
            </w:r>
            <w:r>
              <w:rPr>
                <w:rFonts w:hint="eastAsia" w:ascii="宋体" w:hAnsi="宋体"/>
                <w:color w:val="auto"/>
                <w:sz w:val="21"/>
                <w:szCs w:val="21"/>
                <w:lang w:val="en-US" w:eastAsia="zh-CN"/>
              </w:rPr>
              <w:t>，</w:t>
            </w:r>
            <w:r>
              <w:rPr>
                <w:rFonts w:hint="eastAsia" w:ascii="宋体" w:hAnsi="宋体"/>
                <w:color w:val="auto"/>
                <w:sz w:val="21"/>
                <w:szCs w:val="21"/>
              </w:rPr>
              <w:t>办公场所面积</w:t>
            </w:r>
            <w:r>
              <w:rPr>
                <w:rFonts w:hint="eastAsia" w:ascii="宋体" w:hAnsi="宋体"/>
                <w:color w:val="auto"/>
                <w:sz w:val="21"/>
                <w:szCs w:val="21"/>
                <w:lang w:val="en-US" w:eastAsia="zh-CN"/>
              </w:rPr>
              <w:t>15</w:t>
            </w:r>
            <w:r>
              <w:rPr>
                <w:rFonts w:hint="eastAsia" w:ascii="宋体" w:hAnsi="宋体"/>
                <w:color w:val="auto"/>
                <w:sz w:val="21"/>
                <w:szCs w:val="21"/>
              </w:rPr>
              <w:t>0平方</w:t>
            </w:r>
            <w:r>
              <w:rPr>
                <w:rFonts w:hint="eastAsia" w:ascii="宋体" w:hAnsi="宋体"/>
                <w:color w:val="auto"/>
                <w:sz w:val="21"/>
                <w:szCs w:val="21"/>
                <w:lang w:eastAsia="zh-CN"/>
              </w:rPr>
              <w:t>米</w:t>
            </w: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2、查《设备管理台账》主要设备</w:t>
            </w:r>
            <w:r>
              <w:rPr>
                <w:rFonts w:hint="eastAsia" w:ascii="宋体" w:hAnsi="宋体"/>
                <w:color w:val="auto"/>
                <w:sz w:val="21"/>
                <w:szCs w:val="21"/>
                <w:lang w:eastAsia="zh-CN"/>
              </w:rPr>
              <w:t>压铸机、</w:t>
            </w:r>
            <w:r>
              <w:rPr>
                <w:rFonts w:hint="eastAsia" w:ascii="宋体" w:hAnsi="宋体"/>
                <w:color w:val="auto"/>
                <w:sz w:val="21"/>
                <w:szCs w:val="21"/>
              </w:rPr>
              <w:t>铣床、车床、磨床、</w:t>
            </w:r>
            <w:r>
              <w:rPr>
                <w:rFonts w:hint="eastAsia" w:ascii="宋体" w:hAnsi="宋体"/>
                <w:color w:val="auto"/>
                <w:sz w:val="21"/>
                <w:szCs w:val="21"/>
                <w:lang w:eastAsia="zh-CN"/>
              </w:rPr>
              <w:t>数控</w:t>
            </w:r>
            <w:r>
              <w:rPr>
                <w:rFonts w:hint="eastAsia" w:ascii="宋体" w:hAnsi="宋体"/>
                <w:color w:val="auto"/>
                <w:sz w:val="21"/>
                <w:szCs w:val="21"/>
              </w:rPr>
              <w:t>镗</w:t>
            </w:r>
            <w:r>
              <w:rPr>
                <w:rFonts w:hint="eastAsia" w:ascii="宋体" w:hAnsi="宋体"/>
                <w:color w:val="auto"/>
                <w:sz w:val="21"/>
                <w:szCs w:val="21"/>
                <w:lang w:eastAsia="zh-CN"/>
              </w:rPr>
              <w:t>孔专用机</w:t>
            </w:r>
            <w:r>
              <w:rPr>
                <w:rFonts w:hint="eastAsia" w:ascii="宋体" w:hAnsi="宋体"/>
                <w:color w:val="auto"/>
                <w:sz w:val="21"/>
                <w:szCs w:val="21"/>
              </w:rPr>
              <w:t>床、立式加工中心、</w:t>
            </w:r>
            <w:r>
              <w:rPr>
                <w:rFonts w:hint="eastAsia" w:ascii="宋体" w:hAnsi="宋体"/>
                <w:color w:val="auto"/>
                <w:sz w:val="21"/>
                <w:szCs w:val="21"/>
                <w:lang w:eastAsia="zh-CN"/>
              </w:rPr>
              <w:t>剪板机</w:t>
            </w:r>
            <w:r>
              <w:rPr>
                <w:rFonts w:hint="eastAsia" w:ascii="宋体" w:hAnsi="宋体"/>
                <w:color w:val="auto"/>
                <w:sz w:val="21"/>
                <w:szCs w:val="21"/>
              </w:rPr>
              <w:t>、锯床、</w:t>
            </w:r>
            <w:r>
              <w:rPr>
                <w:rFonts w:hint="eastAsia" w:ascii="宋体" w:hAnsi="宋体"/>
                <w:color w:val="auto"/>
                <w:sz w:val="21"/>
                <w:szCs w:val="21"/>
                <w:lang w:eastAsia="zh-CN"/>
              </w:rPr>
              <w:t>台钻</w:t>
            </w:r>
            <w:r>
              <w:rPr>
                <w:rFonts w:hint="eastAsia" w:ascii="宋体" w:hAnsi="宋体"/>
                <w:color w:val="auto"/>
                <w:sz w:val="21"/>
                <w:szCs w:val="21"/>
              </w:rPr>
              <w:t>、攻丝机等，可以满足</w:t>
            </w:r>
            <w:bookmarkStart w:id="0" w:name="审核范围"/>
            <w:r>
              <w:rPr>
                <w:rFonts w:hint="eastAsia" w:ascii="宋体" w:hAnsi="宋体"/>
                <w:szCs w:val="21"/>
              </w:rPr>
              <w:t>摩托车发动机箱体、箱盖的加工</w:t>
            </w:r>
            <w:bookmarkEnd w:id="0"/>
            <w:r>
              <w:rPr>
                <w:rFonts w:hint="eastAsia" w:ascii="宋体" w:hAnsi="宋体"/>
                <w:color w:val="auto"/>
                <w:sz w:val="21"/>
                <w:szCs w:val="21"/>
              </w:rPr>
              <w:t>需要。</w:t>
            </w:r>
          </w:p>
          <w:p>
            <w:pPr>
              <w:spacing w:line="400" w:lineRule="exact"/>
              <w:rPr>
                <w:rFonts w:hint="eastAsia" w:ascii="宋体" w:hAnsi="宋体"/>
                <w:color w:val="auto"/>
                <w:sz w:val="21"/>
                <w:szCs w:val="21"/>
              </w:rPr>
            </w:pPr>
            <w:r>
              <w:rPr>
                <w:rFonts w:hint="eastAsia" w:ascii="宋体" w:hAnsi="宋体"/>
                <w:color w:val="auto"/>
                <w:sz w:val="21"/>
                <w:szCs w:val="21"/>
              </w:rPr>
              <w:t>3.经查，生产部对设备按月方式进行点检维护保养，并实施。</w:t>
            </w:r>
          </w:p>
          <w:p>
            <w:pPr>
              <w:spacing w:line="400" w:lineRule="exact"/>
              <w:rPr>
                <w:rFonts w:hint="eastAsia" w:ascii="宋体" w:hAnsi="宋体"/>
                <w:color w:val="auto"/>
                <w:sz w:val="21"/>
                <w:szCs w:val="21"/>
              </w:rPr>
            </w:pPr>
            <w:r>
              <w:rPr>
                <w:rFonts w:hint="eastAsia" w:ascii="宋体" w:hAnsi="宋体"/>
                <w:color w:val="auto"/>
                <w:sz w:val="21"/>
                <w:szCs w:val="21"/>
              </w:rPr>
              <w:t>抽查设施保养记录，采用《设备日常维护保养记录》进行记录。</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1）设施名称：</w:t>
            </w:r>
            <w:r>
              <w:rPr>
                <w:rFonts w:hint="eastAsia" w:ascii="宋体" w:hAnsi="宋体"/>
                <w:color w:val="auto"/>
                <w:sz w:val="21"/>
                <w:szCs w:val="21"/>
                <w:lang w:eastAsia="zh-CN"/>
              </w:rPr>
              <w:t>圆盘铣床</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年5月</w:t>
            </w:r>
          </w:p>
          <w:p>
            <w:pPr>
              <w:spacing w:line="400" w:lineRule="exac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s="宋体"/>
                <w:szCs w:val="21"/>
              </w:rPr>
              <w:t>润滑油添加、线路、清洁、螺丝是否松动</w:t>
            </w:r>
            <w:r>
              <w:rPr>
                <w:rFonts w:hint="eastAsia" w:ascii="宋体" w:hAnsi="宋体" w:cs="宋体"/>
                <w:szCs w:val="21"/>
                <w:lang w:eastAsia="zh-CN"/>
              </w:rPr>
              <w:t>等</w:t>
            </w:r>
            <w:r>
              <w:rPr>
                <w:rFonts w:hint="eastAsia" w:ascii="宋体" w:hAnsi="宋体"/>
                <w:color w:val="auto"/>
                <w:sz w:val="21"/>
                <w:szCs w:val="21"/>
              </w:rPr>
              <w:t>。</w:t>
            </w:r>
          </w:p>
          <w:p>
            <w:pPr>
              <w:spacing w:line="400" w:lineRule="exact"/>
              <w:rPr>
                <w:rFonts w:hint="eastAsia" w:ascii="宋体" w:hAnsi="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eastAsia="zh-CN"/>
              </w:rPr>
              <w:t>余权</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2）设施名称：</w:t>
            </w:r>
            <w:r>
              <w:rPr>
                <w:rFonts w:hint="eastAsia" w:ascii="宋体" w:hAnsi="宋体"/>
                <w:color w:val="auto"/>
                <w:sz w:val="21"/>
                <w:szCs w:val="21"/>
                <w:lang w:eastAsia="zh-CN"/>
              </w:rPr>
              <w:t>立式加工中心</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年6月</w:t>
            </w:r>
          </w:p>
          <w:p>
            <w:pPr>
              <w:spacing w:line="400" w:lineRule="exac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s="宋体"/>
                <w:szCs w:val="21"/>
              </w:rPr>
              <w:t>润滑油添加、线路、清洁、螺丝是否松动</w:t>
            </w:r>
            <w:r>
              <w:rPr>
                <w:rFonts w:hint="eastAsia" w:ascii="宋体" w:hAnsi="宋体"/>
                <w:color w:val="auto"/>
                <w:sz w:val="21"/>
                <w:szCs w:val="21"/>
              </w:rPr>
              <w:t>等。</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eastAsia="zh-CN"/>
              </w:rPr>
              <w:t>邱良继</w:t>
            </w:r>
          </w:p>
          <w:p>
            <w:pPr>
              <w:spacing w:line="400" w:lineRule="exact"/>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其他设备均按要求进行了保养，保养记录不全，未策划设备项目保养规范，现场生产设备状态完好。</w:t>
            </w:r>
          </w:p>
          <w:p>
            <w:pPr>
              <w:spacing w:line="400" w:lineRule="exact"/>
              <w:jc w:val="left"/>
              <w:rPr>
                <w:rFonts w:hint="eastAsia" w:ascii="宋体" w:hAnsi="宋体" w:cs="宋体"/>
                <w:szCs w:val="21"/>
              </w:rPr>
            </w:pPr>
            <w:r>
              <w:rPr>
                <w:rFonts w:hint="eastAsia" w:ascii="宋体" w:hAnsi="宋体" w:cs="宋体"/>
                <w:szCs w:val="21"/>
              </w:rPr>
              <w:t>抽《设备维修记录》</w:t>
            </w:r>
          </w:p>
          <w:p>
            <w:pPr>
              <w:spacing w:line="400" w:lineRule="exact"/>
              <w:jc w:val="left"/>
              <w:rPr>
                <w:rFonts w:hint="eastAsia" w:ascii="宋体" w:hAnsi="宋体" w:cs="宋体"/>
                <w:szCs w:val="21"/>
              </w:rPr>
            </w:pPr>
            <w:r>
              <w:rPr>
                <w:rFonts w:hint="eastAsia" w:ascii="宋体" w:hAnsi="宋体" w:cs="宋体"/>
                <w:szCs w:val="21"/>
              </w:rPr>
              <w:t>设备名称：钻孔攻丝专机</w:t>
            </w:r>
          </w:p>
          <w:p>
            <w:pPr>
              <w:spacing w:line="400" w:lineRule="exact"/>
              <w:jc w:val="left"/>
              <w:rPr>
                <w:rFonts w:hint="eastAsia" w:ascii="宋体" w:hAnsi="宋体" w:cs="宋体"/>
                <w:szCs w:val="21"/>
              </w:rPr>
            </w:pPr>
            <w:r>
              <w:rPr>
                <w:rFonts w:hint="eastAsia" w:ascii="宋体" w:hAnsi="宋体" w:cs="宋体"/>
                <w:szCs w:val="21"/>
              </w:rPr>
              <w:t>故障描述：工件攻丝后，经检验螺纹烂牙，不合格，经查判定为：导螺杆螺母磨损，需更换；</w:t>
            </w:r>
          </w:p>
          <w:p>
            <w:pPr>
              <w:spacing w:line="400" w:lineRule="exact"/>
              <w:jc w:val="left"/>
              <w:rPr>
                <w:rFonts w:hint="eastAsia" w:ascii="宋体" w:hAnsi="宋体" w:cs="宋体"/>
                <w:szCs w:val="21"/>
              </w:rPr>
            </w:pPr>
            <w:r>
              <w:rPr>
                <w:rFonts w:hint="eastAsia" w:ascii="宋体" w:hAnsi="宋体" w:cs="宋体"/>
                <w:szCs w:val="21"/>
              </w:rPr>
              <w:t>维修记录：更换导螺杆螺母；</w:t>
            </w:r>
          </w:p>
          <w:p>
            <w:pPr>
              <w:spacing w:line="400" w:lineRule="exact"/>
              <w:jc w:val="left"/>
              <w:rPr>
                <w:rFonts w:hint="eastAsia" w:ascii="宋体" w:hAnsi="宋体" w:cs="宋体"/>
                <w:szCs w:val="21"/>
              </w:rPr>
            </w:pPr>
            <w:r>
              <w:rPr>
                <w:rFonts w:hint="eastAsia" w:ascii="宋体" w:hAnsi="宋体" w:cs="宋体"/>
                <w:szCs w:val="21"/>
              </w:rPr>
              <w:t>维修后状况：设备正常</w:t>
            </w:r>
          </w:p>
          <w:p>
            <w:pPr>
              <w:spacing w:line="400" w:lineRule="exact"/>
              <w:jc w:val="left"/>
              <w:rPr>
                <w:rFonts w:hint="eastAsia" w:ascii="宋体" w:hAnsi="宋体" w:cs="宋体"/>
                <w:szCs w:val="21"/>
              </w:rPr>
            </w:pPr>
            <w:r>
              <w:rPr>
                <w:rFonts w:hint="eastAsia" w:ascii="宋体" w:hAnsi="宋体" w:cs="宋体"/>
                <w:szCs w:val="21"/>
              </w:rPr>
              <w:t>维修人：</w:t>
            </w:r>
            <w:r>
              <w:rPr>
                <w:rFonts w:hint="eastAsia" w:ascii="宋体" w:hAnsi="宋体" w:cs="宋体"/>
                <w:szCs w:val="21"/>
                <w:lang w:eastAsia="zh-CN"/>
              </w:rPr>
              <w:t>况由全</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.10</w:t>
            </w:r>
          </w:p>
          <w:p>
            <w:pPr>
              <w:pStyle w:val="2"/>
              <w:rPr>
                <w:rFonts w:hint="eastAsia"/>
              </w:rPr>
            </w:pPr>
          </w:p>
          <w:p>
            <w:pPr>
              <w:spacing w:line="400" w:lineRule="exact"/>
              <w:jc w:val="left"/>
              <w:rPr>
                <w:rFonts w:hint="eastAsia" w:ascii="宋体" w:hAnsi="宋体" w:cs="宋体"/>
                <w:szCs w:val="21"/>
                <w:lang w:val="en-US" w:eastAsia="zh-CN"/>
              </w:rPr>
            </w:pPr>
            <w:r>
              <w:rPr>
                <w:rFonts w:hint="eastAsia" w:ascii="宋体" w:hAnsi="宋体" w:cs="宋体"/>
                <w:szCs w:val="21"/>
              </w:rPr>
              <w:t>特种设备：</w:t>
            </w:r>
            <w:r>
              <w:rPr>
                <w:rFonts w:hint="eastAsia" w:ascii="宋体" w:hAnsi="宋体" w:cs="宋体"/>
                <w:szCs w:val="21"/>
                <w:lang w:val="en-US" w:eastAsia="zh-CN"/>
              </w:rPr>
              <w:t>简单压力容器2个，不需要年检。现场查见，组织不能提供两个压力表及安全阀的有效校准证书。</w:t>
            </w:r>
          </w:p>
          <w:p>
            <w:pPr>
              <w:pStyle w:val="2"/>
              <w:rPr>
                <w:rFonts w:hint="eastAsia"/>
              </w:rPr>
            </w:pPr>
          </w:p>
          <w:p>
            <w:pPr>
              <w:numPr>
                <w:ilvl w:val="0"/>
                <w:numId w:val="0"/>
              </w:numPr>
              <w:spacing w:line="400" w:lineRule="exact"/>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支持性服务，公司名下自有</w:t>
            </w:r>
            <w:r>
              <w:rPr>
                <w:rFonts w:hint="eastAsia" w:ascii="宋体" w:hAnsi="宋体"/>
                <w:color w:val="auto"/>
                <w:sz w:val="21"/>
                <w:szCs w:val="21"/>
                <w:lang w:eastAsia="zh-CN"/>
              </w:rPr>
              <w:t>车辆两</w:t>
            </w:r>
            <w:r>
              <w:rPr>
                <w:rFonts w:hint="eastAsia" w:ascii="宋体" w:hAnsi="宋体"/>
                <w:color w:val="auto"/>
                <w:sz w:val="21"/>
                <w:szCs w:val="21"/>
              </w:rPr>
              <w:t>辆</w:t>
            </w:r>
            <w:r>
              <w:rPr>
                <w:rFonts w:hint="eastAsia" w:ascii="宋体" w:hAnsi="宋体"/>
                <w:color w:val="auto"/>
                <w:sz w:val="21"/>
                <w:szCs w:val="21"/>
                <w:lang w:eastAsia="zh-CN"/>
              </w:rPr>
              <w:t>，主要是业务往来</w:t>
            </w:r>
            <w:r>
              <w:rPr>
                <w:rFonts w:hint="eastAsia" w:ascii="宋体" w:hAnsi="宋体"/>
                <w:color w:val="auto"/>
                <w:sz w:val="21"/>
                <w:szCs w:val="21"/>
              </w:rPr>
              <w:t>，运输采用</w:t>
            </w:r>
            <w:r>
              <w:rPr>
                <w:rFonts w:hint="eastAsia" w:ascii="宋体" w:hAnsi="宋体"/>
                <w:color w:val="auto"/>
                <w:sz w:val="21"/>
                <w:szCs w:val="21"/>
                <w:lang w:eastAsia="zh-CN"/>
              </w:rPr>
              <w:t>物流</w:t>
            </w:r>
            <w:r>
              <w:rPr>
                <w:rFonts w:hint="eastAsia" w:ascii="宋体" w:hAnsi="宋体"/>
                <w:color w:val="auto"/>
                <w:sz w:val="21"/>
                <w:szCs w:val="21"/>
              </w:rPr>
              <w:t>的形式，车辆在4S店进行保养。</w:t>
            </w:r>
          </w:p>
          <w:p>
            <w:pPr>
              <w:numPr>
                <w:ilvl w:val="0"/>
                <w:numId w:val="0"/>
              </w:numPr>
              <w:spacing w:line="400" w:lineRule="exact"/>
              <w:ind w:leftChars="200" w:firstLine="210" w:firstLineChars="100"/>
              <w:rPr>
                <w:rFonts w:hint="eastAsia" w:ascii="宋体" w:hAnsi="宋体"/>
                <w:color w:val="auto"/>
                <w:sz w:val="21"/>
                <w:szCs w:val="21"/>
              </w:rPr>
            </w:pPr>
            <w:r>
              <w:rPr>
                <w:rFonts w:hint="eastAsia" w:ascii="宋体" w:hAnsi="宋体"/>
                <w:color w:val="auto"/>
                <w:sz w:val="21"/>
                <w:szCs w:val="21"/>
              </w:rPr>
              <w:t>公司未建立信息管理系统用于生产和服务。</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目前该公司基础设施符合要求，基本能满足公司运营的要求。</w:t>
            </w:r>
          </w:p>
        </w:tc>
        <w:tc>
          <w:tcPr>
            <w:tcW w:w="1585" w:type="dxa"/>
          </w:tcPr>
          <w:p>
            <w:pPr>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b/>
                <w:bCs/>
                <w:color w:val="auto"/>
                <w:szCs w:val="21"/>
              </w:rPr>
              <w:t>7.1.4</w:t>
            </w:r>
          </w:p>
        </w:tc>
        <w:tc>
          <w:tcPr>
            <w:tcW w:w="10004" w:type="dxa"/>
            <w:vAlign w:val="top"/>
          </w:tcPr>
          <w:p>
            <w:pPr>
              <w:spacing w:line="360" w:lineRule="auto"/>
              <w:rPr>
                <w:rFonts w:ascii="宋体" w:hAnsi="宋体"/>
                <w:color w:val="auto"/>
                <w:szCs w:val="21"/>
              </w:rPr>
            </w:pPr>
            <w:r>
              <w:rPr>
                <w:rFonts w:hint="eastAsia" w:ascii="宋体" w:hAnsi="宋体"/>
                <w:color w:val="auto"/>
                <w:szCs w:val="21"/>
              </w:rPr>
              <w:t>现场查看：</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车间内设备布置合理，通道畅通，照明设施齐全，均配备了消防设施等设施，作业场所光线较充足</w:t>
            </w:r>
            <w:r>
              <w:rPr>
                <w:rFonts w:hint="eastAsia" w:ascii="宋体" w:hAnsi="宋体"/>
                <w:color w:val="auto"/>
                <w:szCs w:val="21"/>
                <w:lang w:eastAsia="zh-CN"/>
              </w:rPr>
              <w:t>，分区合理</w:t>
            </w:r>
            <w:r>
              <w:rPr>
                <w:rFonts w:hint="eastAsia" w:ascii="宋体" w:hAnsi="宋体"/>
                <w:color w:val="auto"/>
                <w:szCs w:val="21"/>
              </w:rPr>
              <w:t>。目前工作环境符合生产需要。</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8.1</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公司主要产品：摩托车发动机箱体、箱盖的加工。</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公司产品执行标准：《一般公差 未注公差的线性和角度尺寸的公差》GB/T1804－2000、压铸铝合金铸件GB/T15115-2009、压铸铝合金件GB/T15114-2009、形状和位置公差 延伸公差带及其表示法GB/T 17773-1999</w:t>
            </w:r>
            <w:r>
              <w:rPr>
                <w:rFonts w:hint="eastAsia" w:ascii="宋体" w:hAnsi="宋体" w:cs="宋体"/>
                <w:szCs w:val="21"/>
                <w:lang w:eastAsia="zh-CN"/>
              </w:rPr>
              <w:t>、</w:t>
            </w:r>
            <w:r>
              <w:rPr>
                <w:rFonts w:hint="eastAsia" w:ascii="宋体" w:hAnsi="宋体" w:cs="宋体"/>
                <w:szCs w:val="21"/>
              </w:rPr>
              <w:t>产品图纸</w:t>
            </w:r>
            <w:r>
              <w:rPr>
                <w:rFonts w:hint="eastAsia" w:ascii="宋体" w:hAnsi="宋体"/>
                <w:color w:val="auto"/>
                <w:szCs w:val="21"/>
                <w:lang w:val="en-US" w:eastAsia="zh-CN"/>
              </w:rPr>
              <w:t>等标准和客户要求。</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质检部负责产品实现和服务提供的策划，策划输出的具体结果包括以下内容：</w:t>
            </w:r>
          </w:p>
          <w:p>
            <w:pPr>
              <w:spacing w:line="40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a）确定产品和生产的要求----设备安全操作规程、</w:t>
            </w:r>
            <w:r>
              <w:rPr>
                <w:rFonts w:hint="eastAsia" w:ascii="宋体" w:hAnsi="宋体"/>
                <w:color w:val="auto"/>
                <w:szCs w:val="21"/>
                <w:lang w:eastAsia="zh-CN"/>
              </w:rPr>
              <w:t>加工工序卡</w:t>
            </w:r>
            <w:r>
              <w:rPr>
                <w:rFonts w:hint="eastAsia" w:ascii="宋体" w:hAnsi="宋体" w:cs="宋体"/>
                <w:szCs w:val="21"/>
                <w:lang w:eastAsia="zh-CN"/>
              </w:rPr>
              <w:t>、</w:t>
            </w:r>
            <w:r>
              <w:rPr>
                <w:rFonts w:hint="eastAsia" w:ascii="宋体" w:hAnsi="宋体" w:cs="宋体"/>
                <w:szCs w:val="21"/>
              </w:rPr>
              <w:t>产品工艺图纸</w:t>
            </w:r>
            <w:r>
              <w:rPr>
                <w:rFonts w:hint="eastAsia" w:ascii="宋体" w:hAnsi="宋体"/>
                <w:color w:val="auto"/>
                <w:szCs w:val="21"/>
                <w:lang w:val="en-US" w:eastAsia="zh-CN"/>
              </w:rPr>
              <w:t>。</w:t>
            </w:r>
          </w:p>
          <w:p>
            <w:pPr>
              <w:spacing w:line="400" w:lineRule="exact"/>
              <w:ind w:firstLine="630" w:firstLineChars="300"/>
              <w:rPr>
                <w:rFonts w:hint="eastAsia" w:ascii="宋体" w:hAnsi="宋体"/>
                <w:color w:val="auto"/>
                <w:szCs w:val="21"/>
                <w:lang w:eastAsia="zh-CN"/>
              </w:rPr>
            </w:pPr>
            <w:r>
              <w:rPr>
                <w:rFonts w:hint="eastAsia" w:ascii="宋体" w:hAnsi="宋体"/>
                <w:color w:val="auto"/>
                <w:szCs w:val="21"/>
              </w:rPr>
              <w:t>b）建立过程准则以及产品和服务的接收准则；---</w:t>
            </w:r>
            <w:r>
              <w:rPr>
                <w:rFonts w:hint="eastAsia" w:ascii="宋体" w:hAnsi="宋体"/>
                <w:color w:val="auto"/>
                <w:szCs w:val="21"/>
                <w:lang w:eastAsia="zh-CN"/>
              </w:rPr>
              <w:t>产品</w:t>
            </w:r>
            <w:r>
              <w:rPr>
                <w:rFonts w:hint="eastAsia" w:ascii="宋体" w:hAnsi="宋体"/>
                <w:color w:val="auto"/>
                <w:szCs w:val="21"/>
                <w:lang w:val="en-US" w:eastAsia="zh-CN"/>
              </w:rPr>
              <w:t>检验标准</w:t>
            </w:r>
            <w:r>
              <w:rPr>
                <w:rFonts w:hint="eastAsia" w:ascii="宋体" w:hAnsi="宋体"/>
                <w:color w:val="auto"/>
                <w:szCs w:val="21"/>
              </w:rPr>
              <w:t>、</w:t>
            </w:r>
            <w:r>
              <w:rPr>
                <w:rFonts w:hint="eastAsia" w:ascii="宋体" w:hAnsi="宋体"/>
                <w:color w:val="auto"/>
                <w:szCs w:val="21"/>
                <w:lang w:eastAsia="zh-CN"/>
              </w:rPr>
              <w:t>加工工序卡、零件图</w:t>
            </w:r>
          </w:p>
          <w:p>
            <w:pPr>
              <w:spacing w:line="400" w:lineRule="exact"/>
              <w:ind w:firstLine="630" w:firstLineChars="300"/>
              <w:rPr>
                <w:rFonts w:hint="eastAsia" w:ascii="宋体" w:hAnsi="宋体"/>
                <w:color w:val="auto"/>
                <w:szCs w:val="21"/>
              </w:rPr>
            </w:pPr>
            <w:r>
              <w:rPr>
                <w:rFonts w:hint="eastAsia" w:ascii="宋体" w:hAnsi="宋体"/>
                <w:color w:val="auto"/>
                <w:szCs w:val="21"/>
              </w:rPr>
              <w:t>c）确定符合产品和服务要求的资源；---</w:t>
            </w:r>
            <w:r>
              <w:rPr>
                <w:rFonts w:hint="eastAsia" w:ascii="宋体" w:hAnsi="宋体"/>
                <w:color w:val="auto"/>
                <w:szCs w:val="21"/>
                <w:lang w:val="en-US" w:eastAsia="zh-CN"/>
              </w:rPr>
              <w:t>生产工艺</w:t>
            </w:r>
            <w:r>
              <w:rPr>
                <w:rFonts w:hint="eastAsia" w:ascii="宋体" w:hAnsi="宋体"/>
                <w:color w:val="auto"/>
                <w:szCs w:val="21"/>
              </w:rPr>
              <w:t>流程图</w:t>
            </w:r>
          </w:p>
          <w:p>
            <w:pPr>
              <w:spacing w:line="400" w:lineRule="exact"/>
              <w:ind w:firstLine="630" w:firstLineChars="300"/>
              <w:rPr>
                <w:rFonts w:hint="eastAsia" w:ascii="宋体" w:hAnsi="宋体"/>
                <w:color w:val="auto"/>
                <w:szCs w:val="21"/>
              </w:rPr>
            </w:pPr>
            <w:r>
              <w:rPr>
                <w:rFonts w:hint="eastAsia" w:ascii="宋体" w:hAnsi="宋体"/>
                <w:color w:val="auto"/>
                <w:szCs w:val="21"/>
              </w:rPr>
              <w:t>d）按照准则实施过程控制；---生产过程监控</w:t>
            </w:r>
          </w:p>
          <w:p>
            <w:pPr>
              <w:spacing w:line="360" w:lineRule="auto"/>
              <w:ind w:firstLine="630" w:firstLineChars="3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rPr>
              <w:t>----外包过程：</w:t>
            </w:r>
            <w:r>
              <w:rPr>
                <w:rFonts w:hint="eastAsia" w:cs="黑体" w:asciiTheme="minorEastAsia" w:hAnsiTheme="minorEastAsia" w:eastAsiaTheme="minorEastAsia"/>
                <w:color w:val="auto"/>
                <w:szCs w:val="21"/>
                <w:lang w:eastAsia="zh-CN"/>
              </w:rPr>
              <w:t>抛丸</w:t>
            </w:r>
          </w:p>
          <w:p>
            <w:pPr>
              <w:spacing w:line="360" w:lineRule="auto"/>
              <w:ind w:firstLine="420" w:firstLineChars="200"/>
              <w:jc w:val="left"/>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eastAsia="zh-CN"/>
              </w:rPr>
              <w:t>特殊</w:t>
            </w:r>
            <w:r>
              <w:rPr>
                <w:rFonts w:hint="eastAsia" w:cs="黑体" w:asciiTheme="minorEastAsia" w:hAnsiTheme="minorEastAsia" w:eastAsiaTheme="minorEastAsia"/>
                <w:color w:val="auto"/>
                <w:szCs w:val="21"/>
              </w:rPr>
              <w:t>过程的识别：</w:t>
            </w:r>
            <w:r>
              <w:rPr>
                <w:rFonts w:hint="eastAsia" w:cs="黑体" w:asciiTheme="minorEastAsia" w:hAnsiTheme="minorEastAsia" w:eastAsiaTheme="minorEastAsia"/>
                <w:color w:val="auto"/>
                <w:szCs w:val="21"/>
                <w:lang w:eastAsia="zh-CN"/>
              </w:rPr>
              <w:t>无</w:t>
            </w:r>
            <w:r>
              <w:rPr>
                <w:rFonts w:hint="eastAsia" w:cs="黑体" w:asciiTheme="minorEastAsia" w:hAnsiTheme="minorEastAsia" w:eastAsiaTheme="minorEastAsia"/>
                <w:color w:val="auto"/>
                <w:szCs w:val="21"/>
              </w:rPr>
              <w:t>；</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lang w:val="en-US" w:eastAsia="zh-CN"/>
              </w:rPr>
              <w:t>----</w:t>
            </w:r>
            <w:r>
              <w:rPr>
                <w:rFonts w:hint="eastAsia" w:cs="黑体" w:asciiTheme="minorEastAsia" w:hAnsiTheme="minorEastAsia" w:eastAsiaTheme="minorEastAsia"/>
                <w:color w:val="auto"/>
                <w:szCs w:val="21"/>
                <w:lang w:eastAsia="zh-CN"/>
              </w:rPr>
              <w:t>关键工序：机加过程</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cs="黑体" w:asciiTheme="minorEastAsia" w:hAnsiTheme="minorEastAsia" w:eastAsiaTheme="minorEastAsia"/>
                <w:color w:val="auto"/>
                <w:szCs w:val="21"/>
              </w:rPr>
              <w:t>-----经确认：暂无策划的更改。</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vAlign w:val="top"/>
          </w:tcPr>
          <w:p>
            <w:pPr>
              <w:adjustRightInd w:val="0"/>
              <w:snapToGrid w:val="0"/>
              <w:jc w:val="center"/>
              <w:rPr>
                <w:rFonts w:hint="eastAsia" w:ascii="宋体" w:hAnsi="宋体" w:eastAsia="宋体" w:cs="Times New Roman"/>
                <w:b/>
                <w:color w:val="auto"/>
                <w:kern w:val="2"/>
                <w:sz w:val="21"/>
                <w:szCs w:val="21"/>
                <w:lang w:val="en-US" w:eastAsia="zh-CN" w:bidi="ar-SA"/>
              </w:rPr>
            </w:pPr>
            <w:r>
              <w:rPr>
                <w:rFonts w:hint="eastAsia" w:ascii="宋体" w:hAnsi="宋体"/>
                <w:color w:val="auto"/>
                <w:szCs w:val="21"/>
                <w:lang w:eastAsia="zh-CN"/>
              </w:rPr>
              <w:t>产品设计与开发</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b/>
                <w:bCs/>
                <w:color w:val="auto"/>
                <w:szCs w:val="21"/>
                <w:lang w:val="en-US" w:eastAsia="zh-CN"/>
              </w:rPr>
              <w:t>8.3</w:t>
            </w:r>
          </w:p>
        </w:tc>
        <w:tc>
          <w:tcPr>
            <w:tcW w:w="10004"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8.3条款不适用，</w:t>
            </w:r>
            <w:r>
              <w:rPr>
                <w:rFonts w:hint="eastAsia" w:ascii="宋体" w:hAnsi="宋体" w:eastAsia="宋体" w:cs="宋体"/>
                <w:color w:val="auto"/>
                <w:szCs w:val="21"/>
              </w:rPr>
              <w:t>公司所</w:t>
            </w:r>
            <w:r>
              <w:rPr>
                <w:rFonts w:hint="eastAsia" w:ascii="宋体" w:hAnsi="宋体" w:eastAsia="宋体" w:cs="宋体"/>
                <w:color w:val="auto"/>
                <w:szCs w:val="21"/>
                <w:lang w:eastAsia="zh-CN"/>
              </w:rPr>
              <w:t>生产</w:t>
            </w:r>
            <w:r>
              <w:rPr>
                <w:rFonts w:hint="eastAsia" w:ascii="宋体" w:hAnsi="宋体" w:eastAsia="宋体" w:cs="宋体"/>
                <w:color w:val="auto"/>
                <w:szCs w:val="21"/>
              </w:rPr>
              <w:t>的</w:t>
            </w:r>
            <w:r>
              <w:rPr>
                <w:rFonts w:hint="eastAsia" w:ascii="宋体" w:hAnsi="宋体" w:eastAsia="宋体" w:cs="宋体"/>
                <w:color w:val="auto"/>
                <w:szCs w:val="21"/>
                <w:lang w:eastAsia="zh-CN"/>
              </w:rPr>
              <w:t>产品</w:t>
            </w:r>
            <w:r>
              <w:rPr>
                <w:rFonts w:hint="eastAsia" w:ascii="宋体" w:hAnsi="宋体" w:eastAsia="宋体" w:cs="宋体"/>
                <w:color w:val="auto"/>
                <w:szCs w:val="21"/>
              </w:rPr>
              <w:t>按</w:t>
            </w:r>
            <w:r>
              <w:rPr>
                <w:rFonts w:hint="eastAsia" w:ascii="宋体" w:hAnsi="宋体" w:eastAsia="宋体" w:cs="宋体"/>
                <w:color w:val="auto"/>
                <w:szCs w:val="21"/>
                <w:lang w:eastAsia="zh-CN"/>
              </w:rPr>
              <w:t>客户提供的</w:t>
            </w:r>
            <w:r>
              <w:rPr>
                <w:rFonts w:hint="eastAsia" w:ascii="宋体" w:hAnsi="宋体" w:eastAsia="宋体" w:cs="宋体"/>
                <w:color w:val="auto"/>
                <w:szCs w:val="21"/>
              </w:rPr>
              <w:t>图纸</w:t>
            </w:r>
            <w:r>
              <w:rPr>
                <w:rFonts w:hint="eastAsia" w:ascii="宋体" w:hAnsi="宋体" w:eastAsia="宋体" w:cs="宋体"/>
                <w:color w:val="auto"/>
                <w:szCs w:val="21"/>
                <w:lang w:eastAsia="zh-CN"/>
              </w:rPr>
              <w:t>或</w:t>
            </w:r>
            <w:r>
              <w:rPr>
                <w:rFonts w:hint="eastAsia" w:ascii="宋体" w:hAnsi="宋体" w:eastAsia="宋体" w:cs="宋体"/>
                <w:color w:val="auto"/>
                <w:szCs w:val="21"/>
              </w:rPr>
              <w:t>客户要求进行</w:t>
            </w:r>
            <w:r>
              <w:rPr>
                <w:rFonts w:hint="eastAsia" w:ascii="宋体" w:hAnsi="宋体" w:eastAsia="宋体" w:cs="宋体"/>
                <w:color w:val="auto"/>
                <w:szCs w:val="21"/>
                <w:lang w:eastAsia="zh-CN"/>
              </w:rPr>
              <w:t>加工</w:t>
            </w:r>
            <w:r>
              <w:rPr>
                <w:rFonts w:hint="eastAsia" w:ascii="宋体" w:hAnsi="宋体" w:eastAsia="宋体" w:cs="宋体"/>
                <w:color w:val="auto"/>
                <w:szCs w:val="21"/>
              </w:rPr>
              <w:t>，不需要进一步细化顾客的要求，也无权修改要求，对产品的缺陷也不负责</w:t>
            </w:r>
            <w:r>
              <w:rPr>
                <w:rFonts w:hint="eastAsia" w:ascii="宋体" w:hAnsi="宋体" w:eastAsia="宋体" w:cs="宋体"/>
                <w:color w:val="auto"/>
                <w:szCs w:val="21"/>
                <w:lang w:eastAsia="zh-CN"/>
              </w:rPr>
              <w:t>，</w:t>
            </w:r>
            <w:r>
              <w:rPr>
                <w:rFonts w:hint="eastAsia" w:ascii="宋体" w:hAnsi="宋体" w:eastAsia="宋体" w:cs="宋体"/>
                <w:color w:val="auto"/>
                <w:szCs w:val="21"/>
              </w:rPr>
              <w:t>整个</w:t>
            </w:r>
            <w:r>
              <w:rPr>
                <w:rFonts w:hint="eastAsia" w:ascii="宋体" w:hAnsi="宋体" w:eastAsia="宋体" w:cs="宋体"/>
                <w:color w:val="auto"/>
                <w:szCs w:val="21"/>
                <w:lang w:eastAsia="zh-CN"/>
              </w:rPr>
              <w:t>生产</w:t>
            </w:r>
            <w:r>
              <w:rPr>
                <w:rFonts w:hint="eastAsia" w:ascii="宋体" w:hAnsi="宋体" w:eastAsia="宋体" w:cs="宋体"/>
                <w:color w:val="auto"/>
                <w:szCs w:val="21"/>
              </w:rPr>
              <w:t>过程不涉及设计新</w:t>
            </w:r>
            <w:r>
              <w:rPr>
                <w:rFonts w:hint="eastAsia" w:ascii="宋体" w:hAnsi="宋体" w:eastAsia="宋体" w:cs="宋体"/>
                <w:color w:val="auto"/>
                <w:szCs w:val="21"/>
                <w:lang w:eastAsia="zh-CN"/>
              </w:rPr>
              <w:t>产品</w:t>
            </w:r>
            <w:r>
              <w:rPr>
                <w:rFonts w:hint="eastAsia" w:ascii="宋体" w:hAnsi="宋体" w:eastAsia="宋体" w:cs="宋体"/>
                <w:color w:val="auto"/>
                <w:szCs w:val="21"/>
              </w:rPr>
              <w:t>的内容。</w:t>
            </w:r>
            <w:r>
              <w:rPr>
                <w:rFonts w:hint="eastAsia" w:ascii="宋体" w:hAnsi="宋体" w:eastAsia="宋体" w:cs="宋体"/>
                <w:color w:val="auto"/>
                <w:szCs w:val="21"/>
                <w:lang w:val="en-US" w:eastAsia="zh-CN"/>
              </w:rPr>
              <w:t>8.3条款的不适用不影响组织提供满足客户要求及法律法规要求的责任。</w:t>
            </w:r>
            <w:r>
              <w:rPr>
                <w:rFonts w:hint="eastAsia" w:ascii="宋体" w:hAnsi="宋体" w:eastAsia="宋体" w:cs="宋体"/>
                <w:color w:val="auto"/>
                <w:szCs w:val="21"/>
                <w:lang w:eastAsia="zh-CN"/>
              </w:rPr>
              <w:t xml:space="preserve">    </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 w:val="21"/>
                <w:szCs w:val="21"/>
              </w:rPr>
              <w:t>生产和服务提供的控制</w:t>
            </w:r>
          </w:p>
        </w:tc>
        <w:tc>
          <w:tcPr>
            <w:tcW w:w="960" w:type="dxa"/>
          </w:tcPr>
          <w:p>
            <w:pPr>
              <w:spacing w:line="400" w:lineRule="exact"/>
              <w:jc w:val="left"/>
              <w:rPr>
                <w:rFonts w:ascii="宋体" w:hAnsi="宋体"/>
                <w:b/>
                <w:bCs/>
                <w:color w:val="auto"/>
                <w:szCs w:val="21"/>
              </w:rPr>
            </w:pPr>
            <w:r>
              <w:rPr>
                <w:rFonts w:hint="eastAsia" w:ascii="宋体" w:hAnsi="宋体"/>
                <w:b/>
                <w:bCs/>
                <w:color w:val="auto"/>
                <w:szCs w:val="21"/>
              </w:rPr>
              <w:t>8.5.1</w:t>
            </w:r>
          </w:p>
          <w:p>
            <w:pPr>
              <w:rPr>
                <w:rFonts w:ascii="宋体" w:hAnsi="宋体"/>
                <w:b/>
                <w:bCs/>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公司编制《</w:t>
            </w:r>
            <w:r>
              <w:rPr>
                <w:rFonts w:hint="eastAsia" w:ascii="宋体"/>
                <w:color w:val="000000" w:themeColor="text1"/>
              </w:rPr>
              <w:t>生产与服务过程控制程序</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查生产部及生产车间对产品的</w:t>
            </w:r>
            <w:r>
              <w:rPr>
                <w:rFonts w:hint="eastAsia" w:ascii="宋体" w:hAnsi="宋体"/>
                <w:color w:val="auto"/>
                <w:szCs w:val="21"/>
                <w:lang w:eastAsia="zh-CN"/>
              </w:rPr>
              <w:t>加工</w:t>
            </w:r>
            <w:r>
              <w:rPr>
                <w:rFonts w:hint="eastAsia" w:ascii="宋体" w:hAnsi="宋体"/>
                <w:color w:val="auto"/>
                <w:szCs w:val="21"/>
              </w:rPr>
              <w:t>过程进行了策划及控制。</w:t>
            </w:r>
          </w:p>
          <w:p>
            <w:pPr>
              <w:spacing w:line="400" w:lineRule="exact"/>
              <w:rPr>
                <w:rFonts w:ascii="宋体" w:hAnsi="宋体"/>
                <w:color w:val="auto"/>
                <w:szCs w:val="21"/>
              </w:rPr>
            </w:pPr>
            <w:r>
              <w:rPr>
                <w:rFonts w:hint="eastAsia" w:ascii="宋体" w:hAnsi="宋体"/>
                <w:color w:val="auto"/>
                <w:szCs w:val="21"/>
              </w:rPr>
              <w:t>1.查生产车间各工序(工位)均有正在生产的</w:t>
            </w:r>
            <w:r>
              <w:rPr>
                <w:rFonts w:hint="eastAsia" w:ascii="宋体" w:hAnsi="宋体"/>
                <w:color w:val="auto"/>
                <w:szCs w:val="21"/>
                <w:lang w:eastAsia="zh-CN"/>
              </w:rPr>
              <w:t>加工单</w:t>
            </w:r>
            <w:r>
              <w:rPr>
                <w:rFonts w:hint="eastAsia" w:ascii="宋体" w:hAnsi="宋体"/>
                <w:color w:val="auto"/>
                <w:szCs w:val="21"/>
              </w:rPr>
              <w:t>、参数，均为现行有效的文件；</w:t>
            </w:r>
          </w:p>
          <w:p>
            <w:pPr>
              <w:spacing w:line="400" w:lineRule="exact"/>
              <w:rPr>
                <w:rFonts w:ascii="宋体" w:hAnsi="宋体"/>
                <w:color w:val="auto"/>
                <w:szCs w:val="21"/>
              </w:rPr>
            </w:pPr>
            <w:r>
              <w:rPr>
                <w:rFonts w:hint="eastAsia" w:ascii="宋体" w:hAnsi="宋体"/>
                <w:color w:val="auto"/>
                <w:szCs w:val="21"/>
              </w:rPr>
              <w:t>2.查生产车间及作业工位执行的作业指导书主要包括：</w:t>
            </w:r>
            <w:r>
              <w:rPr>
                <w:rFonts w:hint="eastAsia" w:ascii="宋体" w:hAnsi="宋体"/>
                <w:color w:val="auto"/>
                <w:szCs w:val="21"/>
                <w:lang w:eastAsia="zh-CN"/>
              </w:rPr>
              <w:t>生产计划单、零部件图纸</w:t>
            </w:r>
            <w:r>
              <w:rPr>
                <w:rFonts w:hint="eastAsia" w:ascii="宋体" w:hAnsi="宋体"/>
                <w:color w:val="auto"/>
                <w:szCs w:val="21"/>
              </w:rPr>
              <w:t>、</w:t>
            </w:r>
            <w:r>
              <w:rPr>
                <w:rFonts w:hint="eastAsia" w:ascii="宋体" w:hAnsi="宋体"/>
                <w:color w:val="auto"/>
                <w:szCs w:val="21"/>
                <w:lang w:eastAsia="zh-CN"/>
              </w:rPr>
              <w:t>设备操作规程、机械加工工序卡</w:t>
            </w:r>
            <w:r>
              <w:rPr>
                <w:rFonts w:hint="eastAsia" w:ascii="宋体" w:hAnsi="宋体"/>
                <w:color w:val="auto"/>
                <w:szCs w:val="21"/>
              </w:rPr>
              <w:t>等，均放置于可视范围内或张贴在墙上，便于查阅对照。</w:t>
            </w:r>
          </w:p>
          <w:p>
            <w:pPr>
              <w:spacing w:line="400" w:lineRule="exact"/>
              <w:rPr>
                <w:rFonts w:ascii="宋体" w:hAnsi="宋体"/>
                <w:color w:val="auto"/>
                <w:szCs w:val="21"/>
              </w:rPr>
            </w:pPr>
            <w:r>
              <w:rPr>
                <w:rFonts w:hint="eastAsia" w:ascii="宋体" w:hAnsi="宋体"/>
                <w:color w:val="auto"/>
                <w:szCs w:val="21"/>
              </w:rPr>
              <w:t>3.现场查看：生产车间的生产设备有</w:t>
            </w:r>
            <w:r>
              <w:rPr>
                <w:rFonts w:hint="eastAsia" w:ascii="宋体" w:hAnsi="宋体"/>
                <w:color w:val="auto"/>
                <w:szCs w:val="21"/>
                <w:lang w:eastAsia="zh-CN"/>
              </w:rPr>
              <w:t>压铸机、</w:t>
            </w:r>
            <w:r>
              <w:rPr>
                <w:rFonts w:hint="eastAsia" w:ascii="宋体" w:hAnsi="宋体"/>
                <w:color w:val="auto"/>
                <w:sz w:val="21"/>
                <w:szCs w:val="21"/>
              </w:rPr>
              <w:t>铣床、车床、磨床、</w:t>
            </w:r>
            <w:r>
              <w:rPr>
                <w:rFonts w:hint="eastAsia" w:ascii="宋体" w:hAnsi="宋体"/>
                <w:color w:val="auto"/>
                <w:sz w:val="21"/>
                <w:szCs w:val="21"/>
                <w:lang w:eastAsia="zh-CN"/>
              </w:rPr>
              <w:t>数控</w:t>
            </w:r>
            <w:r>
              <w:rPr>
                <w:rFonts w:hint="eastAsia" w:ascii="宋体" w:hAnsi="宋体"/>
                <w:color w:val="auto"/>
                <w:sz w:val="21"/>
                <w:szCs w:val="21"/>
              </w:rPr>
              <w:t>镗</w:t>
            </w:r>
            <w:r>
              <w:rPr>
                <w:rFonts w:hint="eastAsia" w:ascii="宋体" w:hAnsi="宋体"/>
                <w:color w:val="auto"/>
                <w:sz w:val="21"/>
                <w:szCs w:val="21"/>
                <w:lang w:eastAsia="zh-CN"/>
              </w:rPr>
              <w:t>孔专用机</w:t>
            </w:r>
            <w:r>
              <w:rPr>
                <w:rFonts w:hint="eastAsia" w:ascii="宋体" w:hAnsi="宋体"/>
                <w:color w:val="auto"/>
                <w:sz w:val="21"/>
                <w:szCs w:val="21"/>
              </w:rPr>
              <w:t>床、立式加工中心、锯床、</w:t>
            </w:r>
            <w:r>
              <w:rPr>
                <w:rFonts w:hint="eastAsia" w:ascii="宋体" w:hAnsi="宋体"/>
                <w:color w:val="auto"/>
                <w:sz w:val="21"/>
                <w:szCs w:val="21"/>
                <w:lang w:eastAsia="zh-CN"/>
              </w:rPr>
              <w:t>台钻</w:t>
            </w:r>
            <w:r>
              <w:rPr>
                <w:rFonts w:hint="eastAsia" w:ascii="宋体" w:hAnsi="宋体"/>
                <w:color w:val="auto"/>
                <w:sz w:val="21"/>
                <w:szCs w:val="21"/>
              </w:rPr>
              <w:t>、攻丝机等</w:t>
            </w:r>
            <w:r>
              <w:rPr>
                <w:rFonts w:hint="eastAsia" w:ascii="宋体" w:hAnsi="宋体"/>
                <w:color w:val="auto"/>
                <w:szCs w:val="21"/>
                <w:lang w:val="en-US" w:eastAsia="zh-CN"/>
              </w:rPr>
              <w:t>,设备</w:t>
            </w:r>
            <w:r>
              <w:rPr>
                <w:rFonts w:hint="eastAsia" w:ascii="宋体" w:hAnsi="宋体"/>
                <w:color w:val="auto"/>
                <w:szCs w:val="21"/>
              </w:rPr>
              <w:t>工作正常，状态良好，无异常现象，符合产品的生产的条件及要求。生产车间已按维护的要求对生产设备进行了规定的维护及检修。</w:t>
            </w:r>
          </w:p>
          <w:p>
            <w:pPr>
              <w:numPr>
                <w:ilvl w:val="0"/>
                <w:numId w:val="4"/>
              </w:numPr>
              <w:spacing w:line="400" w:lineRule="exact"/>
              <w:rPr>
                <w:rFonts w:hint="eastAsia" w:ascii="宋体" w:hAnsi="宋体"/>
                <w:color w:val="auto"/>
                <w:szCs w:val="21"/>
              </w:rPr>
            </w:pPr>
            <w:r>
              <w:rPr>
                <w:rFonts w:hint="eastAsia" w:ascii="宋体" w:hAnsi="宋体"/>
                <w:color w:val="auto"/>
                <w:szCs w:val="21"/>
              </w:rPr>
              <w:t>查生产车间及各工位均按策划的要求配置了相应的检测设备，</w:t>
            </w:r>
            <w:r>
              <w:rPr>
                <w:rFonts w:hint="eastAsia" w:ascii="宋体" w:hAnsi="宋体"/>
                <w:color w:val="auto"/>
                <w:szCs w:val="21"/>
                <w:lang w:eastAsia="zh-CN"/>
              </w:rPr>
              <w:t>主要是三坐标测量机、气动量仪、游标卡尺、外径千分尺、螺纹塞规、深度游标卡尺等，采用委外检验校准</w:t>
            </w:r>
            <w:r>
              <w:rPr>
                <w:rFonts w:hint="eastAsia" w:ascii="宋体" w:hAnsi="宋体"/>
                <w:color w:val="auto"/>
                <w:szCs w:val="21"/>
              </w:rPr>
              <w:t>。</w:t>
            </w:r>
          </w:p>
          <w:p>
            <w:pPr>
              <w:numPr>
                <w:ilvl w:val="0"/>
                <w:numId w:val="4"/>
              </w:numPr>
              <w:spacing w:line="400" w:lineRule="exact"/>
              <w:rPr>
                <w:rFonts w:hint="eastAsia" w:ascii="宋体" w:hAnsi="宋体"/>
                <w:color w:val="auto"/>
                <w:szCs w:val="21"/>
              </w:rPr>
            </w:pPr>
            <w:r>
              <w:rPr>
                <w:rFonts w:hint="eastAsia" w:ascii="宋体" w:hAnsi="宋体"/>
                <w:color w:val="auto"/>
                <w:szCs w:val="21"/>
              </w:rPr>
              <w:t>出示了《生产</w:t>
            </w:r>
            <w:r>
              <w:rPr>
                <w:rFonts w:hint="eastAsia" w:ascii="宋体" w:hAnsi="宋体"/>
                <w:color w:val="auto"/>
                <w:szCs w:val="21"/>
                <w:lang w:eastAsia="zh-CN"/>
              </w:rPr>
              <w:t>计划</w:t>
            </w:r>
            <w:r>
              <w:rPr>
                <w:rFonts w:hint="eastAsia" w:ascii="宋体" w:hAnsi="宋体"/>
                <w:color w:val="auto"/>
                <w:szCs w:val="21"/>
              </w:rPr>
              <w:t>单》 明确的产品名称、数量</w:t>
            </w:r>
            <w:r>
              <w:rPr>
                <w:rFonts w:hint="eastAsia" w:ascii="宋体" w:hAnsi="宋体"/>
                <w:color w:val="auto"/>
                <w:szCs w:val="21"/>
                <w:lang w:eastAsia="zh-CN"/>
              </w:rPr>
              <w:t>、交期</w:t>
            </w:r>
            <w:r>
              <w:rPr>
                <w:rFonts w:hint="eastAsia" w:ascii="宋体" w:hAnsi="宋体"/>
                <w:color w:val="auto"/>
                <w:szCs w:val="21"/>
              </w:rPr>
              <w:t>等内容；</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rPr>
              <w:t xml:space="preserve">抽查：日期    </w:t>
            </w:r>
            <w:r>
              <w:rPr>
                <w:rFonts w:hint="eastAsia" w:ascii="宋体" w:hAnsi="宋体"/>
                <w:color w:val="auto"/>
                <w:szCs w:val="21"/>
                <w:lang w:val="en-US" w:eastAsia="zh-CN"/>
              </w:rPr>
              <w:t xml:space="preserve">        </w:t>
            </w:r>
            <w:r>
              <w:rPr>
                <w:rFonts w:hint="eastAsia" w:ascii="宋体" w:hAnsi="宋体"/>
                <w:color w:val="auto"/>
                <w:szCs w:val="21"/>
              </w:rPr>
              <w:t xml:space="preserve">产品名称 </w:t>
            </w:r>
            <w:r>
              <w:rPr>
                <w:rFonts w:hint="eastAsia" w:ascii="宋体" w:hAnsi="宋体"/>
                <w:color w:val="auto"/>
                <w:szCs w:val="21"/>
                <w:lang w:val="en-US" w:eastAsia="zh-CN"/>
              </w:rPr>
              <w:t xml:space="preserve">         </w:t>
            </w:r>
            <w:r>
              <w:rPr>
                <w:rFonts w:hint="eastAsia" w:ascii="宋体" w:hAnsi="宋体"/>
                <w:color w:val="auto"/>
                <w:szCs w:val="21"/>
              </w:rPr>
              <w:t>规格   数量</w:t>
            </w:r>
            <w:r>
              <w:rPr>
                <w:rFonts w:hint="eastAsia" w:ascii="宋体" w:hAnsi="宋体"/>
                <w:color w:val="auto"/>
                <w:szCs w:val="21"/>
                <w:lang w:val="en-US" w:eastAsia="zh-CN"/>
              </w:rPr>
              <w:t xml:space="preserve">      交期</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28</w:t>
            </w:r>
            <w:r>
              <w:rPr>
                <w:rFonts w:hint="eastAsia" w:ascii="宋体" w:hAnsi="宋体"/>
                <w:color w:val="auto"/>
                <w:szCs w:val="21"/>
              </w:rPr>
              <w:t>日</w:t>
            </w:r>
            <w:r>
              <w:rPr>
                <w:rFonts w:hint="eastAsia" w:ascii="宋体" w:hAnsi="宋体"/>
                <w:color w:val="auto"/>
                <w:szCs w:val="21"/>
                <w:lang w:val="en-US" w:eastAsia="zh-CN"/>
              </w:rPr>
              <w:t xml:space="preserve">       箱体             </w:t>
            </w:r>
            <w:r>
              <w:rPr>
                <w:rFonts w:hint="eastAsia" w:ascii="宋体" w:hAnsi="宋体"/>
                <w:color w:val="auto"/>
                <w:szCs w:val="21"/>
              </w:rPr>
              <w:t xml:space="preserve"> </w:t>
            </w:r>
            <w:r>
              <w:rPr>
                <w:rFonts w:hint="eastAsia" w:ascii="宋体" w:hAnsi="宋体"/>
                <w:color w:val="auto"/>
                <w:szCs w:val="21"/>
                <w:lang w:val="en-US" w:eastAsia="zh-CN"/>
              </w:rPr>
              <w:t>C100     4000   2021年07月08日</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 xml:space="preserve">2021年7月01日       箱体              C大挂    630    202年07月07日 </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lang w:val="en-US" w:eastAsia="zh-CN"/>
              </w:rPr>
              <w:t xml:space="preserve">2021年7月05日        大盖              153      3000    2021年07月12日 </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 xml:space="preserve"> 批准：况由全 </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摩托车发动机箱体、箱盖工艺流程：</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压铸--抛丸（外包）—机加工（铣面、镗孔、钻孔、攻丝）——清洗——总检——包装入库</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其中关键过程，机加过程</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特殊过程：无</w:t>
            </w:r>
          </w:p>
          <w:p>
            <w:pPr>
              <w:numPr>
                <w:ilvl w:val="0"/>
                <w:numId w:val="0"/>
              </w:numPr>
              <w:spacing w:line="400" w:lineRule="exact"/>
              <w:rPr>
                <w:rFonts w:hint="eastAsia" w:ascii="宋体" w:hAnsi="宋体" w:cs="宋体"/>
                <w:color w:val="auto"/>
                <w:szCs w:val="21"/>
              </w:rPr>
            </w:pPr>
            <w:r>
              <w:rPr>
                <w:rFonts w:hint="eastAsia" w:ascii="宋体" w:hAnsi="宋体"/>
                <w:color w:val="auto"/>
                <w:szCs w:val="21"/>
                <w:lang w:val="en-US" w:eastAsia="zh-CN"/>
              </w:rPr>
              <w:t>生产现场观察：按生产生产计</w:t>
            </w:r>
            <w:r>
              <w:rPr>
                <w:rFonts w:hint="eastAsia" w:ascii="宋体" w:hAnsi="宋体" w:cs="宋体"/>
                <w:color w:val="auto"/>
                <w:szCs w:val="21"/>
                <w:lang w:eastAsia="zh-CN"/>
              </w:rPr>
              <w:t>划</w:t>
            </w:r>
            <w:r>
              <w:rPr>
                <w:rFonts w:hint="eastAsia" w:ascii="宋体" w:hAnsi="宋体" w:cs="宋体"/>
                <w:color w:val="auto"/>
                <w:szCs w:val="21"/>
              </w:rPr>
              <w:t>单</w:t>
            </w:r>
            <w:r>
              <w:rPr>
                <w:rFonts w:hint="eastAsia" w:ascii="宋体" w:hAnsi="宋体" w:cs="宋体"/>
                <w:color w:val="auto"/>
                <w:szCs w:val="21"/>
                <w:lang w:eastAsia="zh-CN"/>
              </w:rPr>
              <w:t>、零件图纸进行生产</w:t>
            </w:r>
            <w:r>
              <w:rPr>
                <w:rFonts w:hint="eastAsia" w:ascii="宋体" w:hAnsi="宋体" w:cs="宋体"/>
                <w:color w:val="auto"/>
                <w:szCs w:val="21"/>
              </w:rPr>
              <w:t>，</w:t>
            </w:r>
          </w:p>
          <w:p>
            <w:pPr>
              <w:numPr>
                <w:ilvl w:val="0"/>
                <w:numId w:val="0"/>
              </w:numPr>
              <w:spacing w:line="400" w:lineRule="exact"/>
              <w:rPr>
                <w:rFonts w:ascii="宋体" w:hAnsi="宋体" w:cs="宋体"/>
                <w:color w:val="auto"/>
                <w:szCs w:val="21"/>
              </w:rPr>
            </w:pPr>
            <w:r>
              <w:rPr>
                <w:rFonts w:hint="eastAsia" w:ascii="宋体" w:hAnsi="宋体" w:cs="宋体"/>
                <w:color w:val="auto"/>
                <w:szCs w:val="21"/>
              </w:rPr>
              <w:t>现场查</w:t>
            </w:r>
            <w:r>
              <w:rPr>
                <w:rFonts w:hint="eastAsia" w:ascii="宋体" w:hAnsi="宋体"/>
                <w:color w:val="auto"/>
                <w:szCs w:val="21"/>
              </w:rPr>
              <w:t>产品</w:t>
            </w:r>
            <w:r>
              <w:rPr>
                <w:rFonts w:hint="eastAsia" w:ascii="宋体" w:hAnsi="宋体" w:cs="宋体"/>
                <w:color w:val="auto"/>
                <w:szCs w:val="21"/>
                <w:lang w:val="en-US" w:eastAsia="zh-CN"/>
              </w:rPr>
              <w:t>摩托车发动机箱体、箱盖的加工产品</w:t>
            </w:r>
            <w:r>
              <w:rPr>
                <w:rFonts w:hint="eastAsia" w:ascii="宋体" w:hAnsi="宋体"/>
                <w:color w:val="auto"/>
                <w:szCs w:val="21"/>
              </w:rPr>
              <w:t>在正常生产</w:t>
            </w:r>
            <w:r>
              <w:rPr>
                <w:rFonts w:hint="eastAsia" w:ascii="宋体" w:hAnsi="宋体"/>
                <w:color w:val="auto"/>
                <w:szCs w:val="21"/>
                <w:lang w:eastAsia="zh-CN"/>
              </w:rPr>
              <w:t>，两类产品其加工工艺基本相同</w:t>
            </w:r>
            <w:r>
              <w:rPr>
                <w:rFonts w:hint="eastAsia" w:ascii="宋体" w:hAnsi="宋体"/>
                <w:color w:val="auto"/>
                <w:szCs w:val="21"/>
              </w:rPr>
              <w:t>。</w:t>
            </w:r>
          </w:p>
          <w:p>
            <w:pPr>
              <w:numPr>
                <w:ilvl w:val="0"/>
                <w:numId w:val="5"/>
              </w:numPr>
              <w:spacing w:line="400" w:lineRule="atLeast"/>
              <w:rPr>
                <w:rFonts w:hint="eastAsia" w:ascii="宋体" w:hAnsi="宋体" w:cs="宋体"/>
                <w:color w:val="auto"/>
                <w:szCs w:val="21"/>
              </w:rPr>
            </w:pPr>
            <w:r>
              <w:rPr>
                <w:rFonts w:hint="eastAsia" w:ascii="宋体" w:hAnsi="宋体" w:cs="宋体"/>
                <w:color w:val="auto"/>
                <w:szCs w:val="21"/>
                <w:lang w:eastAsia="zh-CN"/>
              </w:rPr>
              <w:t>压铸</w:t>
            </w:r>
            <w:r>
              <w:rPr>
                <w:rFonts w:hint="eastAsia" w:ascii="宋体" w:hAnsi="宋体" w:cs="宋体"/>
                <w:color w:val="auto"/>
                <w:szCs w:val="21"/>
              </w:rPr>
              <w:t>工序：</w:t>
            </w:r>
          </w:p>
          <w:p>
            <w:pPr>
              <w:spacing w:line="400" w:lineRule="atLeast"/>
              <w:rPr>
                <w:rFonts w:hint="eastAsia" w:ascii="宋体" w:hAnsi="宋体" w:cs="宋体"/>
                <w:color w:val="auto"/>
                <w:szCs w:val="21"/>
              </w:rPr>
            </w:pPr>
            <w:r>
              <w:rPr>
                <w:rFonts w:hint="eastAsia" w:ascii="宋体" w:hAnsi="宋体" w:cs="宋体"/>
                <w:color w:val="auto"/>
                <w:szCs w:val="21"/>
                <w:lang w:eastAsia="zh-CN"/>
              </w:rPr>
              <w:t>产品：</w:t>
            </w:r>
            <w:r>
              <w:rPr>
                <w:rFonts w:hint="eastAsia" w:ascii="宋体" w:hAnsi="宋体" w:cs="宋体"/>
                <w:color w:val="auto"/>
                <w:szCs w:val="21"/>
              </w:rPr>
              <w:t>C100</w:t>
            </w:r>
            <w:r>
              <w:rPr>
                <w:rFonts w:hint="eastAsia" w:ascii="宋体" w:hAnsi="宋体" w:cs="宋体"/>
                <w:color w:val="auto"/>
                <w:szCs w:val="21"/>
                <w:lang w:val="en-US" w:eastAsia="zh-CN"/>
              </w:rPr>
              <w:t>左</w:t>
            </w:r>
            <w:r>
              <w:rPr>
                <w:rFonts w:hint="eastAsia" w:ascii="宋体" w:hAnsi="宋体" w:cs="宋体"/>
                <w:color w:val="auto"/>
                <w:szCs w:val="21"/>
              </w:rPr>
              <w:t>右曲轴箱体</w:t>
            </w:r>
          </w:p>
          <w:p>
            <w:pPr>
              <w:spacing w:line="400" w:lineRule="atLeast"/>
              <w:rPr>
                <w:rFonts w:hint="eastAsia" w:ascii="宋体" w:hAnsi="宋体" w:cs="宋体"/>
                <w:color w:val="auto"/>
                <w:szCs w:val="21"/>
              </w:rPr>
            </w:pPr>
            <w:r>
              <w:rPr>
                <w:rFonts w:hint="eastAsia" w:ascii="宋体" w:hAnsi="宋体" w:cs="宋体"/>
                <w:color w:val="auto"/>
                <w:szCs w:val="21"/>
              </w:rPr>
              <w:t>设备：</w:t>
            </w:r>
            <w:r>
              <w:rPr>
                <w:rFonts w:hint="eastAsia" w:ascii="宋体" w:hAnsi="宋体" w:cs="宋体"/>
                <w:color w:val="auto"/>
                <w:szCs w:val="21"/>
                <w:lang w:eastAsia="zh-CN"/>
              </w:rPr>
              <w:t>压铸机</w:t>
            </w:r>
            <w:r>
              <w:rPr>
                <w:rFonts w:hint="eastAsia" w:ascii="宋体" w:hAnsi="宋体" w:cs="宋体"/>
                <w:color w:val="auto"/>
                <w:szCs w:val="21"/>
              </w:rPr>
              <w:t xml:space="preserve">  </w:t>
            </w:r>
          </w:p>
          <w:p>
            <w:pPr>
              <w:spacing w:line="400" w:lineRule="atLeast"/>
              <w:rPr>
                <w:rFonts w:hint="eastAsia" w:ascii="宋体" w:hAnsi="宋体" w:cs="宋体"/>
                <w:color w:val="auto"/>
                <w:szCs w:val="21"/>
                <w:lang w:eastAsia="zh-CN"/>
              </w:rPr>
            </w:pPr>
            <w:r>
              <w:rPr>
                <w:rFonts w:hint="eastAsia" w:ascii="宋体" w:hAnsi="宋体" w:cs="宋体"/>
                <w:color w:val="auto"/>
                <w:szCs w:val="21"/>
                <w:lang w:val="en-US" w:eastAsia="zh-CN"/>
              </w:rPr>
              <w:t>操作：将ADC12材质的</w:t>
            </w:r>
            <w:r>
              <w:rPr>
                <w:rFonts w:hint="eastAsia" w:ascii="宋体" w:hAnsi="宋体" w:cs="宋体"/>
                <w:color w:val="auto"/>
                <w:szCs w:val="21"/>
                <w:lang w:eastAsia="zh-CN"/>
              </w:rPr>
              <w:t>铝锭熔炼成液体状后，放置该类产品的相应模具内，调整压铸压力，压铸成型。</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工艺要求：零件表面不得有裂纹，边缘不得有飞边、毛刺、缺损，产品符合标准要求。</w:t>
            </w:r>
          </w:p>
          <w:p>
            <w:pPr>
              <w:spacing w:line="400" w:lineRule="atLeast"/>
              <w:rPr>
                <w:rFonts w:hint="eastAsia" w:ascii="宋体" w:hAnsi="宋体" w:cs="宋体"/>
                <w:color w:val="auto"/>
                <w:szCs w:val="21"/>
                <w:lang w:eastAsia="zh-CN"/>
              </w:rPr>
            </w:pPr>
            <w:r>
              <w:rPr>
                <w:rFonts w:hint="eastAsia" w:ascii="宋体" w:hAnsi="宋体" w:cs="宋体"/>
                <w:color w:val="auto"/>
                <w:szCs w:val="21"/>
              </w:rPr>
              <w:t>操作工：</w:t>
            </w:r>
            <w:r>
              <w:rPr>
                <w:rFonts w:hint="eastAsia" w:ascii="宋体" w:hAnsi="宋体" w:cs="宋体"/>
                <w:color w:val="auto"/>
                <w:szCs w:val="21"/>
                <w:lang w:eastAsia="zh-CN"/>
              </w:rPr>
              <w:t>胡培东</w:t>
            </w:r>
          </w:p>
          <w:p>
            <w:pPr>
              <w:pStyle w:val="2"/>
              <w:rPr>
                <w:rFonts w:hint="eastAsia"/>
                <w:lang w:eastAsia="zh-CN"/>
              </w:rPr>
            </w:pP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2、粗铣平面工序</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eastAsia="zh-CN"/>
              </w:rPr>
              <w:t>产品：C100</w:t>
            </w:r>
            <w:r>
              <w:rPr>
                <w:rFonts w:hint="eastAsia" w:ascii="宋体" w:hAnsi="宋体" w:cs="宋体"/>
                <w:color w:val="auto"/>
                <w:szCs w:val="21"/>
                <w:lang w:val="en-US" w:eastAsia="zh-CN"/>
              </w:rPr>
              <w:t>左</w:t>
            </w:r>
            <w:r>
              <w:rPr>
                <w:rFonts w:hint="eastAsia" w:ascii="宋体" w:hAnsi="宋体" w:cs="宋体"/>
                <w:color w:val="auto"/>
                <w:szCs w:val="21"/>
                <w:lang w:eastAsia="zh-CN"/>
              </w:rPr>
              <w:t>右曲轴箱体</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a)工作操作要求：按工序卡上的工步内容加工；</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b)生产设备：圆盘铣床</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c) 质量控制点：粗铣平面，保证左体总高66±0.05，平面度0.05，粗糙度1.6。</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d)  监视和测量：检具：百分表、塞规，员工自检，检验员巡检控制，由检验员填写《巡检记录表》，现场查看操作者为熟练工，记录和产品质量合格。</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操作工：余权</w:t>
            </w:r>
          </w:p>
          <w:p>
            <w:pPr>
              <w:pStyle w:val="2"/>
              <w:rPr>
                <w:rFonts w:hint="eastAsia"/>
                <w:lang w:val="en-US" w:eastAsia="zh-CN"/>
              </w:rPr>
            </w:pP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3、粗镗左体孔工序</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产品：C100左右曲轴箱体</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a)工作操作要求：按加工工序卡控制；</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b)生产设备：粗镗左体专机</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c) 质量控制点：粗镗左体合箱面2-¢10销孔底孔¢9.5深10，粗镗左体合箱面¢9孔底孔¢8.5通......</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d)  监视和测量：检具：通止规，三坐标，深度尺。员工自检和检验员巡检控制，由检验员填写《巡检记录表》，现场查看操作者为熟练工。</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操作工：曾勇</w:t>
            </w:r>
          </w:p>
          <w:p>
            <w:pPr>
              <w:pStyle w:val="2"/>
              <w:rPr>
                <w:rFonts w:hint="eastAsia"/>
                <w:lang w:val="en-US" w:eastAsia="zh-CN"/>
              </w:rPr>
            </w:pP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4、左右箱体检漏工序</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设备：检漏机</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工艺：空气压力0.3Mpa，保持10秒不泄漏；</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操作人：肖明智</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操作：符合工艺要求</w:t>
            </w:r>
          </w:p>
          <w:p>
            <w:pPr>
              <w:pStyle w:val="2"/>
              <w:rPr>
                <w:rFonts w:hint="eastAsia"/>
                <w:lang w:val="en-US" w:eastAsia="zh-CN"/>
              </w:rPr>
            </w:pP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5、铣平面度、镗孔、钻油道孔工序</w:t>
            </w:r>
          </w:p>
          <w:p>
            <w:pPr>
              <w:spacing w:line="400" w:lineRule="atLeast"/>
              <w:rPr>
                <w:rFonts w:hint="default" w:ascii="宋体" w:hAnsi="宋体" w:cs="宋体"/>
                <w:color w:val="auto"/>
                <w:szCs w:val="21"/>
                <w:lang w:val="en-US" w:eastAsia="zh-CN"/>
              </w:rPr>
            </w:pPr>
            <w:r>
              <w:rPr>
                <w:rFonts w:hint="eastAsia" w:ascii="宋体" w:hAnsi="宋体" w:cs="宋体"/>
                <w:color w:val="auto"/>
                <w:szCs w:val="21"/>
                <w:lang w:val="en-US" w:eastAsia="zh-CN"/>
              </w:rPr>
              <w:t>产品：153大盖</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a)工作操作要求：按加工工序卡控制；</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b)生产设备：专机</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c) 质量控制点：铣平面度0.01mm，镗孔2-¢8定位销，深度8mm，钻油道孔¢5 钻周边通孔¢7  。。。。。</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d)  监视和测量：检具：深度尺、通止规。员工自检，现场查看操作者为熟练工。</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操作工：刘怀明</w:t>
            </w:r>
          </w:p>
          <w:p>
            <w:pPr>
              <w:pStyle w:val="2"/>
              <w:rPr>
                <w:rFonts w:hint="eastAsia"/>
                <w:lang w:val="en-US" w:eastAsia="zh-CN"/>
              </w:rPr>
            </w:pPr>
          </w:p>
          <w:p>
            <w:pPr>
              <w:numPr>
                <w:ilvl w:val="0"/>
                <w:numId w:val="0"/>
              </w:num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6、清洗工序</w:t>
            </w:r>
          </w:p>
          <w:p>
            <w:pPr>
              <w:pStyle w:val="2"/>
              <w:numPr>
                <w:ilvl w:val="0"/>
                <w:numId w:val="0"/>
              </w:numPr>
              <w:rPr>
                <w:rFonts w:hint="default"/>
                <w:lang w:val="en-US" w:eastAsia="zh-CN"/>
              </w:rPr>
            </w:pPr>
            <w:r>
              <w:rPr>
                <w:rFonts w:hint="eastAsia"/>
                <w:lang w:val="en-US" w:eastAsia="zh-CN"/>
              </w:rPr>
              <w:t>产品：153大盖</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生产设备：高温清洗机</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质量控制点：目测无铝屑，无污垢等。</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操作人：吴川</w:t>
            </w:r>
          </w:p>
          <w:p>
            <w:pPr>
              <w:pStyle w:val="2"/>
              <w:rPr>
                <w:rFonts w:hint="eastAsia"/>
                <w:lang w:val="en-US" w:eastAsia="zh-CN"/>
              </w:rPr>
            </w:pPr>
          </w:p>
          <w:p>
            <w:pPr>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产品交付过程中依据合同或订单的要求在顾客处进行交付，公司对产品严格检验合格后再进行交付，顾客在接收产品时进行验收，产品生产过程中未发生过大的质量问题，产品质量稳定，暂时没有接到顾客重大的质量投诉。 </w:t>
            </w:r>
          </w:p>
          <w:p>
            <w:pPr>
              <w:spacing w:line="400" w:lineRule="atLeast"/>
              <w:rPr>
                <w:rFonts w:hint="default" w:ascii="宋体" w:hAnsi="宋体" w:eastAsia="宋体"/>
                <w:color w:val="auto"/>
                <w:szCs w:val="21"/>
                <w:lang w:val="en-US" w:eastAsia="zh-CN"/>
              </w:rPr>
            </w:pPr>
            <w:r>
              <w:rPr>
                <w:rFonts w:hint="eastAsia" w:ascii="宋体" w:hAnsi="宋体" w:cs="宋体"/>
                <w:color w:val="auto"/>
                <w:szCs w:val="21"/>
                <w:lang w:val="en-US" w:eastAsia="zh-CN"/>
              </w:rPr>
              <w:t>通过现场对产品以上工序的审核，产品实现过程基本受控。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60" w:type="dxa"/>
            <w:vAlign w:val="top"/>
          </w:tcPr>
          <w:p>
            <w:pPr>
              <w:spacing w:line="400" w:lineRule="atLeast"/>
              <w:rPr>
                <w:rFonts w:hint="eastAsia" w:ascii="宋体" w:hAnsi="宋体" w:eastAsia="宋体" w:cs="宋体"/>
                <w:color w:val="auto"/>
                <w:kern w:val="2"/>
                <w:sz w:val="21"/>
                <w:szCs w:val="21"/>
                <w:lang w:val="en-US" w:eastAsia="zh-CN" w:bidi="ar-SA"/>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004" w:type="dxa"/>
            <w:vAlign w:val="top"/>
          </w:tcPr>
          <w:p>
            <w:pPr>
              <w:spacing w:line="400" w:lineRule="atLeast"/>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查《质量手册》，文件规定了对产品、检验状态及唯一性标识作出了规定。根据需要，生</w:t>
            </w:r>
            <w:r>
              <w:rPr>
                <w:rFonts w:hint="eastAsia" w:ascii="宋体" w:hAnsi="宋体" w:cs="宋体"/>
                <w:color w:val="auto"/>
                <w:szCs w:val="21"/>
                <w:lang w:val="en-US" w:eastAsia="zh-CN"/>
              </w:rPr>
              <w:t>产</w:t>
            </w:r>
            <w:r>
              <w:rPr>
                <w:rFonts w:hint="eastAsia" w:ascii="宋体" w:hAnsi="宋体" w:cs="宋体"/>
                <w:color w:val="auto"/>
                <w:szCs w:val="21"/>
                <w:lang w:eastAsia="zh-CN"/>
              </w:rPr>
              <w:t>部确定所有标识的方法，产品的标识，主要按原料和成品来标识。</w:t>
            </w:r>
          </w:p>
          <w:p>
            <w:pPr>
              <w:spacing w:line="400" w:lineRule="atLeas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lang w:eastAsia="zh-CN"/>
              </w:rPr>
              <w:t>在原料仓库，各类原材料分类放置，采购产品的标识采用采购产品本身的标识，若标识不清，库管员挂上相应的标识。</w:t>
            </w:r>
          </w:p>
          <w:p>
            <w:pPr>
              <w:spacing w:line="400" w:lineRule="atLeas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在生产现场，车间的半成品也都按过程进行划分区域，并按区域放置；</w:t>
            </w:r>
          </w:p>
          <w:p>
            <w:pPr>
              <w:spacing w:line="400" w:lineRule="atLeas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检验状态标识：采用标记方法进行，现场分为合格、返工、不合格。对不合格品放在不合格品区域内。</w:t>
            </w:r>
          </w:p>
          <w:p>
            <w:pPr>
              <w:spacing w:line="400" w:lineRule="atLeas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．成品按顾客的要求在包装上标识产品</w:t>
            </w:r>
            <w:r>
              <w:rPr>
                <w:rFonts w:hint="eastAsia" w:ascii="宋体" w:hAnsi="宋体" w:cs="宋体"/>
                <w:color w:val="auto"/>
                <w:szCs w:val="21"/>
                <w:lang w:val="en-US" w:eastAsia="zh-CN"/>
              </w:rPr>
              <w:t>名称、规格、物料编号、数量、检验人员、生产日期、供货单位</w:t>
            </w:r>
            <w:r>
              <w:rPr>
                <w:rFonts w:hint="eastAsia" w:ascii="宋体" w:hAnsi="宋体" w:cs="宋体"/>
                <w:color w:val="auto"/>
                <w:szCs w:val="21"/>
                <w:lang w:eastAsia="zh-CN"/>
              </w:rPr>
              <w:t>等；</w:t>
            </w:r>
          </w:p>
          <w:p>
            <w:pPr>
              <w:spacing w:line="400" w:lineRule="atLeas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各相关工位负责所属区域内产品的标识，负责将不同状态的产品分区摆放，负责对所有标识的维护。</w:t>
            </w:r>
            <w:r>
              <w:rPr>
                <w:rFonts w:hint="eastAsia" w:ascii="宋体" w:hAnsi="宋体"/>
                <w:color w:val="auto"/>
                <w:szCs w:val="21"/>
              </w:rPr>
              <w:t>标识及可追溯性</w:t>
            </w:r>
            <w:r>
              <w:rPr>
                <w:rFonts w:hint="eastAsia" w:ascii="宋体" w:hAnsi="宋体"/>
                <w:color w:val="auto"/>
                <w:szCs w:val="21"/>
                <w:lang w:eastAsia="zh-CN"/>
              </w:rPr>
              <w:t>基本满足要求。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b/>
                <w:bCs/>
                <w:color w:val="auto"/>
                <w:szCs w:val="21"/>
              </w:rPr>
              <w:t>8.5.4</w:t>
            </w:r>
          </w:p>
        </w:tc>
        <w:tc>
          <w:tcPr>
            <w:tcW w:w="10004" w:type="dxa"/>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w:t>
            </w:r>
            <w:r>
              <w:rPr>
                <w:rFonts w:hint="eastAsia" w:ascii="宋体" w:hAnsi="宋体"/>
                <w:color w:val="auto"/>
                <w:szCs w:val="21"/>
                <w:lang w:eastAsia="zh-CN"/>
              </w:rPr>
              <w:t>液压叉车、推车进行人工搬运</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.贮存：公司生产部门划分出原料、成品的堆放区域，各种材料、半成品、在制品、成品均贮存在恰当的场所，通风、采光、防潮，条件良好。</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.查：产品入库，验收、保管有相应的管理程序。建有成品、原料的电子台账。</w:t>
            </w:r>
            <w:r>
              <w:rPr>
                <w:rFonts w:hint="eastAsia" w:ascii="宋体" w:hAnsi="宋体"/>
                <w:color w:val="auto"/>
                <w:szCs w:val="21"/>
                <w:lang w:eastAsia="zh-CN"/>
              </w:rPr>
              <w:t>出入库有记录</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rPr>
              <w:t>.分区清楚，原料、半成品、成品、合格品、不合品均分别摆放在不同区域</w:t>
            </w:r>
            <w:r>
              <w:rPr>
                <w:rFonts w:hint="eastAsia" w:ascii="宋体" w:hAnsi="宋体"/>
                <w:color w:val="auto"/>
                <w:szCs w:val="21"/>
                <w:lang w:eastAsia="zh-CN"/>
              </w:rPr>
              <w:t>。</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.现场检查，消防设施齐全，</w:t>
            </w:r>
            <w:r>
              <w:rPr>
                <w:rFonts w:hint="eastAsia" w:ascii="宋体" w:hAnsi="宋体"/>
                <w:color w:val="auto"/>
                <w:szCs w:val="21"/>
                <w:lang w:eastAsia="zh-CN"/>
              </w:rPr>
              <w:t>通道畅通，设施设备布置合理，</w:t>
            </w:r>
            <w:r>
              <w:rPr>
                <w:rFonts w:hint="eastAsia" w:ascii="宋体" w:hAnsi="宋体"/>
                <w:color w:val="auto"/>
                <w:szCs w:val="21"/>
              </w:rPr>
              <w:t>并在有效期内。</w:t>
            </w:r>
          </w:p>
          <w:p>
            <w:pPr>
              <w:pStyle w:val="2"/>
              <w:ind w:firstLine="460" w:firstLineChars="200"/>
              <w:rPr>
                <w:rFonts w:hint="default" w:eastAsia="宋体"/>
                <w:color w:val="auto"/>
                <w:lang w:val="en-US" w:eastAsia="zh-CN"/>
              </w:rPr>
            </w:pPr>
            <w:r>
              <w:rPr>
                <w:rFonts w:hint="eastAsia" w:ascii="宋体" w:hAnsi="宋体"/>
                <w:color w:val="auto"/>
                <w:szCs w:val="21"/>
                <w:lang w:val="en-US" w:eastAsia="zh-CN"/>
              </w:rPr>
              <w:t>6.包装：产品外包装为纸箱，堆码时用纸板隔开放置以免漆面划伤。</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6.运输采用物流运输，按层高要求堆放，不可倒置、重压，运输车辆安装篷布，防止雨淋灰尘。</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负责人讲，未有因物流运输不当造成的产品损坏情况。</w:t>
            </w:r>
          </w:p>
          <w:p>
            <w:pPr>
              <w:spacing w:line="400" w:lineRule="exact"/>
              <w:ind w:firstLine="420" w:firstLineChars="200"/>
              <w:rPr>
                <w:rFonts w:ascii="宋体" w:hAnsi="宋体" w:cs="宋体"/>
                <w:color w:val="auto"/>
                <w:szCs w:val="21"/>
              </w:rPr>
            </w:pPr>
            <w:r>
              <w:rPr>
                <w:rFonts w:hint="eastAsia" w:ascii="宋体" w:hAnsi="宋体"/>
                <w:color w:val="auto"/>
                <w:szCs w:val="21"/>
                <w:lang w:eastAsia="zh-CN"/>
              </w:rPr>
              <w:t>产品防护</w:t>
            </w:r>
            <w:r>
              <w:rPr>
                <w:rFonts w:hint="eastAsia" w:ascii="宋体" w:hAnsi="宋体"/>
                <w:color w:val="auto"/>
                <w:szCs w:val="21"/>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eastAsia="宋体" w:cs="宋体"/>
                <w:b/>
                <w:color w:val="auto"/>
                <w:kern w:val="2"/>
                <w:sz w:val="21"/>
                <w:szCs w:val="21"/>
                <w:lang w:val="en-US" w:eastAsia="zh-CN" w:bidi="ar-SA"/>
              </w:rPr>
            </w:pPr>
            <w:r>
              <w:rPr>
                <w:rFonts w:hint="eastAsia" w:ascii="宋体" w:hAnsi="宋体"/>
                <w:b/>
                <w:bCs/>
                <w:color w:val="auto"/>
                <w:szCs w:val="21"/>
              </w:rPr>
              <w:t>8.5.6</w:t>
            </w: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查，公司对产品实现过程的更改策划了管理要求。主要包括：产品信息更改</w:t>
            </w:r>
            <w:r>
              <w:rPr>
                <w:rFonts w:hint="eastAsia" w:ascii="宋体" w:hAnsi="宋体" w:eastAsia="宋体" w:cs="宋体"/>
                <w:color w:val="auto"/>
                <w:szCs w:val="21"/>
                <w:lang w:eastAsia="zh-CN"/>
              </w:rPr>
              <w:t>、生产信息的更改</w:t>
            </w:r>
            <w:r>
              <w:rPr>
                <w:rFonts w:hint="eastAsia" w:ascii="宋体" w:hAnsi="宋体" w:eastAsia="宋体" w:cs="宋体"/>
                <w:color w:val="auto"/>
                <w:szCs w:val="21"/>
              </w:rPr>
              <w:t>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现场查，公司对于更改生产信息的管理，均为重新发放生产计划，并回收作废的计划单。</w:t>
            </w:r>
          </w:p>
          <w:p>
            <w:pPr>
              <w:pStyle w:val="2"/>
              <w:ind w:firstLine="460" w:firstLineChars="200"/>
              <w:rPr>
                <w:rFonts w:hint="eastAsia" w:eastAsia="宋体"/>
                <w:lang w:eastAsia="zh-CN"/>
              </w:rPr>
            </w:pPr>
            <w:r>
              <w:rPr>
                <w:rFonts w:hint="eastAsia" w:ascii="宋体" w:hAnsi="宋体" w:eastAsia="宋体" w:cs="宋体"/>
                <w:color w:val="auto"/>
                <w:szCs w:val="21"/>
              </w:rPr>
              <w:t>产品信息更改</w:t>
            </w:r>
            <w:r>
              <w:rPr>
                <w:rFonts w:hint="eastAsia" w:ascii="宋体" w:hAnsi="宋体" w:cs="宋体"/>
                <w:color w:val="auto"/>
                <w:szCs w:val="21"/>
                <w:lang w:eastAsia="zh-CN"/>
              </w:rPr>
              <w:t>，</w:t>
            </w:r>
            <w:r>
              <w:rPr>
                <w:rFonts w:hint="eastAsia" w:ascii="宋体" w:hAnsi="宋体" w:eastAsia="宋体" w:cs="宋体"/>
                <w:color w:val="auto"/>
                <w:szCs w:val="21"/>
              </w:rPr>
              <w:t>均为</w:t>
            </w:r>
            <w:r>
              <w:rPr>
                <w:rFonts w:hint="eastAsia" w:ascii="宋体" w:hAnsi="宋体" w:cs="宋体"/>
                <w:color w:val="auto"/>
                <w:szCs w:val="21"/>
                <w:lang w:eastAsia="zh-CN"/>
              </w:rPr>
              <w:t>进行评审再确定</w:t>
            </w:r>
            <w:r>
              <w:rPr>
                <w:rFonts w:hint="eastAsia" w:ascii="宋体" w:hAnsi="宋体" w:eastAsia="宋体" w:cs="宋体"/>
                <w:color w:val="auto"/>
                <w:szCs w:val="21"/>
              </w:rPr>
              <w:t>，并回收作废的</w:t>
            </w:r>
            <w:r>
              <w:rPr>
                <w:rFonts w:hint="eastAsia" w:ascii="宋体" w:hAnsi="宋体" w:cs="宋体"/>
                <w:color w:val="auto"/>
                <w:szCs w:val="21"/>
                <w:lang w:eastAsia="zh-CN"/>
              </w:rPr>
              <w:t>合同、订单等。</w:t>
            </w:r>
          </w:p>
          <w:p>
            <w:pPr>
              <w:spacing w:line="360" w:lineRule="auto"/>
              <w:ind w:firstLine="420" w:firstLineChars="200"/>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szCs w:val="21"/>
              </w:rPr>
              <w:t>查，近期暂无</w:t>
            </w:r>
            <w:r>
              <w:rPr>
                <w:rFonts w:hint="eastAsia" w:ascii="宋体" w:hAnsi="宋体" w:eastAsia="宋体" w:cs="宋体"/>
                <w:color w:val="auto"/>
                <w:szCs w:val="21"/>
                <w:lang w:eastAsia="zh-CN"/>
              </w:rPr>
              <w:t>产品及生产信息</w:t>
            </w:r>
            <w:r>
              <w:rPr>
                <w:rFonts w:hint="eastAsia" w:ascii="宋体" w:hAnsi="宋体" w:eastAsia="宋体" w:cs="宋体"/>
                <w:color w:val="auto"/>
                <w:szCs w:val="21"/>
              </w:rPr>
              <w:t>变更的情况。</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5"/>
        <w:rPr>
          <w:color w:val="auto"/>
        </w:rPr>
      </w:pPr>
    </w:p>
    <w:p>
      <w:pPr>
        <w:pStyle w:val="5"/>
        <w:rPr>
          <w:rFonts w:ascii="隶书" w:hAnsi="宋体" w:eastAsia="隶书"/>
          <w:bCs/>
          <w:color w:val="auto"/>
          <w:sz w:val="36"/>
          <w:szCs w:val="36"/>
        </w:rPr>
      </w:pPr>
      <w:r>
        <w:rPr>
          <w:rFonts w:hint="eastAsia"/>
          <w:color w:val="auto"/>
        </w:rPr>
        <w:t>说明：不符合标注N</w:t>
      </w:r>
    </w:p>
    <w:p>
      <w:pPr>
        <w:pStyle w:val="5"/>
        <w:jc w:val="both"/>
        <w:rPr>
          <w:rFonts w:hint="eastAsia" w:ascii="隶书" w:hAnsi="宋体" w:eastAsia="隶书"/>
          <w:bCs/>
          <w:color w:val="auto"/>
          <w:sz w:val="36"/>
          <w:szCs w:val="36"/>
        </w:rPr>
      </w:pPr>
    </w:p>
    <w:p>
      <w:pPr>
        <w:spacing w:line="480" w:lineRule="exact"/>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p>
      <w:pPr>
        <w:rPr>
          <w:color w:val="000000" w:themeColor="text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B0B93"/>
    <w:multiLevelType w:val="singleLevel"/>
    <w:tmpl w:val="DA9B0B93"/>
    <w:lvl w:ilvl="0" w:tentative="0">
      <w:start w:val="4"/>
      <w:numFmt w:val="decimal"/>
      <w:lvlText w:val="%1."/>
      <w:lvlJc w:val="left"/>
      <w:pPr>
        <w:tabs>
          <w:tab w:val="left" w:pos="312"/>
        </w:tabs>
      </w:pPr>
    </w:lvl>
  </w:abstractNum>
  <w:abstractNum w:abstractNumId="1">
    <w:nsid w:val="DC54F58E"/>
    <w:multiLevelType w:val="singleLevel"/>
    <w:tmpl w:val="DC54F58E"/>
    <w:lvl w:ilvl="0" w:tentative="0">
      <w:start w:val="1"/>
      <w:numFmt w:val="decimal"/>
      <w:suff w:val="nothing"/>
      <w:lvlText w:val="%1、"/>
      <w:lvlJc w:val="left"/>
    </w:lvl>
  </w:abstractNum>
  <w:abstractNum w:abstractNumId="2">
    <w:nsid w:val="1CF59AE5"/>
    <w:multiLevelType w:val="singleLevel"/>
    <w:tmpl w:val="1CF59AE5"/>
    <w:lvl w:ilvl="0" w:tentative="0">
      <w:start w:val="1"/>
      <w:numFmt w:val="decimal"/>
      <w:lvlText w:val="%1)"/>
      <w:lvlJc w:val="left"/>
      <w:pPr>
        <w:ind w:left="425" w:hanging="425"/>
      </w:pPr>
      <w:rPr>
        <w:rFonts w:hint="default"/>
      </w:r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F879F5"/>
    <w:rsid w:val="180D7604"/>
    <w:rsid w:val="1AC00CFA"/>
    <w:rsid w:val="211B245C"/>
    <w:rsid w:val="234A6ED0"/>
    <w:rsid w:val="2D6B19E8"/>
    <w:rsid w:val="30FA1248"/>
    <w:rsid w:val="31222FAE"/>
    <w:rsid w:val="31C53724"/>
    <w:rsid w:val="31F97266"/>
    <w:rsid w:val="369D3174"/>
    <w:rsid w:val="44E01D57"/>
    <w:rsid w:val="50F30C40"/>
    <w:rsid w:val="51281BC1"/>
    <w:rsid w:val="523856E7"/>
    <w:rsid w:val="56536866"/>
    <w:rsid w:val="5B297275"/>
    <w:rsid w:val="62BE1148"/>
    <w:rsid w:val="64011E11"/>
    <w:rsid w:val="6E1C24B5"/>
    <w:rsid w:val="6FE661DB"/>
    <w:rsid w:val="72CE1751"/>
    <w:rsid w:val="77FB12CB"/>
    <w:rsid w:val="79FA7565"/>
    <w:rsid w:val="7C4D1D33"/>
    <w:rsid w:val="7EBD0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2021-07-07T06:27:20Z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