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0687-2021-QEO</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400" w:lineRule="exact"/>
        <w:ind w:firstLine="0"/>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四川苏鲁锭科技有限公司</w:t>
      </w:r>
      <w:bookmarkEnd w:id="1"/>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bookmarkStart w:id="2" w:name="组织名称英"/>
      <w:bookmarkEnd w:id="2"/>
    </w:p>
    <w:p>
      <w:pPr>
        <w:pStyle w:val="2"/>
        <w:spacing w:line="400" w:lineRule="exact"/>
        <w:ind w:firstLine="0"/>
        <w:rPr>
          <w:b/>
          <w:color w:val="000000" w:themeColor="text1"/>
          <w:sz w:val="22"/>
          <w:szCs w:val="22"/>
          <w:u w:val="single"/>
        </w:rPr>
      </w:pPr>
      <w:r>
        <w:rPr>
          <w:rFonts w:hint="eastAsia"/>
          <w:b/>
          <w:color w:val="000000" w:themeColor="text1"/>
          <w:sz w:val="22"/>
          <w:szCs w:val="22"/>
        </w:rPr>
        <w:t>组织注册地址(中文)：</w:t>
      </w:r>
      <w:bookmarkStart w:id="3" w:name="注册地址"/>
      <w:r>
        <w:rPr>
          <w:rFonts w:hint="eastAsia"/>
          <w:b/>
          <w:color w:val="000000" w:themeColor="text1"/>
          <w:sz w:val="22"/>
          <w:szCs w:val="22"/>
        </w:rPr>
        <w:t>成都市新都区新都大道8号西南石油大学科技园大厦404</w:t>
      </w:r>
      <w:bookmarkEnd w:id="3"/>
      <w:r>
        <w:rPr>
          <w:rFonts w:hint="eastAsia"/>
          <w:b/>
          <w:color w:val="000000" w:themeColor="text1"/>
          <w:sz w:val="22"/>
          <w:szCs w:val="22"/>
          <w:lang w:val="en-US" w:eastAsia="zh-CN"/>
        </w:rPr>
        <w:t xml:space="preserve"> </w:t>
      </w:r>
      <w:r>
        <w:rPr>
          <w:rFonts w:hint="eastAsia"/>
          <w:b/>
          <w:color w:val="000000" w:themeColor="text1"/>
          <w:sz w:val="22"/>
          <w:szCs w:val="22"/>
        </w:rPr>
        <w:t>邮编</w:t>
      </w:r>
      <w:r>
        <w:rPr>
          <w:rFonts w:hint="eastAsia" w:ascii="宋体" w:hAnsi="宋体"/>
          <w:b/>
          <w:color w:val="000000" w:themeColor="text1"/>
          <w:sz w:val="22"/>
          <w:szCs w:val="22"/>
        </w:rPr>
        <w:t xml:space="preserve">: </w:t>
      </w:r>
      <w:bookmarkStart w:id="4" w:name="注册邮编"/>
      <w:r>
        <w:rPr>
          <w:b/>
          <w:color w:val="000000" w:themeColor="text1"/>
          <w:sz w:val="22"/>
          <w:szCs w:val="22"/>
          <w:u w:val="single"/>
        </w:rPr>
        <w:t>610000</w:t>
      </w:r>
      <w:bookmarkEnd w:id="4"/>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rPr>
      </w:pPr>
      <w:r>
        <w:rPr>
          <w:rFonts w:hint="eastAsia" w:ascii="黑体" w:hAnsi="黑体" w:eastAsia="黑体" w:cs="黑体"/>
          <w:b/>
          <w:color w:val="000000" w:themeColor="text1"/>
          <w:spacing w:val="-2"/>
          <w:sz w:val="22"/>
          <w:szCs w:val="22"/>
        </w:rPr>
        <w:t>■</w:t>
      </w:r>
      <w:r>
        <w:rPr>
          <w:rFonts w:hint="eastAsia"/>
          <w:b/>
          <w:color w:val="000000" w:themeColor="text1"/>
          <w:sz w:val="22"/>
          <w:szCs w:val="22"/>
        </w:rPr>
        <w:t>组织经营地址(中文)：</w:t>
      </w:r>
      <w:bookmarkStart w:id="5" w:name="生产地址"/>
      <w:r>
        <w:rPr>
          <w:rFonts w:hint="eastAsia"/>
          <w:b/>
          <w:color w:val="000000" w:themeColor="text1"/>
          <w:sz w:val="22"/>
          <w:szCs w:val="22"/>
        </w:rPr>
        <w:t>成都市新都区新都大道8号西南石油大学科技园大厦404</w:t>
      </w:r>
      <w:bookmarkEnd w:id="5"/>
      <w:r>
        <w:rPr>
          <w:rFonts w:hint="eastAsia"/>
          <w:b/>
          <w:color w:val="000000" w:themeColor="text1"/>
          <w:sz w:val="22"/>
          <w:szCs w:val="22"/>
          <w:lang w:val="en-US" w:eastAsia="zh-CN"/>
        </w:rPr>
        <w:t xml:space="preserve"> </w:t>
      </w:r>
      <w:bookmarkStart w:id="16" w:name="_GoBack"/>
      <w:bookmarkEnd w:id="16"/>
      <w:r>
        <w:rPr>
          <w:rFonts w:hint="eastAsia"/>
          <w:b/>
          <w:color w:val="000000" w:themeColor="text1"/>
          <w:sz w:val="22"/>
          <w:szCs w:val="22"/>
        </w:rPr>
        <w:t>邮编</w:t>
      </w:r>
      <w:r>
        <w:rPr>
          <w:rFonts w:hint="eastAsia" w:ascii="宋体" w:hAnsi="宋体"/>
          <w:b/>
          <w:color w:val="000000" w:themeColor="text1"/>
          <w:sz w:val="22"/>
          <w:szCs w:val="22"/>
        </w:rPr>
        <w:t>:</w:t>
      </w:r>
      <w:bookmarkStart w:id="6" w:name="生产邮编"/>
      <w:r>
        <w:rPr>
          <w:b/>
          <w:color w:val="000000" w:themeColor="text1"/>
          <w:sz w:val="22"/>
          <w:szCs w:val="22"/>
        </w:rPr>
        <w:t>610000</w:t>
      </w:r>
      <w:bookmarkEnd w:id="6"/>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(中文)：邮编</w:t>
      </w:r>
      <w:r>
        <w:rPr>
          <w:rFonts w:hint="eastAsia" w:ascii="宋体" w:hAnsi="宋体"/>
          <w:b/>
          <w:color w:val="000000" w:themeColor="text1"/>
          <w:sz w:val="22"/>
          <w:szCs w:val="22"/>
        </w:rPr>
        <w:t>:</w:t>
      </w:r>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91510114MA6CL7221W</w:t>
      </w:r>
      <w:bookmarkEnd w:id="7"/>
      <w:r>
        <w:rPr>
          <w:rFonts w:hint="eastAsia"/>
          <w:b/>
          <w:color w:val="000000" w:themeColor="text1"/>
          <w:sz w:val="22"/>
          <w:szCs w:val="22"/>
        </w:rPr>
        <w:t>传真：</w:t>
      </w:r>
      <w:bookmarkStart w:id="8" w:name="联系人传真"/>
      <w:bookmarkEnd w:id="8"/>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13541285399</w:t>
      </w:r>
      <w:bookmarkEnd w:id="9"/>
    </w:p>
    <w:p>
      <w:pPr>
        <w:pStyle w:val="2"/>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崔军波</w:t>
      </w:r>
      <w:bookmarkEnd w:id="10"/>
      <w:r>
        <w:rPr>
          <w:rFonts w:hint="eastAsia"/>
          <w:b/>
          <w:color w:val="000000" w:themeColor="text1"/>
          <w:sz w:val="22"/>
          <w:szCs w:val="22"/>
          <w:lang w:val="en-US" w:eastAsia="zh-CN"/>
        </w:rPr>
        <w:t xml:space="preserve">  </w:t>
      </w:r>
      <w:r>
        <w:rPr>
          <w:rFonts w:hint="eastAsia"/>
          <w:b/>
          <w:color w:val="000000" w:themeColor="text1"/>
          <w:sz w:val="22"/>
          <w:szCs w:val="22"/>
        </w:rPr>
        <w:t>管代/联系人(职务)：</w:t>
      </w:r>
      <w:bookmarkStart w:id="11" w:name="管理者代表"/>
      <w:r>
        <w:rPr>
          <w:rFonts w:hint="eastAsia"/>
          <w:b/>
          <w:color w:val="000000" w:themeColor="text1"/>
          <w:sz w:val="22"/>
          <w:szCs w:val="22"/>
        </w:rPr>
        <w:t>陈红伟</w:t>
      </w:r>
      <w:bookmarkEnd w:id="11"/>
      <w:r>
        <w:rPr>
          <w:rFonts w:hint="eastAsia"/>
          <w:b/>
          <w:color w:val="000000" w:themeColor="text1"/>
          <w:sz w:val="22"/>
          <w:szCs w:val="22"/>
          <w:lang w:val="en-US" w:eastAsia="zh-CN"/>
        </w:rPr>
        <w:t xml:space="preserve">   </w:t>
      </w:r>
      <w:r>
        <w:rPr>
          <w:rFonts w:hint="eastAsia"/>
          <w:b/>
          <w:color w:val="000000" w:themeColor="text1"/>
          <w:sz w:val="22"/>
          <w:szCs w:val="22"/>
        </w:rPr>
        <w:t>组织人数：</w:t>
      </w:r>
      <w:bookmarkStart w:id="12" w:name="企业人数"/>
      <w:r>
        <w:rPr>
          <w:b/>
          <w:color w:val="000000" w:themeColor="text1"/>
          <w:sz w:val="22"/>
          <w:szCs w:val="22"/>
        </w:rPr>
        <w:t>5</w:t>
      </w:r>
      <w:bookmarkEnd w:id="12"/>
    </w:p>
    <w:p>
      <w:pPr>
        <w:pStyle w:val="2"/>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3" w:name="审核依据"/>
      <w:r>
        <w:rPr>
          <w:rFonts w:hint="eastAsia" w:ascii="宋体" w:hAnsi="宋体"/>
          <w:b/>
          <w:color w:val="000000" w:themeColor="text1"/>
          <w:sz w:val="22"/>
          <w:szCs w:val="22"/>
          <w:u w:val="single"/>
        </w:rPr>
        <w:t>Q：GB/T19001-2016/ISO9001:2015,E：GB/T 24001-2016/ISO14001:2015,O：GB/T45001-2020 / ISO45001：2018</w:t>
      </w:r>
      <w:bookmarkEnd w:id="13"/>
      <w:r>
        <w:rPr>
          <w:rFonts w:hint="eastAsia" w:ascii="宋体" w:hAnsi="宋体"/>
          <w:b/>
          <w:color w:val="000000" w:themeColor="text1"/>
          <w:sz w:val="22"/>
          <w:szCs w:val="22"/>
          <w:u w:val="none"/>
          <w:lang w:val="en-US" w:eastAsia="zh-CN"/>
        </w:rPr>
        <w:t xml:space="preserve">    </w:t>
      </w:r>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Q:二阶段,E:二阶段,O:二阶段</w:t>
      </w:r>
      <w:bookmarkEnd w:id="14"/>
    </w:p>
    <w:p>
      <w:pPr>
        <w:pStyle w:val="2"/>
        <w:spacing w:line="360" w:lineRule="exact"/>
        <w:ind w:firstLine="0"/>
        <w:rPr>
          <w:b/>
          <w:color w:val="000000" w:themeColor="text1"/>
          <w:sz w:val="22"/>
          <w:szCs w:val="22"/>
        </w:rPr>
      </w:pPr>
      <w:r>
        <w:rPr>
          <w:rFonts w:hint="eastAsia"/>
          <w:b/>
          <w:color w:val="000000" w:themeColor="text1"/>
          <w:sz w:val="22"/>
          <w:szCs w:val="22"/>
        </w:rPr>
        <w:t>变更内容：□组织名称变更</w:t>
      </w:r>
      <w:r>
        <w:rPr>
          <w:rFonts w:hint="eastAsia"/>
          <w:b/>
          <w:color w:val="000000" w:themeColor="text1"/>
          <w:sz w:val="22"/>
          <w:szCs w:val="22"/>
          <w:lang w:val="en-US" w:eastAsia="zh-CN"/>
        </w:rPr>
        <w:t xml:space="preserve"> </w:t>
      </w:r>
      <w:r>
        <w:rPr>
          <w:rFonts w:hint="eastAsia"/>
          <w:b/>
          <w:color w:val="000000" w:themeColor="text1"/>
          <w:sz w:val="22"/>
          <w:szCs w:val="22"/>
        </w:rPr>
        <w:t>□地址变更</w:t>
      </w:r>
      <w:r>
        <w:rPr>
          <w:rFonts w:hint="eastAsia"/>
          <w:b/>
          <w:color w:val="000000" w:themeColor="text1"/>
          <w:sz w:val="22"/>
          <w:szCs w:val="22"/>
          <w:lang w:val="en-US" w:eastAsia="zh-CN"/>
        </w:rPr>
        <w:t xml:space="preserve"> </w:t>
      </w:r>
      <w:r>
        <w:rPr>
          <w:rFonts w:hint="eastAsia"/>
          <w:b/>
          <w:color w:val="000000" w:themeColor="text1"/>
          <w:sz w:val="22"/>
          <w:szCs w:val="22"/>
        </w:rPr>
        <w:t>□认证范围变更（□扩大□缩小）</w:t>
      </w:r>
    </w:p>
    <w:p>
      <w:pPr>
        <w:pStyle w:val="2"/>
        <w:spacing w:line="240" w:lineRule="auto"/>
        <w:ind w:firstLine="0"/>
        <w:rPr>
          <w:b/>
          <w:color w:val="000000" w:themeColor="text1"/>
          <w:sz w:val="22"/>
          <w:szCs w:val="22"/>
          <w:u w:val="single"/>
        </w:rPr>
      </w:pPr>
      <w:bookmarkStart w:id="15" w:name="审核范围"/>
      <w:r>
        <w:rPr>
          <w:rFonts w:hint="eastAsia"/>
          <w:b/>
          <w:color w:val="000000" w:themeColor="text1"/>
          <w:sz w:val="22"/>
          <w:szCs w:val="22"/>
        </w:rPr>
        <w:t>Q：污水处理技术服务，专用化学产品销售（不含危险化学品）</w:t>
      </w:r>
    </w:p>
    <w:p>
      <w:pPr>
        <w:pStyle w:val="2"/>
        <w:spacing w:line="240" w:lineRule="auto"/>
        <w:ind w:firstLine="0"/>
        <w:rPr>
          <w:rFonts w:hint="eastAsia"/>
          <w:b/>
          <w:color w:val="000000" w:themeColor="text1"/>
          <w:sz w:val="22"/>
          <w:szCs w:val="22"/>
        </w:rPr>
      </w:pPr>
      <w:r>
        <w:rPr>
          <w:rFonts w:hint="eastAsia"/>
          <w:b/>
          <w:color w:val="000000" w:themeColor="text1"/>
          <w:sz w:val="22"/>
          <w:szCs w:val="22"/>
        </w:rPr>
        <w:t>E：污水处理技术服务，专用化学产品销售（不含危险化学品）所涉及场所的相关环境管理活动</w:t>
      </w:r>
    </w:p>
    <w:p>
      <w:pPr>
        <w:pStyle w:val="2"/>
        <w:spacing w:line="240" w:lineRule="auto"/>
        <w:ind w:firstLine="0"/>
        <w:rPr>
          <w:rFonts w:hint="eastAsia"/>
          <w:b/>
          <w:color w:val="000000" w:themeColor="text1"/>
          <w:sz w:val="22"/>
          <w:szCs w:val="22"/>
        </w:rPr>
      </w:pPr>
      <w:r>
        <w:rPr>
          <w:rFonts w:hint="eastAsia"/>
          <w:b/>
          <w:color w:val="000000" w:themeColor="text1"/>
          <w:sz w:val="22"/>
          <w:szCs w:val="22"/>
        </w:rPr>
        <w:t>O：污水处理技术服务，专用化学产品销售（不含危险化学品）所涉及场所的相关职业健康安全管理活动</w:t>
      </w:r>
      <w:bookmarkEnd w:id="15"/>
    </w:p>
    <w:p>
      <w:pPr>
        <w:pStyle w:val="2"/>
        <w:spacing w:line="240" w:lineRule="auto"/>
        <w:ind w:firstLine="0"/>
        <w:rPr>
          <w:rFonts w:hint="eastAsia"/>
          <w:b/>
          <w:color w:val="000000" w:themeColor="text1"/>
          <w:sz w:val="22"/>
          <w:szCs w:val="22"/>
        </w:rPr>
      </w:pPr>
      <w:r>
        <w:rPr>
          <w:rFonts w:hint="eastAsia"/>
          <w:b/>
          <w:color w:val="000000" w:themeColor="text1"/>
          <w:sz w:val="22"/>
          <w:szCs w:val="22"/>
        </w:rPr>
        <w:t>□QMS（英文：）：</w:t>
      </w:r>
    </w:p>
    <w:p>
      <w:pPr>
        <w:pStyle w:val="2"/>
        <w:spacing w:line="240" w:lineRule="auto"/>
        <w:ind w:firstLine="0"/>
        <w:rPr>
          <w:b/>
          <w:color w:val="000000" w:themeColor="text1"/>
          <w:sz w:val="22"/>
          <w:szCs w:val="22"/>
          <w:u w:val="single"/>
        </w:rPr>
      </w:pPr>
    </w:p>
    <w:p>
      <w:pPr>
        <w:pStyle w:val="2"/>
        <w:spacing w:line="240" w:lineRule="auto"/>
        <w:ind w:firstLine="0"/>
        <w:rPr>
          <w:b/>
          <w:color w:val="000000" w:themeColor="text1"/>
          <w:sz w:val="22"/>
          <w:szCs w:val="22"/>
          <w:u w:val="single"/>
        </w:rPr>
      </w:pPr>
      <w:r>
        <w:rPr>
          <w:rFonts w:hint="eastAsia"/>
          <w:b/>
          <w:color w:val="000000" w:themeColor="text1"/>
          <w:sz w:val="22"/>
          <w:szCs w:val="22"/>
        </w:rPr>
        <w:t>□EMS（英文：）：</w:t>
      </w:r>
    </w:p>
    <w:p>
      <w:pPr>
        <w:pStyle w:val="2"/>
        <w:spacing w:line="240" w:lineRule="auto"/>
        <w:ind w:firstLine="0"/>
        <w:rPr>
          <w:b/>
          <w:color w:val="000000" w:themeColor="text1"/>
          <w:sz w:val="22"/>
          <w:szCs w:val="22"/>
          <w:u w:val="single"/>
        </w:rPr>
      </w:pPr>
    </w:p>
    <w:p>
      <w:pPr>
        <w:pStyle w:val="2"/>
        <w:spacing w:line="240" w:lineRule="auto"/>
        <w:ind w:firstLine="0"/>
        <w:rPr>
          <w:b/>
          <w:color w:val="000000" w:themeColor="text1"/>
          <w:sz w:val="22"/>
          <w:szCs w:val="22"/>
          <w:u w:val="single"/>
        </w:rPr>
      </w:pPr>
      <w:r>
        <w:rPr>
          <w:rFonts w:hint="eastAsia"/>
          <w:b/>
          <w:color w:val="000000" w:themeColor="text1"/>
          <w:sz w:val="22"/>
          <w:szCs w:val="22"/>
        </w:rPr>
        <w:t>□OHSMS（英文：）</w:t>
      </w:r>
    </w:p>
    <w:p>
      <w:pPr>
        <w:pStyle w:val="2"/>
        <w:spacing w:line="240" w:lineRule="auto"/>
        <w:ind w:firstLine="0"/>
        <w:rPr>
          <w:b/>
          <w:color w:val="000000" w:themeColor="text1"/>
          <w:sz w:val="22"/>
          <w:szCs w:val="22"/>
          <w:u w:val="single"/>
        </w:rPr>
      </w:pPr>
    </w:p>
    <w:p>
      <w:pPr>
        <w:pStyle w:val="2"/>
        <w:spacing w:line="360" w:lineRule="exact"/>
        <w:ind w:firstLine="0"/>
        <w:rPr>
          <w:rFonts w:hint="eastAsia"/>
          <w:color w:val="000000" w:themeColor="text1"/>
          <w:sz w:val="22"/>
          <w:szCs w:val="22"/>
        </w:rPr>
      </w:pPr>
      <w:r>
        <w:rPr>
          <w:rFonts w:hint="eastAsia"/>
          <w:b/>
          <w:color w:val="000000" w:themeColor="text1"/>
          <w:sz w:val="22"/>
          <w:szCs w:val="22"/>
        </w:rPr>
        <w:t>证书类型：</w:t>
      </w:r>
      <w:r>
        <w:rPr>
          <w:rFonts w:ascii="Symbol" w:hAnsi="Symbol"/>
          <w:color w:val="000000" w:themeColor="text1"/>
          <w:sz w:val="22"/>
          <w:szCs w:val="22"/>
        </w:rPr>
        <w:sym w:font="Symbol" w:char="F0D6"/>
      </w:r>
      <w:r>
        <w:rPr>
          <w:rFonts w:hint="eastAsia"/>
          <w:b/>
          <w:color w:val="000000" w:themeColor="text1"/>
          <w:sz w:val="22"/>
          <w:szCs w:val="22"/>
        </w:rPr>
        <w:t xml:space="preserve">纸质   </w:t>
      </w:r>
      <w:r>
        <w:rPr>
          <w:rFonts w:ascii="Wingdings 2" w:hAnsi="Wingdings 2"/>
          <w:b/>
          <w:color w:val="000000" w:themeColor="text1"/>
          <w:sz w:val="22"/>
          <w:szCs w:val="22"/>
        </w:rPr>
        <w:sym w:font="Wingdings 2" w:char="F0A3"/>
      </w:r>
      <w:r>
        <w:rPr>
          <w:rFonts w:hint="eastAsia"/>
          <w:b/>
          <w:color w:val="000000" w:themeColor="text1"/>
          <w:sz w:val="22"/>
          <w:szCs w:val="22"/>
        </w:rPr>
        <w:t>电子版</w:t>
      </w:r>
      <w:r>
        <w:rPr>
          <w:rFonts w:hint="eastAsia"/>
          <w:color w:val="000000" w:themeColor="text1"/>
          <w:sz w:val="22"/>
          <w:szCs w:val="22"/>
        </w:rPr>
        <w:t>（在</w:t>
      </w:r>
      <w:r>
        <w:rPr>
          <w:rFonts w:ascii="Wingdings 2" w:hAnsi="Wingdings 2"/>
          <w:color w:val="000000" w:themeColor="text1"/>
          <w:sz w:val="22"/>
          <w:szCs w:val="22"/>
        </w:rPr>
        <w:sym w:font="Wingdings 2" w:char="F0A3"/>
      </w:r>
      <w:r>
        <w:rPr>
          <w:rFonts w:hint="eastAsia"/>
          <w:color w:val="000000" w:themeColor="text1"/>
          <w:sz w:val="22"/>
          <w:szCs w:val="22"/>
        </w:rPr>
        <w:t>打</w:t>
      </w:r>
      <w:r>
        <w:rPr>
          <w:rFonts w:ascii="Symbol" w:hAnsi="Symbol"/>
          <w:color w:val="000000" w:themeColor="text1"/>
          <w:sz w:val="22"/>
          <w:szCs w:val="22"/>
        </w:rPr>
        <w:sym w:font="Symbol" w:char="F0D6"/>
      </w:r>
      <w:r>
        <w:rPr>
          <w:rFonts w:hint="eastAsia"/>
          <w:color w:val="000000" w:themeColor="text1"/>
          <w:sz w:val="22"/>
          <w:szCs w:val="22"/>
        </w:rPr>
        <w:t>）</w:t>
      </w:r>
    </w:p>
    <w:p>
      <w:pPr>
        <w:pStyle w:val="2"/>
        <w:spacing w:line="360" w:lineRule="exact"/>
        <w:ind w:firstLine="0"/>
        <w:rPr>
          <w:rFonts w:hint="eastAsia"/>
          <w:color w:val="000000" w:themeColor="text1"/>
          <w:sz w:val="22"/>
          <w:szCs w:val="22"/>
        </w:rPr>
      </w:pPr>
      <w:r>
        <w:rPr>
          <w:rFonts w:hint="eastAsia"/>
          <w:color w:val="000000" w:themeColor="text1"/>
          <w:sz w:val="22"/>
          <w:szCs w:val="22"/>
        </w:rPr>
        <w:t>自2021年7月1日后发放的证书如需纸质证书，收取100元每证书的费用。</w:t>
      </w:r>
    </w:p>
    <w:p>
      <w:pPr>
        <w:pStyle w:val="2"/>
        <w:spacing w:line="360" w:lineRule="exact"/>
        <w:ind w:firstLine="0"/>
        <w:rPr>
          <w:rFonts w:hint="eastAsia"/>
          <w:b/>
          <w:color w:val="000000" w:themeColor="text1"/>
          <w:sz w:val="22"/>
          <w:szCs w:val="22"/>
        </w:rPr>
      </w:pPr>
    </w:p>
    <w:p>
      <w:pPr>
        <w:pStyle w:val="2"/>
        <w:spacing w:line="360" w:lineRule="exact"/>
        <w:ind w:firstLine="0"/>
        <w:rPr>
          <w:b/>
          <w:color w:val="000000" w:themeColor="text1"/>
          <w:sz w:val="22"/>
          <w:szCs w:val="22"/>
        </w:rPr>
      </w:pPr>
      <w:r>
        <w:rPr>
          <w:rFonts w:hint="eastAsia"/>
          <w:b/>
          <w:color w:val="000000" w:themeColor="text1"/>
          <w:sz w:val="22"/>
          <w:szCs w:val="22"/>
        </w:rPr>
        <w:t>受审核方代表(签字盖章)：                     组长确认：</w:t>
      </w:r>
    </w:p>
    <w:p>
      <w:pPr>
        <w:pStyle w:val="2"/>
        <w:spacing w:line="360" w:lineRule="exact"/>
        <w:ind w:firstLine="0"/>
        <w:rPr>
          <w:b/>
          <w:color w:val="000000" w:themeColor="text1"/>
          <w:sz w:val="22"/>
          <w:szCs w:val="22"/>
        </w:rPr>
      </w:pPr>
      <w:r>
        <w:rPr>
          <w:rFonts w:hint="eastAsia"/>
          <w:b/>
          <w:color w:val="000000" w:themeColor="text1"/>
          <w:sz w:val="22"/>
          <w:szCs w:val="22"/>
        </w:rPr>
        <w:t>日期：</w:t>
      </w:r>
      <w:r>
        <w:rPr>
          <w:rFonts w:hint="eastAsia"/>
          <w:b/>
          <w:color w:val="000000" w:themeColor="text1"/>
          <w:sz w:val="22"/>
          <w:szCs w:val="22"/>
          <w:lang w:val="en-US" w:eastAsia="zh-CN"/>
        </w:rPr>
        <w:t>2021.7.8</w:t>
      </w:r>
      <w:r>
        <w:rPr>
          <w:rFonts w:hint="eastAsia"/>
          <w:b/>
          <w:color w:val="000000" w:themeColor="text1"/>
          <w:sz w:val="22"/>
          <w:szCs w:val="22"/>
        </w:rPr>
        <w:t xml:space="preserve">                               日期：</w:t>
      </w:r>
      <w:r>
        <w:rPr>
          <w:rFonts w:hint="eastAsia"/>
          <w:b/>
          <w:color w:val="000000" w:themeColor="text1"/>
          <w:sz w:val="22"/>
          <w:szCs w:val="22"/>
          <w:lang w:val="en-US" w:eastAsia="zh-CN"/>
        </w:rPr>
        <w:t>2021.7.8</w:t>
      </w:r>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rFonts w:ascii="宋体" w:hAnsi="宋体"/>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8、电子版认证证书从我机构官网(</w:t>
      </w:r>
      <w:r>
        <w:fldChar w:fldCharType="begin"/>
      </w:r>
      <w:r>
        <w:instrText xml:space="preserve"> HYPERLINK "http://www.china-isc.org.cn" </w:instrText>
      </w:r>
      <w:r>
        <w:fldChar w:fldCharType="separate"/>
      </w:r>
      <w:r>
        <w:rPr>
          <w:rFonts w:hint="eastAsia"/>
          <w:b/>
          <w:color w:val="000000" w:themeColor="text1"/>
          <w:sz w:val="18"/>
          <w:szCs w:val="18"/>
        </w:rPr>
        <w:t>www.china-isc.org.cn</w:t>
      </w:r>
      <w:r>
        <w:fldChar w:fldCharType="end"/>
      </w:r>
      <w:r>
        <w:rPr>
          <w:rFonts w:hint="eastAsia" w:ascii="宋体" w:hAnsi="宋体"/>
          <w:b/>
          <w:color w:val="000000" w:themeColor="text1"/>
          <w:sz w:val="18"/>
          <w:szCs w:val="18"/>
        </w:rPr>
        <w:t>)认证申请专区下载。</w:t>
      </w:r>
    </w:p>
    <w:sectPr>
      <w:headerReference r:id="rId3" w:type="default"/>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Wingdings 2">
    <w:altName w:val="Wingdings"/>
    <w:panose1 w:val="05020102010507070707"/>
    <w:charset w:val="02"/>
    <w:family w:val="roman"/>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1312"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none" w:color="auto" w:sz="0" w:space="0"/>
      </w:pBdr>
      <w:spacing w:line="320" w:lineRule="exact"/>
      <w:jc w:val="left"/>
    </w:pPr>
    <w:r>
      <w:pict>
        <v:shape id="_x0000_s4097" o:spid="_x0000_s4097" o:spt="202" type="#_x0000_t202" style="position:absolute;left:0pt;margin-left:317.25pt;margin-top:2.2pt;height:20.2pt;width:167.2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-39认证证书信息确认书(03版)</w:t>
                </w:r>
              </w:p>
            </w:txbxContent>
          </v:textbox>
        </v:shape>
      </w:pict>
    </w:r>
    <w:r>
      <w:rPr>
        <w:rStyle w:val="11"/>
        <w:rFonts w:hint="default"/>
        <w:w w:val="90"/>
      </w:rPr>
      <w:t>Beijing International Standard united Certification Co.,Ltd.</w:t>
    </w:r>
  </w:p>
  <w:p>
    <w:r>
      <w:pict>
        <v:shape id="_x0000_s4098" o:spid="_x0000_s4098"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277F042C"/>
    <w:rsid w:val="29507D1E"/>
    <w:rsid w:val="2D7D01EB"/>
    <w:rsid w:val="2E2A5DD1"/>
    <w:rsid w:val="311847DD"/>
    <w:rsid w:val="44614235"/>
    <w:rsid w:val="6C2601A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qFormat/>
    <w:uiPriority w:val="0"/>
    <w:pPr>
      <w:snapToGrid w:val="0"/>
      <w:spacing w:line="336" w:lineRule="auto"/>
      <w:ind w:firstLine="630"/>
    </w:pPr>
    <w:rPr>
      <w:sz w:val="32"/>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character" w:styleId="7">
    <w:name w:val="Hyperlink"/>
    <w:basedOn w:val="6"/>
    <w:qFormat/>
    <w:uiPriority w:val="0"/>
    <w:rPr>
      <w:color w:val="0000FF" w:themeColor="hyperlink"/>
      <w:u w:val="single"/>
    </w:rPr>
  </w:style>
  <w:style w:type="character" w:customStyle="1" w:styleId="8">
    <w:name w:val="正文文本缩进 Char"/>
    <w:basedOn w:val="6"/>
    <w:link w:val="2"/>
    <w:qFormat/>
    <w:uiPriority w:val="0"/>
    <w:rPr>
      <w:rFonts w:ascii="Times New Roman" w:hAnsi="Times New Roman" w:eastAsia="宋体" w:cs="Times New Roman"/>
      <w:sz w:val="32"/>
      <w:szCs w:val="20"/>
    </w:rPr>
  </w:style>
  <w:style w:type="character" w:customStyle="1" w:styleId="9">
    <w:name w:val="页眉 Char"/>
    <w:basedOn w:val="6"/>
    <w:link w:val="4"/>
    <w:qFormat/>
    <w:uiPriority w:val="99"/>
    <w:rPr>
      <w:rFonts w:ascii="Times New Roman" w:hAnsi="Times New Roman" w:eastAsia="宋体" w:cs="Times New Roman"/>
      <w:sz w:val="18"/>
      <w:szCs w:val="18"/>
    </w:rPr>
  </w:style>
  <w:style w:type="character" w:customStyle="1" w:styleId="10">
    <w:name w:val="页脚 Char"/>
    <w:basedOn w:val="6"/>
    <w:link w:val="3"/>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147</Words>
  <Characters>841</Characters>
  <Lines>7</Lines>
  <Paragraphs>1</Paragraphs>
  <TotalTime>0</TotalTime>
  <ScaleCrop>false</ScaleCrop>
  <LinksUpToDate>false</LinksUpToDate>
  <CharactersWithSpaces>987</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way一直都在</cp:lastModifiedBy>
  <cp:lastPrinted>2019-05-13T03:13:00Z</cp:lastPrinted>
  <dcterms:modified xsi:type="dcterms:W3CDTF">2021-07-08T07:55:13Z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F189FCA8A80E4EE09051EA220DF81079</vt:lpwstr>
  </property>
</Properties>
</file>