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0694-2021-EO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古蔺县会丽姐农业有限公司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四川省泸州市古蔺县二郎镇黄金坝街73号附194号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646523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四川省泸州市古蔺县二郎镇黄金坝街73号附194号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646523</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91510525MA66TC1D7T</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18281135559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李会</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杨捷</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w:t>
      </w:r>
      <w:r>
        <w:rPr>
          <w:rFonts w:hint="eastAsia"/>
          <w:b/>
          <w:color w:val="000000" w:themeColor="text1"/>
          <w:sz w:val="22"/>
          <w:szCs w:val="22"/>
          <w:lang w:eastAsia="zh-CN"/>
        </w:rPr>
        <w:t>米、食用油、预包装食品（含冷藏冷冻食品）、散装食品（含冷藏冷冻食品）的销售（限许可范围内）</w:t>
      </w:r>
      <w:r>
        <w:rPr>
          <w:rFonts w:hint="eastAsia"/>
          <w:b/>
          <w:color w:val="000000" w:themeColor="text1"/>
          <w:sz w:val="22"/>
          <w:szCs w:val="22"/>
        </w:rPr>
        <w:t>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lang w:eastAsia="zh-CN"/>
        </w:rPr>
        <w:t>米、食用油、预包装食品（含冷藏冷冻食品）、散装食品（含冷藏冷冻食品）的销售（限许可范围内）</w:t>
      </w:r>
      <w:r>
        <w:rPr>
          <w:rFonts w:hint="eastAsia"/>
          <w:b/>
          <w:color w:val="000000" w:themeColor="text1"/>
          <w:sz w:val="22"/>
          <w:szCs w:val="22"/>
        </w:rPr>
        <w:t>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bookmarkStart w:id="16" w:name="_GoBack"/>
      <w:bookmarkEnd w:id="16"/>
      <w:r>
        <w:rPr>
          <w:rFonts w:hint="eastAsia"/>
          <w:b/>
          <w:color w:val="000000" w:themeColor="text1"/>
          <w:sz w:val="22"/>
          <w:szCs w:val="22"/>
        </w:rPr>
        <w:t xml:space="preserve">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AE30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131</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2021-07-04T16:50:57Z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57294642A427493E907AAEC764329B3D</vt:lpwstr>
  </property>
</Properties>
</file>