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河北斯力恩索具有限公司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r>
              <w:rPr>
                <w:rFonts w:hint="eastAsia"/>
                <w:sz w:val="22"/>
                <w:szCs w:val="22"/>
              </w:rPr>
              <w:sym w:font="Wingdings 2" w:char="0052"/>
            </w:r>
            <w:r>
              <w:rPr>
                <w:rFonts w:hint="eastAsia"/>
                <w:sz w:val="22"/>
                <w:szCs w:val="22"/>
              </w:rPr>
              <w:t>GB/T50430-2017</w:t>
            </w:r>
            <w:r>
              <w:rPr>
                <w:rFonts w:hint="eastAsia"/>
                <w:sz w:val="22"/>
                <w:szCs w:val="22"/>
              </w:rPr>
              <w:sym w:font="Wingdings 2" w:char="0052"/>
            </w:r>
            <w:r>
              <w:rPr>
                <w:rFonts w:hint="eastAsia"/>
                <w:sz w:val="22"/>
                <w:szCs w:val="22"/>
              </w:rPr>
              <w:t>GB/T24001-2016</w:t>
            </w:r>
            <w:r>
              <w:rPr>
                <w:rFonts w:hint="eastAsia"/>
                <w:sz w:val="22"/>
                <w:szCs w:val="22"/>
              </w:rPr>
              <w:sym w:font="Wingdings 2" w:char="0052"/>
            </w:r>
            <w:r>
              <w:rPr>
                <w:rFonts w:hint="eastAsia"/>
                <w:sz w:val="22"/>
                <w:szCs w:val="22"/>
              </w:rPr>
              <w:t>GB/T28001-2011</w:t>
            </w:r>
            <w:r>
              <w:rPr>
                <w:rFonts w:hint="eastAsia"/>
                <w:sz w:val="22"/>
                <w:szCs w:val="22"/>
              </w:rPr>
              <w:sym w:font="Wingdings 2" w:char="0052"/>
            </w:r>
            <w:r>
              <w:rPr>
                <w:rFonts w:hint="eastAsia"/>
                <w:sz w:val="22"/>
                <w:szCs w:val="22"/>
              </w:rPr>
              <w:t>ISO45001：2018标准</w:t>
            </w:r>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0289-2019-Q-2021</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
            <w:r>
              <w:rPr>
                <w:rFonts w:hint="eastAsia"/>
                <w:sz w:val="18"/>
                <w:szCs w:val="18"/>
              </w:rPr>
              <w:t>监查2</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周文廷</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2019-N1QMS-1244880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刘红杰</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2021-N1QMS-1281767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2021.7.11上午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2021.7.11上午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417" w:firstLineChars="2000"/>
              <w:rPr>
                <w:b/>
                <w:sz w:val="22"/>
                <w:szCs w:val="22"/>
              </w:rPr>
            </w:pPr>
            <w:bookmarkStart w:id="4" w:name="_GoBack"/>
            <w:bookmarkEnd w:id="4"/>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61552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38</TotalTime>
  <ScaleCrop>false</ScaleCrop>
  <LinksUpToDate>false</LinksUpToDate>
  <CharactersWithSpaces>613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周文迋</cp:lastModifiedBy>
  <dcterms:modified xsi:type="dcterms:W3CDTF">2021-07-11T01:33:02Z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