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7044D4" w:rsidP="00312846">
      <w:pPr>
        <w:snapToGrid w:val="0"/>
        <w:spacing w:afterLines="30" w:after="93"/>
        <w:jc w:val="center"/>
        <w:rPr>
          <w:rFonts w:ascii="楷体" w:eastAsia="楷体" w:hAnsi="楷体"/>
          <w:b/>
          <w:color w:val="000000" w:themeColor="text1"/>
          <w:sz w:val="84"/>
          <w:szCs w:val="84"/>
        </w:rPr>
      </w:pPr>
    </w:p>
    <w:p w:rsidR="00877EB8" w:rsidRDefault="007044D4" w:rsidP="00312846">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7044D4" w:rsidP="00312846">
      <w:pPr>
        <w:snapToGrid w:val="0"/>
        <w:spacing w:afterLines="30" w:after="93"/>
        <w:jc w:val="center"/>
        <w:rPr>
          <w:rFonts w:ascii="楷体" w:eastAsia="楷体" w:hAnsi="楷体"/>
          <w:b/>
          <w:color w:val="000000" w:themeColor="text1"/>
          <w:sz w:val="52"/>
          <w:szCs w:val="52"/>
        </w:rPr>
      </w:pPr>
    </w:p>
    <w:p w:rsidR="00877EB8" w:rsidRDefault="007044D4" w:rsidP="00312846">
      <w:pPr>
        <w:snapToGrid w:val="0"/>
        <w:spacing w:afterLines="30" w:after="93"/>
        <w:jc w:val="center"/>
        <w:rPr>
          <w:rFonts w:ascii="楷体" w:eastAsia="楷体" w:hAnsi="楷体"/>
          <w:b/>
          <w:color w:val="000000" w:themeColor="text1"/>
          <w:sz w:val="52"/>
          <w:szCs w:val="52"/>
        </w:rPr>
      </w:pPr>
    </w:p>
    <w:p w:rsidR="00877EB8" w:rsidRDefault="007044D4" w:rsidP="00312846">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7044D4" w:rsidP="00312846">
      <w:pPr>
        <w:snapToGrid w:val="0"/>
        <w:spacing w:afterLines="30" w:after="93"/>
        <w:jc w:val="center"/>
        <w:rPr>
          <w:rFonts w:ascii="楷体" w:eastAsia="楷体" w:hAnsi="楷体"/>
          <w:b/>
          <w:color w:val="000000" w:themeColor="text1"/>
          <w:sz w:val="36"/>
          <w:szCs w:val="36"/>
        </w:rPr>
      </w:pPr>
    </w:p>
    <w:p w:rsidR="00877EB8" w:rsidRDefault="007044D4" w:rsidP="00312846">
      <w:pPr>
        <w:snapToGrid w:val="0"/>
        <w:spacing w:afterLines="30" w:after="93"/>
        <w:jc w:val="center"/>
        <w:rPr>
          <w:rFonts w:ascii="楷体" w:eastAsia="楷体" w:hAnsi="楷体"/>
          <w:b/>
          <w:color w:val="000000" w:themeColor="text1"/>
          <w:sz w:val="36"/>
          <w:szCs w:val="36"/>
        </w:rPr>
      </w:pPr>
    </w:p>
    <w:p w:rsidR="00877EB8" w:rsidRDefault="007044D4" w:rsidP="00312846">
      <w:pPr>
        <w:snapToGrid w:val="0"/>
        <w:spacing w:afterLines="30" w:after="93"/>
        <w:jc w:val="center"/>
        <w:rPr>
          <w:rFonts w:ascii="楷体" w:eastAsia="楷体" w:hAnsi="楷体"/>
          <w:b/>
          <w:color w:val="000000" w:themeColor="text1"/>
          <w:sz w:val="32"/>
          <w:szCs w:val="32"/>
        </w:rPr>
      </w:pPr>
    </w:p>
    <w:p w:rsidR="00877EB8" w:rsidRDefault="007044D4" w:rsidP="00312846">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北京京安鸿盾科技有限公司</w:t>
      </w:r>
      <w:bookmarkEnd w:id="0"/>
    </w:p>
    <w:p w:rsidR="00877EB8" w:rsidRDefault="007044D4" w:rsidP="00312846">
      <w:pPr>
        <w:snapToGrid w:val="0"/>
        <w:spacing w:afterLines="30" w:after="93"/>
        <w:ind w:firstLineChars="600" w:firstLine="1928"/>
        <w:rPr>
          <w:rFonts w:ascii="楷体" w:eastAsia="楷体" w:hAnsi="楷体"/>
          <w:b/>
          <w:color w:val="000000" w:themeColor="text1"/>
          <w:sz w:val="32"/>
          <w:szCs w:val="32"/>
        </w:rPr>
      </w:pPr>
    </w:p>
    <w:p w:rsidR="00877EB8" w:rsidRDefault="007044D4" w:rsidP="00312846">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7044D4" w:rsidP="00312846">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7044D4" w:rsidP="00312846">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7044D4" w:rsidP="00312846">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7044D4" w:rsidP="00312846">
      <w:pPr>
        <w:snapToGrid w:val="0"/>
        <w:spacing w:afterLines="30" w:after="93"/>
        <w:jc w:val="center"/>
        <w:rPr>
          <w:rFonts w:ascii="楷体" w:eastAsia="楷体" w:hAnsi="楷体"/>
          <w:b/>
          <w:color w:val="000000" w:themeColor="text1"/>
          <w:sz w:val="84"/>
          <w:szCs w:val="84"/>
        </w:rPr>
      </w:pPr>
    </w:p>
    <w:p w:rsidR="00877EB8" w:rsidRDefault="007044D4" w:rsidP="00312846">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7044D4" w:rsidP="00312846">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10" w:history="1">
        <w:r>
          <w:rPr>
            <w:rStyle w:val="a7"/>
            <w:rFonts w:ascii="楷体" w:eastAsia="楷体" w:hAnsi="楷体" w:hint="eastAsia"/>
            <w:b/>
            <w:sz w:val="36"/>
            <w:szCs w:val="36"/>
          </w:rPr>
          <w:t>www.china-isc.org.cn</w:t>
        </w:r>
      </w:hyperlink>
    </w:p>
    <w:p w:rsidR="00877EB8" w:rsidRDefault="007044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42"/>
        <w:gridCol w:w="1074"/>
        <w:gridCol w:w="2328"/>
        <w:gridCol w:w="1134"/>
        <w:gridCol w:w="16"/>
        <w:gridCol w:w="692"/>
        <w:gridCol w:w="1641"/>
      </w:tblGrid>
      <w:tr w:rsidR="0079752D" w:rsidRPr="00BA5B54">
        <w:trPr>
          <w:trHeight w:val="354"/>
        </w:trPr>
        <w:tc>
          <w:tcPr>
            <w:tcW w:w="1697" w:type="dxa"/>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审核方名称</w:t>
            </w:r>
          </w:p>
        </w:tc>
        <w:tc>
          <w:tcPr>
            <w:tcW w:w="8166" w:type="dxa"/>
            <w:gridSpan w:val="9"/>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北京国标联合认证有限公司</w:t>
            </w:r>
          </w:p>
        </w:tc>
      </w:tr>
      <w:tr w:rsidR="0079752D" w:rsidRPr="00BA5B54">
        <w:trPr>
          <w:trHeight w:val="377"/>
        </w:trPr>
        <w:tc>
          <w:tcPr>
            <w:tcW w:w="1697" w:type="dxa"/>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审核方地址</w:t>
            </w:r>
          </w:p>
        </w:tc>
        <w:tc>
          <w:tcPr>
            <w:tcW w:w="5833" w:type="dxa"/>
            <w:gridSpan w:val="7"/>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北京市朝阳区北苑路</w:t>
            </w:r>
            <w:r w:rsidRPr="00BA5B54">
              <w:rPr>
                <w:rFonts w:asciiTheme="minorEastAsia" w:eastAsiaTheme="minorEastAsia" w:hAnsiTheme="minorEastAsia" w:hint="eastAsia"/>
                <w:color w:val="000000" w:themeColor="text1"/>
                <w:szCs w:val="21"/>
              </w:rPr>
              <w:t>168</w:t>
            </w:r>
            <w:r w:rsidRPr="00BA5B54">
              <w:rPr>
                <w:rFonts w:asciiTheme="minorEastAsia" w:eastAsiaTheme="minorEastAsia" w:hAnsiTheme="minorEastAsia" w:hint="eastAsia"/>
                <w:color w:val="000000" w:themeColor="text1"/>
                <w:szCs w:val="21"/>
              </w:rPr>
              <w:t>号</w:t>
            </w:r>
            <w:r w:rsidRPr="00BA5B54">
              <w:rPr>
                <w:rFonts w:asciiTheme="minorEastAsia" w:eastAsiaTheme="minorEastAsia" w:hAnsiTheme="minorEastAsia" w:hint="eastAsia"/>
                <w:color w:val="000000" w:themeColor="text1"/>
                <w:szCs w:val="21"/>
              </w:rPr>
              <w:t>1</w:t>
            </w:r>
            <w:r w:rsidRPr="00BA5B54">
              <w:rPr>
                <w:rFonts w:asciiTheme="minorEastAsia" w:eastAsiaTheme="minorEastAsia" w:hAnsiTheme="minorEastAsia" w:hint="eastAsia"/>
                <w:color w:val="000000" w:themeColor="text1"/>
                <w:szCs w:val="21"/>
              </w:rPr>
              <w:t>号楼</w:t>
            </w:r>
            <w:r w:rsidRPr="00BA5B54">
              <w:rPr>
                <w:rFonts w:asciiTheme="minorEastAsia" w:eastAsiaTheme="minorEastAsia" w:hAnsiTheme="minorEastAsia" w:hint="eastAsia"/>
                <w:color w:val="000000" w:themeColor="text1"/>
                <w:szCs w:val="21"/>
              </w:rPr>
              <w:t>16</w:t>
            </w:r>
            <w:r w:rsidRPr="00BA5B54">
              <w:rPr>
                <w:rFonts w:asciiTheme="minorEastAsia" w:eastAsiaTheme="minorEastAsia" w:hAnsiTheme="minorEastAsia" w:hint="eastAsia"/>
                <w:color w:val="000000" w:themeColor="text1"/>
                <w:szCs w:val="21"/>
              </w:rPr>
              <w:t>层</w:t>
            </w:r>
            <w:r w:rsidRPr="00BA5B54">
              <w:rPr>
                <w:rFonts w:asciiTheme="minorEastAsia" w:eastAsiaTheme="minorEastAsia" w:hAnsiTheme="minorEastAsia" w:hint="eastAsia"/>
                <w:color w:val="000000" w:themeColor="text1"/>
                <w:szCs w:val="21"/>
              </w:rPr>
              <w:t>1603</w:t>
            </w:r>
          </w:p>
        </w:tc>
        <w:tc>
          <w:tcPr>
            <w:tcW w:w="692" w:type="dxa"/>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邮编</w:t>
            </w:r>
          </w:p>
        </w:tc>
        <w:tc>
          <w:tcPr>
            <w:tcW w:w="1641" w:type="dxa"/>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100101</w:t>
            </w:r>
          </w:p>
        </w:tc>
      </w:tr>
      <w:tr w:rsidR="0079752D" w:rsidRPr="00BA5B54" w:rsidTr="00C302A2">
        <w:trPr>
          <w:trHeight w:val="377"/>
        </w:trPr>
        <w:tc>
          <w:tcPr>
            <w:tcW w:w="1697" w:type="dxa"/>
            <w:vAlign w:val="center"/>
          </w:tcPr>
          <w:p w:rsidR="00C302A2"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联系电话</w:t>
            </w:r>
          </w:p>
        </w:tc>
        <w:tc>
          <w:tcPr>
            <w:tcW w:w="4683" w:type="dxa"/>
            <w:gridSpan w:val="5"/>
            <w:vAlign w:val="center"/>
          </w:tcPr>
          <w:p w:rsidR="00C302A2"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010-5351</w:t>
            </w:r>
            <w:r w:rsidRPr="00BA5B54">
              <w:rPr>
                <w:rFonts w:asciiTheme="minorEastAsia" w:eastAsiaTheme="minorEastAsia" w:hAnsiTheme="minorEastAsia" w:hint="eastAsia"/>
                <w:color w:val="000000" w:themeColor="text1"/>
                <w:szCs w:val="21"/>
              </w:rPr>
              <w:t xml:space="preserve"> </w:t>
            </w:r>
            <w:r w:rsidRPr="00BA5B54">
              <w:rPr>
                <w:rFonts w:asciiTheme="minorEastAsia" w:eastAsiaTheme="minorEastAsia" w:hAnsiTheme="minorEastAsia" w:hint="eastAsia"/>
                <w:color w:val="000000" w:themeColor="text1"/>
                <w:szCs w:val="21"/>
              </w:rPr>
              <w:t>6278</w:t>
            </w:r>
          </w:p>
        </w:tc>
        <w:tc>
          <w:tcPr>
            <w:tcW w:w="1134" w:type="dxa"/>
            <w:vAlign w:val="center"/>
          </w:tcPr>
          <w:p w:rsidR="00C302A2"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邮箱</w:t>
            </w:r>
          </w:p>
        </w:tc>
        <w:tc>
          <w:tcPr>
            <w:tcW w:w="2349" w:type="dxa"/>
            <w:gridSpan w:val="3"/>
            <w:vAlign w:val="center"/>
          </w:tcPr>
          <w:p w:rsidR="00C302A2"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service@china-isc.org.cn</w:t>
            </w:r>
          </w:p>
        </w:tc>
      </w:tr>
      <w:tr w:rsidR="0079752D" w:rsidRPr="00BA5B54">
        <w:trPr>
          <w:trHeight w:val="428"/>
        </w:trPr>
        <w:tc>
          <w:tcPr>
            <w:tcW w:w="9863" w:type="dxa"/>
            <w:gridSpan w:val="10"/>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审核组成员</w:t>
            </w:r>
          </w:p>
        </w:tc>
      </w:tr>
      <w:tr w:rsidR="0079752D" w:rsidRPr="00BA5B54" w:rsidTr="00312846">
        <w:trPr>
          <w:trHeight w:val="645"/>
        </w:trPr>
        <w:tc>
          <w:tcPr>
            <w:tcW w:w="1844" w:type="dxa"/>
            <w:gridSpan w:val="2"/>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姓名</w:t>
            </w:r>
          </w:p>
        </w:tc>
        <w:tc>
          <w:tcPr>
            <w:tcW w:w="1134" w:type="dxa"/>
            <w:gridSpan w:val="2"/>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组内身份</w:t>
            </w:r>
          </w:p>
        </w:tc>
        <w:tc>
          <w:tcPr>
            <w:tcW w:w="1074" w:type="dxa"/>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性别</w:t>
            </w:r>
          </w:p>
        </w:tc>
        <w:tc>
          <w:tcPr>
            <w:tcW w:w="3478" w:type="dxa"/>
            <w:gridSpan w:val="3"/>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注册资格</w:t>
            </w:r>
          </w:p>
        </w:tc>
        <w:tc>
          <w:tcPr>
            <w:tcW w:w="2333" w:type="dxa"/>
            <w:gridSpan w:val="2"/>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szCs w:val="21"/>
              </w:rPr>
              <w:t>专业代码</w:t>
            </w:r>
          </w:p>
        </w:tc>
      </w:tr>
      <w:tr w:rsidR="0079752D" w:rsidRPr="00BA5B54" w:rsidTr="00312846">
        <w:trPr>
          <w:trHeight w:val="645"/>
        </w:trPr>
        <w:tc>
          <w:tcPr>
            <w:tcW w:w="1844" w:type="dxa"/>
            <w:gridSpan w:val="2"/>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朱晓丽</w:t>
            </w:r>
          </w:p>
        </w:tc>
        <w:tc>
          <w:tcPr>
            <w:tcW w:w="1134" w:type="dxa"/>
            <w:gridSpan w:val="2"/>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组长</w:t>
            </w:r>
          </w:p>
        </w:tc>
        <w:tc>
          <w:tcPr>
            <w:tcW w:w="1074" w:type="dxa"/>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女</w:t>
            </w:r>
          </w:p>
        </w:tc>
        <w:tc>
          <w:tcPr>
            <w:tcW w:w="3478" w:type="dxa"/>
            <w:gridSpan w:val="3"/>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审核员</w:t>
            </w:r>
          </w:p>
        </w:tc>
        <w:tc>
          <w:tcPr>
            <w:tcW w:w="2333" w:type="dxa"/>
            <w:gridSpan w:val="2"/>
            <w:vAlign w:val="center"/>
          </w:tcPr>
          <w:p w:rsidR="008E67FF" w:rsidRPr="00BA5B54" w:rsidRDefault="007044D4" w:rsidP="008E67FF">
            <w:pPr>
              <w:spacing w:line="24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29.12.00,34.05.00</w:t>
            </w:r>
          </w:p>
        </w:tc>
      </w:tr>
      <w:tr w:rsidR="0079752D" w:rsidRPr="00BA5B54">
        <w:trPr>
          <w:trHeight w:val="351"/>
        </w:trPr>
        <w:tc>
          <w:tcPr>
            <w:tcW w:w="9863" w:type="dxa"/>
            <w:gridSpan w:val="10"/>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与审核组同行人员</w:t>
            </w:r>
          </w:p>
        </w:tc>
      </w:tr>
      <w:tr w:rsidR="0079752D" w:rsidRPr="00BA5B54">
        <w:trPr>
          <w:trHeight w:val="351"/>
        </w:trPr>
        <w:tc>
          <w:tcPr>
            <w:tcW w:w="1844" w:type="dxa"/>
            <w:gridSpan w:val="2"/>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姓名</w:t>
            </w:r>
          </w:p>
        </w:tc>
        <w:tc>
          <w:tcPr>
            <w:tcW w:w="992" w:type="dxa"/>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性别</w:t>
            </w:r>
          </w:p>
        </w:tc>
        <w:tc>
          <w:tcPr>
            <w:tcW w:w="1216" w:type="dxa"/>
            <w:gridSpan w:val="2"/>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角色</w:t>
            </w:r>
          </w:p>
        </w:tc>
        <w:tc>
          <w:tcPr>
            <w:tcW w:w="3478" w:type="dxa"/>
            <w:gridSpan w:val="3"/>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工作单位</w:t>
            </w:r>
          </w:p>
        </w:tc>
        <w:tc>
          <w:tcPr>
            <w:tcW w:w="2333" w:type="dxa"/>
            <w:gridSpan w:val="2"/>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备注</w:t>
            </w:r>
          </w:p>
        </w:tc>
      </w:tr>
      <w:tr w:rsidR="0079752D" w:rsidRPr="00BA5B54">
        <w:trPr>
          <w:trHeight w:val="351"/>
        </w:trPr>
        <w:tc>
          <w:tcPr>
            <w:tcW w:w="1844" w:type="dxa"/>
            <w:gridSpan w:val="2"/>
            <w:vAlign w:val="center"/>
          </w:tcPr>
          <w:p w:rsidR="00877EB8" w:rsidRPr="00BA5B54" w:rsidRDefault="007044D4">
            <w:pPr>
              <w:rPr>
                <w:rFonts w:asciiTheme="minorEastAsia" w:eastAsiaTheme="minorEastAsia" w:hAnsiTheme="minorEastAsia"/>
                <w:color w:val="000000" w:themeColor="text1"/>
                <w:szCs w:val="21"/>
              </w:rPr>
            </w:pPr>
          </w:p>
        </w:tc>
        <w:tc>
          <w:tcPr>
            <w:tcW w:w="992" w:type="dxa"/>
            <w:vAlign w:val="center"/>
          </w:tcPr>
          <w:p w:rsidR="00877EB8" w:rsidRPr="00BA5B54" w:rsidRDefault="007044D4">
            <w:pPr>
              <w:rPr>
                <w:rFonts w:asciiTheme="minorEastAsia" w:eastAsiaTheme="minorEastAsia" w:hAnsiTheme="minorEastAsia"/>
                <w:color w:val="000000" w:themeColor="text1"/>
                <w:szCs w:val="21"/>
              </w:rPr>
            </w:pPr>
          </w:p>
        </w:tc>
        <w:tc>
          <w:tcPr>
            <w:tcW w:w="1216" w:type="dxa"/>
            <w:gridSpan w:val="2"/>
            <w:vAlign w:val="center"/>
          </w:tcPr>
          <w:p w:rsidR="00877EB8" w:rsidRPr="00BA5B54" w:rsidRDefault="007044D4">
            <w:pPr>
              <w:rPr>
                <w:rFonts w:asciiTheme="minorEastAsia" w:eastAsiaTheme="minorEastAsia" w:hAnsiTheme="minorEastAsia"/>
                <w:color w:val="000000" w:themeColor="text1"/>
                <w:szCs w:val="21"/>
              </w:rPr>
            </w:pPr>
          </w:p>
        </w:tc>
        <w:tc>
          <w:tcPr>
            <w:tcW w:w="3478" w:type="dxa"/>
            <w:gridSpan w:val="3"/>
            <w:vAlign w:val="center"/>
          </w:tcPr>
          <w:p w:rsidR="00877EB8" w:rsidRPr="00BA5B54" w:rsidRDefault="007044D4">
            <w:pPr>
              <w:rPr>
                <w:rFonts w:asciiTheme="minorEastAsia" w:eastAsiaTheme="minorEastAsia" w:hAnsiTheme="minorEastAsia"/>
                <w:color w:val="000000" w:themeColor="text1"/>
                <w:szCs w:val="21"/>
              </w:rPr>
            </w:pPr>
          </w:p>
        </w:tc>
        <w:tc>
          <w:tcPr>
            <w:tcW w:w="2333" w:type="dxa"/>
            <w:gridSpan w:val="2"/>
            <w:vAlign w:val="center"/>
          </w:tcPr>
          <w:p w:rsidR="00877EB8" w:rsidRPr="00BA5B54" w:rsidRDefault="007044D4">
            <w:pPr>
              <w:rPr>
                <w:rFonts w:asciiTheme="minorEastAsia" w:eastAsiaTheme="minorEastAsia" w:hAnsiTheme="minorEastAsia"/>
                <w:color w:val="000000" w:themeColor="text1"/>
                <w:szCs w:val="21"/>
              </w:rPr>
            </w:pPr>
          </w:p>
        </w:tc>
      </w:tr>
      <w:tr w:rsidR="0079752D" w:rsidRPr="00BA5B54">
        <w:trPr>
          <w:trHeight w:val="351"/>
        </w:trPr>
        <w:tc>
          <w:tcPr>
            <w:tcW w:w="1844" w:type="dxa"/>
            <w:gridSpan w:val="2"/>
            <w:vAlign w:val="center"/>
          </w:tcPr>
          <w:p w:rsidR="00877EB8" w:rsidRPr="00BA5B54" w:rsidRDefault="007044D4">
            <w:pPr>
              <w:rPr>
                <w:rFonts w:asciiTheme="minorEastAsia" w:eastAsiaTheme="minorEastAsia" w:hAnsiTheme="minorEastAsia"/>
                <w:color w:val="000000" w:themeColor="text1"/>
                <w:szCs w:val="21"/>
              </w:rPr>
            </w:pPr>
          </w:p>
        </w:tc>
        <w:tc>
          <w:tcPr>
            <w:tcW w:w="992" w:type="dxa"/>
            <w:vAlign w:val="center"/>
          </w:tcPr>
          <w:p w:rsidR="00877EB8" w:rsidRPr="00BA5B54" w:rsidRDefault="007044D4">
            <w:pPr>
              <w:rPr>
                <w:rFonts w:asciiTheme="minorEastAsia" w:eastAsiaTheme="minorEastAsia" w:hAnsiTheme="minorEastAsia"/>
                <w:color w:val="000000" w:themeColor="text1"/>
                <w:szCs w:val="21"/>
              </w:rPr>
            </w:pPr>
          </w:p>
        </w:tc>
        <w:tc>
          <w:tcPr>
            <w:tcW w:w="1216" w:type="dxa"/>
            <w:gridSpan w:val="2"/>
            <w:vAlign w:val="center"/>
          </w:tcPr>
          <w:p w:rsidR="00877EB8" w:rsidRPr="00BA5B54" w:rsidRDefault="007044D4">
            <w:pPr>
              <w:rPr>
                <w:rFonts w:asciiTheme="minorEastAsia" w:eastAsiaTheme="minorEastAsia" w:hAnsiTheme="minorEastAsia"/>
                <w:color w:val="000000" w:themeColor="text1"/>
                <w:szCs w:val="21"/>
              </w:rPr>
            </w:pPr>
          </w:p>
        </w:tc>
        <w:tc>
          <w:tcPr>
            <w:tcW w:w="3478" w:type="dxa"/>
            <w:gridSpan w:val="3"/>
            <w:vAlign w:val="center"/>
          </w:tcPr>
          <w:p w:rsidR="00877EB8" w:rsidRPr="00BA5B54" w:rsidRDefault="007044D4">
            <w:pPr>
              <w:rPr>
                <w:rFonts w:asciiTheme="minorEastAsia" w:eastAsiaTheme="minorEastAsia" w:hAnsiTheme="minorEastAsia"/>
                <w:color w:val="000000" w:themeColor="text1"/>
                <w:szCs w:val="21"/>
              </w:rPr>
            </w:pPr>
          </w:p>
        </w:tc>
        <w:tc>
          <w:tcPr>
            <w:tcW w:w="2333" w:type="dxa"/>
            <w:gridSpan w:val="2"/>
            <w:vAlign w:val="center"/>
          </w:tcPr>
          <w:p w:rsidR="00877EB8" w:rsidRPr="00BA5B54" w:rsidRDefault="007044D4">
            <w:pPr>
              <w:rPr>
                <w:rFonts w:asciiTheme="minorEastAsia" w:eastAsiaTheme="minorEastAsia" w:hAnsiTheme="minorEastAsia"/>
                <w:color w:val="000000" w:themeColor="text1"/>
                <w:szCs w:val="21"/>
              </w:rPr>
            </w:pPr>
          </w:p>
        </w:tc>
      </w:tr>
    </w:tbl>
    <w:p w:rsidR="00877EB8" w:rsidRDefault="007044D4">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79752D">
        <w:tc>
          <w:tcPr>
            <w:tcW w:w="2269" w:type="dxa"/>
            <w:vAlign w:val="center"/>
          </w:tcPr>
          <w:p w:rsidR="00877EB8" w:rsidRDefault="00312846">
            <w:pPr>
              <w:rPr>
                <w:rFonts w:ascii="宋体" w:hAnsiTheme="minorHAnsi" w:cs="宋体"/>
                <w:color w:val="000000" w:themeColor="text1"/>
                <w:kern w:val="0"/>
                <w:sz w:val="20"/>
                <w:szCs w:val="20"/>
              </w:rPr>
            </w:pPr>
            <w:r w:rsidRPr="00312846">
              <w:rPr>
                <w:rFonts w:ascii="宋体" w:hAnsiTheme="minorHAnsi" w:cs="宋体" w:hint="eastAsia"/>
                <w:color w:val="000000" w:themeColor="text1"/>
                <w:kern w:val="0"/>
                <w:sz w:val="20"/>
                <w:szCs w:val="20"/>
              </w:rPr>
              <w:t>■</w:t>
            </w:r>
            <w:r w:rsidR="007044D4">
              <w:rPr>
                <w:rFonts w:ascii="宋体" w:hAnsiTheme="minorHAnsi" w:cs="宋体"/>
                <w:color w:val="000000" w:themeColor="text1"/>
                <w:kern w:val="0"/>
                <w:sz w:val="20"/>
                <w:szCs w:val="20"/>
              </w:rPr>
              <w:t>QMS/</w:t>
            </w:r>
            <w:r w:rsidR="007044D4">
              <w:rPr>
                <w:rFonts w:ascii="宋体" w:hAnsiTheme="minorHAnsi" w:cs="宋体" w:hint="eastAsia"/>
                <w:color w:val="000000" w:themeColor="text1"/>
                <w:kern w:val="0"/>
                <w:sz w:val="20"/>
                <w:szCs w:val="20"/>
              </w:rPr>
              <w:t>□</w:t>
            </w:r>
            <w:r w:rsidR="007044D4">
              <w:rPr>
                <w:rFonts w:ascii="宋体" w:hAnsiTheme="minorHAnsi" w:cs="宋体"/>
                <w:color w:val="000000" w:themeColor="text1"/>
                <w:kern w:val="0"/>
                <w:sz w:val="20"/>
                <w:szCs w:val="20"/>
              </w:rPr>
              <w:t>EMS/</w:t>
            </w:r>
            <w:r w:rsidR="007044D4">
              <w:rPr>
                <w:rFonts w:ascii="宋体" w:hAnsiTheme="minorHAnsi" w:cs="宋体" w:hint="eastAsia"/>
                <w:color w:val="000000" w:themeColor="text1"/>
                <w:kern w:val="0"/>
                <w:sz w:val="20"/>
                <w:szCs w:val="20"/>
              </w:rPr>
              <w:t>□</w:t>
            </w:r>
            <w:r w:rsidR="007044D4">
              <w:rPr>
                <w:rFonts w:ascii="宋体" w:hAnsiTheme="minorHAnsi" w:cs="宋体"/>
                <w:color w:val="000000" w:themeColor="text1"/>
                <w:kern w:val="0"/>
                <w:sz w:val="20"/>
                <w:szCs w:val="20"/>
              </w:rPr>
              <w:t>OHSMS</w:t>
            </w:r>
          </w:p>
          <w:p w:rsidR="00877EB8"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7044D4">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79752D">
        <w:tc>
          <w:tcPr>
            <w:tcW w:w="2269" w:type="dxa"/>
            <w:vAlign w:val="center"/>
          </w:tcPr>
          <w:p w:rsidR="00877EB8" w:rsidRDefault="007044D4">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79752D">
        <w:tc>
          <w:tcPr>
            <w:tcW w:w="2269" w:type="dxa"/>
            <w:vAlign w:val="center"/>
          </w:tcPr>
          <w:p w:rsidR="00877EB8" w:rsidRDefault="007044D4">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7044D4">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7044D4">
      <w:pPr>
        <w:rPr>
          <w:rFonts w:ascii="宋体" w:hAnsi="宋体"/>
          <w:b/>
          <w:color w:val="000000" w:themeColor="text1"/>
          <w:sz w:val="16"/>
          <w:szCs w:val="16"/>
        </w:rPr>
      </w:pPr>
    </w:p>
    <w:p w:rsidR="00BA5B54" w:rsidRPr="00BA5B54" w:rsidRDefault="007044D4" w:rsidP="00BA5B54">
      <w:pPr>
        <w:pStyle w:val="a9"/>
        <w:numPr>
          <w:ilvl w:val="0"/>
          <w:numId w:val="1"/>
        </w:numPr>
        <w:ind w:left="-142" w:firstLineChars="0" w:hanging="709"/>
        <w:rPr>
          <w:rFonts w:ascii="宋体" w:hAnsi="宋体" w:hint="eastAsia"/>
          <w:b/>
          <w:color w:val="000000" w:themeColor="text1"/>
          <w:sz w:val="26"/>
          <w:szCs w:val="26"/>
        </w:rPr>
      </w:pPr>
      <w:r>
        <w:rPr>
          <w:rFonts w:ascii="宋体" w:hAnsi="宋体" w:hint="eastAsia"/>
          <w:b/>
          <w:color w:val="000000" w:themeColor="text1"/>
          <w:sz w:val="26"/>
          <w:szCs w:val="26"/>
        </w:rPr>
        <w:t>审核准则</w:t>
      </w:r>
      <w:bookmarkStart w:id="4" w:name="审核依据"/>
      <w:r w:rsidR="00BA5B54">
        <w:rPr>
          <w:rFonts w:ascii="宋体" w:hAnsi="宋体" w:hint="eastAsia"/>
          <w:b/>
          <w:color w:val="000000" w:themeColor="text1"/>
          <w:sz w:val="26"/>
          <w:szCs w:val="26"/>
        </w:rPr>
        <w:t>：</w:t>
      </w:r>
      <w:r w:rsidRPr="00BA5B54">
        <w:rPr>
          <w:rFonts w:ascii="宋体" w:hAnsi="宋体" w:hint="eastAsia"/>
          <w:b/>
          <w:color w:val="000000" w:themeColor="text1"/>
          <w:spacing w:val="-10"/>
          <w:szCs w:val="21"/>
        </w:rPr>
        <w:t>GB/T19001-2016/ISO9001:2015</w:t>
      </w:r>
      <w:bookmarkEnd w:id="4"/>
    </w:p>
    <w:p w:rsidR="00071D0F" w:rsidRPr="00BA5B54" w:rsidRDefault="007044D4" w:rsidP="00BA5B54">
      <w:pPr>
        <w:pStyle w:val="a9"/>
        <w:numPr>
          <w:ilvl w:val="0"/>
          <w:numId w:val="1"/>
        </w:numPr>
        <w:ind w:left="-142" w:firstLineChars="0" w:hanging="709"/>
        <w:rPr>
          <w:rFonts w:ascii="宋体" w:hAnsi="宋体"/>
          <w:b/>
          <w:color w:val="000000" w:themeColor="text1"/>
          <w:sz w:val="26"/>
          <w:szCs w:val="26"/>
        </w:rPr>
      </w:pPr>
      <w:r w:rsidRPr="00BA5B54">
        <w:rPr>
          <w:rFonts w:ascii="宋体" w:hAnsi="宋体" w:hint="eastAsia"/>
          <w:b/>
          <w:color w:val="000000" w:themeColor="text1"/>
          <w:sz w:val="26"/>
          <w:szCs w:val="26"/>
        </w:rPr>
        <w:t>四、</w:t>
      </w:r>
      <w:r w:rsidRPr="00BA5B54">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79752D" w:rsidRPr="00BA5B54">
        <w:trPr>
          <w:trHeight w:val="293"/>
          <w:jc w:val="center"/>
        </w:trPr>
        <w:tc>
          <w:tcPr>
            <w:tcW w:w="1919" w:type="dxa"/>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受审核方名称</w:t>
            </w:r>
          </w:p>
        </w:tc>
        <w:tc>
          <w:tcPr>
            <w:tcW w:w="4579" w:type="dxa"/>
            <w:gridSpan w:val="6"/>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5" w:name="组织名称Add1"/>
            <w:r w:rsidRPr="00BA5B54">
              <w:rPr>
                <w:rFonts w:asciiTheme="minorEastAsia" w:eastAsiaTheme="minorEastAsia" w:hAnsiTheme="minorEastAsia"/>
                <w:color w:val="000000" w:themeColor="text1"/>
                <w:szCs w:val="21"/>
              </w:rPr>
              <w:t>北京京安鸿盾科技有限公司</w:t>
            </w:r>
            <w:bookmarkEnd w:id="5"/>
          </w:p>
        </w:tc>
        <w:tc>
          <w:tcPr>
            <w:tcW w:w="1134" w:type="dxa"/>
            <w:gridSpan w:val="3"/>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组织人数</w:t>
            </w:r>
          </w:p>
        </w:tc>
        <w:tc>
          <w:tcPr>
            <w:tcW w:w="2244" w:type="dxa"/>
            <w:gridSpan w:val="5"/>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6" w:name="企业人数"/>
            <w:r w:rsidRPr="00BA5B54">
              <w:rPr>
                <w:rFonts w:asciiTheme="minorEastAsia" w:eastAsiaTheme="minorEastAsia" w:hAnsiTheme="minorEastAsia"/>
                <w:color w:val="000000" w:themeColor="text1"/>
                <w:szCs w:val="21"/>
              </w:rPr>
              <w:t>12</w:t>
            </w:r>
            <w:bookmarkEnd w:id="6"/>
          </w:p>
        </w:tc>
      </w:tr>
      <w:tr w:rsidR="0079752D" w:rsidRPr="00BA5B54">
        <w:trPr>
          <w:trHeight w:val="307"/>
          <w:jc w:val="center"/>
        </w:trPr>
        <w:tc>
          <w:tcPr>
            <w:tcW w:w="1919" w:type="dxa"/>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注册地址</w:t>
            </w:r>
          </w:p>
        </w:tc>
        <w:tc>
          <w:tcPr>
            <w:tcW w:w="6120" w:type="dxa"/>
            <w:gridSpan w:val="12"/>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7" w:name="注册地址"/>
            <w:r w:rsidRPr="00BA5B54">
              <w:rPr>
                <w:rFonts w:asciiTheme="minorEastAsia" w:eastAsiaTheme="minorEastAsia" w:hAnsiTheme="minorEastAsia"/>
                <w:color w:val="000000" w:themeColor="text1"/>
                <w:szCs w:val="21"/>
              </w:rPr>
              <w:t>北京市西城区地安门西街</w:t>
            </w:r>
            <w:r w:rsidRPr="00BA5B54">
              <w:rPr>
                <w:rFonts w:asciiTheme="minorEastAsia" w:eastAsiaTheme="minorEastAsia" w:hAnsiTheme="minorEastAsia"/>
                <w:color w:val="000000" w:themeColor="text1"/>
                <w:szCs w:val="21"/>
              </w:rPr>
              <w:t>161</w:t>
            </w:r>
            <w:r w:rsidRPr="00BA5B54">
              <w:rPr>
                <w:rFonts w:asciiTheme="minorEastAsia" w:eastAsiaTheme="minorEastAsia" w:hAnsiTheme="minorEastAsia"/>
                <w:color w:val="000000" w:themeColor="text1"/>
                <w:szCs w:val="21"/>
              </w:rPr>
              <w:t>号</w:t>
            </w:r>
            <w:bookmarkEnd w:id="7"/>
          </w:p>
        </w:tc>
        <w:tc>
          <w:tcPr>
            <w:tcW w:w="540" w:type="dxa"/>
            <w:vMerge w:val="restart"/>
          </w:tcPr>
          <w:p w:rsidR="00877EB8" w:rsidRPr="00BA5B54" w:rsidRDefault="007044D4">
            <w:pPr>
              <w:spacing w:line="320" w:lineRule="exact"/>
              <w:jc w:val="center"/>
              <w:rPr>
                <w:rFonts w:asciiTheme="minorEastAsia" w:eastAsiaTheme="minorEastAsia" w:hAnsiTheme="minorEastAsia"/>
                <w:color w:val="000000" w:themeColor="text1"/>
                <w:szCs w:val="21"/>
              </w:rPr>
            </w:pPr>
            <w:proofErr w:type="gramStart"/>
            <w:r w:rsidRPr="00BA5B54">
              <w:rPr>
                <w:rFonts w:asciiTheme="minorEastAsia" w:eastAsiaTheme="minorEastAsia" w:hAnsiTheme="minorEastAsia" w:hint="eastAsia"/>
                <w:color w:val="000000" w:themeColor="text1"/>
                <w:szCs w:val="21"/>
              </w:rPr>
              <w:t>邮</w:t>
            </w:r>
            <w:proofErr w:type="gramEnd"/>
          </w:p>
          <w:p w:rsidR="00877EB8" w:rsidRPr="00BA5B54" w:rsidRDefault="007044D4">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编</w:t>
            </w:r>
          </w:p>
        </w:tc>
        <w:tc>
          <w:tcPr>
            <w:tcW w:w="1297" w:type="dxa"/>
          </w:tcPr>
          <w:p w:rsidR="00877EB8" w:rsidRPr="00BA5B54" w:rsidRDefault="007044D4" w:rsidP="007B1CB4">
            <w:pPr>
              <w:spacing w:line="320" w:lineRule="exact"/>
              <w:rPr>
                <w:rFonts w:asciiTheme="minorEastAsia" w:eastAsiaTheme="minorEastAsia" w:hAnsiTheme="minorEastAsia"/>
                <w:color w:val="000000" w:themeColor="text1"/>
                <w:spacing w:val="-20"/>
                <w:szCs w:val="21"/>
              </w:rPr>
            </w:pPr>
            <w:bookmarkStart w:id="8" w:name="注册邮编"/>
            <w:r w:rsidRPr="00BA5B54">
              <w:rPr>
                <w:rFonts w:asciiTheme="minorEastAsia" w:eastAsiaTheme="minorEastAsia" w:hAnsiTheme="minorEastAsia"/>
                <w:color w:val="000000" w:themeColor="text1"/>
                <w:spacing w:val="-20"/>
                <w:szCs w:val="21"/>
              </w:rPr>
              <w:t>100035</w:t>
            </w:r>
            <w:bookmarkEnd w:id="8"/>
          </w:p>
        </w:tc>
      </w:tr>
      <w:tr w:rsidR="0079752D" w:rsidRPr="00BA5B54">
        <w:trPr>
          <w:trHeight w:val="315"/>
          <w:jc w:val="center"/>
        </w:trPr>
        <w:tc>
          <w:tcPr>
            <w:tcW w:w="1919" w:type="dxa"/>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经营地址</w:t>
            </w:r>
            <w:r w:rsidRPr="00BA5B54">
              <w:rPr>
                <w:rFonts w:asciiTheme="minorEastAsia" w:eastAsiaTheme="minorEastAsia" w:hAnsiTheme="minorEastAsia" w:hint="eastAsia"/>
                <w:color w:val="000000" w:themeColor="text1"/>
                <w:szCs w:val="21"/>
              </w:rPr>
              <w:t>1</w:t>
            </w:r>
          </w:p>
        </w:tc>
        <w:tc>
          <w:tcPr>
            <w:tcW w:w="6120" w:type="dxa"/>
            <w:gridSpan w:val="12"/>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9" w:name="办公地址"/>
            <w:r w:rsidRPr="00BA5B54">
              <w:rPr>
                <w:rFonts w:asciiTheme="minorEastAsia" w:eastAsiaTheme="minorEastAsia" w:hAnsiTheme="minorEastAsia"/>
                <w:color w:val="000000" w:themeColor="text1"/>
                <w:szCs w:val="21"/>
              </w:rPr>
              <w:t>北京市朝阳区</w:t>
            </w:r>
            <w:proofErr w:type="gramStart"/>
            <w:r w:rsidRPr="00BA5B54">
              <w:rPr>
                <w:rFonts w:asciiTheme="minorEastAsia" w:eastAsiaTheme="minorEastAsia" w:hAnsiTheme="minorEastAsia"/>
                <w:color w:val="000000" w:themeColor="text1"/>
                <w:szCs w:val="21"/>
              </w:rPr>
              <w:t>博大路</w:t>
            </w:r>
            <w:proofErr w:type="gramEnd"/>
            <w:r w:rsidRPr="00BA5B54">
              <w:rPr>
                <w:rFonts w:asciiTheme="minorEastAsia" w:eastAsiaTheme="minorEastAsia" w:hAnsiTheme="minorEastAsia"/>
                <w:color w:val="000000" w:themeColor="text1"/>
                <w:szCs w:val="21"/>
              </w:rPr>
              <w:t>3</w:t>
            </w:r>
            <w:r w:rsidRPr="00BA5B54">
              <w:rPr>
                <w:rFonts w:asciiTheme="minorEastAsia" w:eastAsiaTheme="minorEastAsia" w:hAnsiTheme="minorEastAsia"/>
                <w:color w:val="000000" w:themeColor="text1"/>
                <w:szCs w:val="21"/>
              </w:rPr>
              <w:t>号院</w:t>
            </w:r>
            <w:r w:rsidRPr="00BA5B54">
              <w:rPr>
                <w:rFonts w:asciiTheme="minorEastAsia" w:eastAsiaTheme="minorEastAsia" w:hAnsiTheme="minorEastAsia"/>
                <w:color w:val="000000" w:themeColor="text1"/>
                <w:szCs w:val="21"/>
              </w:rPr>
              <w:t>5</w:t>
            </w:r>
            <w:r w:rsidRPr="00BA5B54">
              <w:rPr>
                <w:rFonts w:asciiTheme="minorEastAsia" w:eastAsiaTheme="minorEastAsia" w:hAnsiTheme="minorEastAsia"/>
                <w:color w:val="000000" w:themeColor="text1"/>
                <w:szCs w:val="21"/>
              </w:rPr>
              <w:t>号楼</w:t>
            </w:r>
            <w:r w:rsidRPr="00BA5B54">
              <w:rPr>
                <w:rFonts w:asciiTheme="minorEastAsia" w:eastAsiaTheme="minorEastAsia" w:hAnsiTheme="minorEastAsia"/>
                <w:color w:val="000000" w:themeColor="text1"/>
                <w:szCs w:val="21"/>
              </w:rPr>
              <w:t>110</w:t>
            </w:r>
            <w:r w:rsidRPr="00BA5B54">
              <w:rPr>
                <w:rFonts w:asciiTheme="minorEastAsia" w:eastAsiaTheme="minorEastAsia" w:hAnsiTheme="minorEastAsia"/>
                <w:color w:val="000000" w:themeColor="text1"/>
                <w:szCs w:val="21"/>
              </w:rPr>
              <w:t>室</w:t>
            </w:r>
            <w:bookmarkEnd w:id="9"/>
          </w:p>
        </w:tc>
        <w:tc>
          <w:tcPr>
            <w:tcW w:w="540" w:type="dxa"/>
            <w:vMerge/>
            <w:vAlign w:val="center"/>
          </w:tcPr>
          <w:p w:rsidR="00877EB8" w:rsidRPr="00BA5B54" w:rsidRDefault="007044D4">
            <w:pPr>
              <w:spacing w:line="320" w:lineRule="exact"/>
              <w:jc w:val="center"/>
              <w:rPr>
                <w:rFonts w:asciiTheme="minorEastAsia" w:eastAsiaTheme="minorEastAsia" w:hAnsiTheme="minorEastAsia"/>
                <w:color w:val="000000" w:themeColor="text1"/>
                <w:szCs w:val="21"/>
              </w:rPr>
            </w:pPr>
          </w:p>
        </w:tc>
        <w:tc>
          <w:tcPr>
            <w:tcW w:w="1297" w:type="dxa"/>
          </w:tcPr>
          <w:p w:rsidR="00877EB8" w:rsidRPr="00BA5B54" w:rsidRDefault="007044D4">
            <w:pPr>
              <w:spacing w:line="320" w:lineRule="exact"/>
              <w:rPr>
                <w:rFonts w:asciiTheme="minorEastAsia" w:eastAsiaTheme="minorEastAsia" w:hAnsiTheme="minorEastAsia"/>
                <w:color w:val="000000" w:themeColor="text1"/>
                <w:szCs w:val="21"/>
              </w:rPr>
            </w:pPr>
            <w:bookmarkStart w:id="10" w:name="办公邮编"/>
            <w:r w:rsidRPr="00BA5B54">
              <w:rPr>
                <w:rFonts w:asciiTheme="minorEastAsia" w:eastAsiaTheme="minorEastAsia" w:hAnsiTheme="minorEastAsia"/>
                <w:color w:val="000000" w:themeColor="text1"/>
                <w:szCs w:val="21"/>
              </w:rPr>
              <w:t>100176</w:t>
            </w:r>
            <w:bookmarkEnd w:id="10"/>
          </w:p>
        </w:tc>
      </w:tr>
      <w:tr w:rsidR="0079752D" w:rsidRPr="00BA5B54">
        <w:trPr>
          <w:trHeight w:val="247"/>
          <w:jc w:val="center"/>
        </w:trPr>
        <w:tc>
          <w:tcPr>
            <w:tcW w:w="1919" w:type="dxa"/>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联系人</w:t>
            </w:r>
          </w:p>
        </w:tc>
        <w:tc>
          <w:tcPr>
            <w:tcW w:w="1620" w:type="dxa"/>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11" w:name="联系人"/>
            <w:r w:rsidRPr="00BA5B54">
              <w:rPr>
                <w:rFonts w:asciiTheme="minorEastAsia" w:eastAsiaTheme="minorEastAsia" w:hAnsiTheme="minorEastAsia"/>
                <w:color w:val="000000" w:themeColor="text1"/>
                <w:szCs w:val="21"/>
              </w:rPr>
              <w:t>陈金明</w:t>
            </w:r>
            <w:bookmarkEnd w:id="11"/>
          </w:p>
        </w:tc>
        <w:tc>
          <w:tcPr>
            <w:tcW w:w="1362" w:type="dxa"/>
            <w:gridSpan w:val="2"/>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电话</w:t>
            </w:r>
          </w:p>
        </w:tc>
        <w:tc>
          <w:tcPr>
            <w:tcW w:w="1993" w:type="dxa"/>
            <w:gridSpan w:val="4"/>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12" w:name="联系人电话"/>
            <w:r w:rsidRPr="00BA5B54">
              <w:rPr>
                <w:rFonts w:asciiTheme="minorEastAsia" w:eastAsiaTheme="minorEastAsia" w:hAnsiTheme="minorEastAsia"/>
                <w:color w:val="000000" w:themeColor="text1"/>
                <w:szCs w:val="21"/>
              </w:rPr>
              <w:t>13810291616</w:t>
            </w:r>
            <w:bookmarkEnd w:id="12"/>
          </w:p>
        </w:tc>
        <w:tc>
          <w:tcPr>
            <w:tcW w:w="965" w:type="dxa"/>
            <w:gridSpan w:val="3"/>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传真</w:t>
            </w:r>
          </w:p>
        </w:tc>
        <w:tc>
          <w:tcPr>
            <w:tcW w:w="2017" w:type="dxa"/>
            <w:gridSpan w:val="4"/>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13" w:name="联系人传真"/>
            <w:r w:rsidRPr="00BA5B54">
              <w:rPr>
                <w:rFonts w:asciiTheme="minorEastAsia" w:eastAsiaTheme="minorEastAsia" w:hAnsiTheme="minorEastAsia"/>
                <w:color w:val="000000" w:themeColor="text1"/>
                <w:szCs w:val="21"/>
              </w:rPr>
              <w:t>01083281158</w:t>
            </w:r>
            <w:bookmarkEnd w:id="13"/>
          </w:p>
        </w:tc>
      </w:tr>
      <w:tr w:rsidR="0079752D" w:rsidRPr="00BA5B54">
        <w:trPr>
          <w:jc w:val="center"/>
        </w:trPr>
        <w:tc>
          <w:tcPr>
            <w:tcW w:w="1919" w:type="dxa"/>
            <w:vAlign w:val="center"/>
          </w:tcPr>
          <w:p w:rsidR="00877EB8" w:rsidRPr="00BA5B54" w:rsidRDefault="007044D4" w:rsidP="00312846">
            <w:pPr>
              <w:spacing w:line="320" w:lineRule="exact"/>
              <w:jc w:val="left"/>
              <w:rPr>
                <w:rFonts w:asciiTheme="minorEastAsia" w:eastAsiaTheme="minorEastAsia" w:hAnsiTheme="minorEastAsia"/>
                <w:color w:val="000000" w:themeColor="text1"/>
                <w:spacing w:val="-20"/>
                <w:szCs w:val="21"/>
              </w:rPr>
            </w:pPr>
            <w:r w:rsidRPr="00BA5B54">
              <w:rPr>
                <w:rFonts w:asciiTheme="minorEastAsia" w:eastAsiaTheme="minorEastAsia" w:hAnsiTheme="minorEastAsia" w:hint="eastAsia"/>
                <w:color w:val="000000" w:themeColor="text1"/>
                <w:spacing w:val="-20"/>
                <w:szCs w:val="21"/>
              </w:rPr>
              <w:t>法人代表</w:t>
            </w:r>
          </w:p>
        </w:tc>
        <w:tc>
          <w:tcPr>
            <w:tcW w:w="1620" w:type="dxa"/>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14" w:name="法人"/>
            <w:r w:rsidRPr="00BA5B54">
              <w:rPr>
                <w:rFonts w:asciiTheme="minorEastAsia" w:eastAsiaTheme="minorEastAsia" w:hAnsiTheme="minorEastAsia"/>
                <w:color w:val="000000" w:themeColor="text1"/>
                <w:szCs w:val="21"/>
              </w:rPr>
              <w:t>陈金明</w:t>
            </w:r>
            <w:bookmarkEnd w:id="14"/>
          </w:p>
        </w:tc>
        <w:tc>
          <w:tcPr>
            <w:tcW w:w="1362" w:type="dxa"/>
            <w:gridSpan w:val="2"/>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最高管理者</w:t>
            </w:r>
          </w:p>
        </w:tc>
        <w:tc>
          <w:tcPr>
            <w:tcW w:w="1518" w:type="dxa"/>
            <w:gridSpan w:val="2"/>
            <w:vAlign w:val="center"/>
          </w:tcPr>
          <w:p w:rsidR="00877EB8" w:rsidRPr="00BA5B54" w:rsidRDefault="00312846" w:rsidP="00312846">
            <w:pPr>
              <w:spacing w:line="320" w:lineRule="exact"/>
              <w:jc w:val="left"/>
              <w:rPr>
                <w:rFonts w:asciiTheme="minorEastAsia" w:eastAsiaTheme="minorEastAsia" w:hAnsiTheme="minorEastAsia"/>
                <w:color w:val="000000" w:themeColor="text1"/>
                <w:spacing w:val="-20"/>
                <w:szCs w:val="21"/>
              </w:rPr>
            </w:pPr>
            <w:bookmarkStart w:id="15" w:name="最高管理者"/>
            <w:bookmarkEnd w:id="15"/>
            <w:r w:rsidRPr="00BA5B54">
              <w:rPr>
                <w:rFonts w:asciiTheme="minorEastAsia" w:eastAsiaTheme="minorEastAsia" w:hAnsiTheme="minorEastAsia"/>
                <w:color w:val="000000" w:themeColor="text1"/>
                <w:szCs w:val="21"/>
              </w:rPr>
              <w:t>陈金明</w:t>
            </w:r>
          </w:p>
        </w:tc>
        <w:tc>
          <w:tcPr>
            <w:tcW w:w="1440" w:type="dxa"/>
            <w:gridSpan w:val="5"/>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体系负责人</w:t>
            </w:r>
          </w:p>
        </w:tc>
        <w:tc>
          <w:tcPr>
            <w:tcW w:w="2017" w:type="dxa"/>
            <w:gridSpan w:val="4"/>
            <w:vAlign w:val="center"/>
          </w:tcPr>
          <w:p w:rsidR="00877EB8" w:rsidRPr="00BA5B54" w:rsidRDefault="007044D4" w:rsidP="00312846">
            <w:pPr>
              <w:spacing w:line="320" w:lineRule="exact"/>
              <w:jc w:val="left"/>
              <w:rPr>
                <w:rFonts w:asciiTheme="minorEastAsia" w:eastAsiaTheme="minorEastAsia" w:hAnsiTheme="minorEastAsia"/>
                <w:color w:val="000000" w:themeColor="text1"/>
                <w:szCs w:val="21"/>
              </w:rPr>
            </w:pPr>
            <w:bookmarkStart w:id="16" w:name="管理者代表"/>
            <w:r w:rsidRPr="00BA5B54">
              <w:rPr>
                <w:rFonts w:asciiTheme="minorEastAsia" w:eastAsiaTheme="minorEastAsia" w:hAnsiTheme="minorEastAsia"/>
                <w:color w:val="000000" w:themeColor="text1"/>
                <w:szCs w:val="21"/>
              </w:rPr>
              <w:t>陈水强</w:t>
            </w:r>
            <w:bookmarkEnd w:id="16"/>
          </w:p>
        </w:tc>
      </w:tr>
      <w:tr w:rsidR="0079752D" w:rsidRPr="00BA5B54">
        <w:trPr>
          <w:trHeight w:val="1050"/>
          <w:jc w:val="center"/>
        </w:trPr>
        <w:tc>
          <w:tcPr>
            <w:tcW w:w="1919" w:type="dxa"/>
            <w:vAlign w:val="center"/>
          </w:tcPr>
          <w:p w:rsidR="00877EB8" w:rsidRPr="00BA5B54" w:rsidRDefault="007044D4">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申请的产品</w:t>
            </w:r>
            <w:r w:rsidRPr="00BA5B54">
              <w:rPr>
                <w:rFonts w:asciiTheme="minorEastAsia" w:eastAsiaTheme="minorEastAsia" w:hAnsiTheme="minorEastAsia" w:hint="eastAsia"/>
                <w:color w:val="000000" w:themeColor="text1"/>
                <w:szCs w:val="21"/>
              </w:rPr>
              <w:t>/</w:t>
            </w:r>
          </w:p>
          <w:p w:rsidR="00877EB8" w:rsidRPr="00BA5B54" w:rsidRDefault="007044D4">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服务认证范围</w:t>
            </w:r>
          </w:p>
          <w:p w:rsidR="00877EB8" w:rsidRPr="00BA5B54" w:rsidRDefault="007044D4">
            <w:pPr>
              <w:spacing w:line="320" w:lineRule="exact"/>
              <w:jc w:val="center"/>
              <w:rPr>
                <w:rFonts w:asciiTheme="minorEastAsia" w:eastAsiaTheme="minorEastAsia" w:hAnsiTheme="minorEastAsia"/>
                <w:color w:val="000000" w:themeColor="text1"/>
                <w:szCs w:val="21"/>
              </w:rPr>
            </w:pPr>
          </w:p>
        </w:tc>
        <w:tc>
          <w:tcPr>
            <w:tcW w:w="7957" w:type="dxa"/>
            <w:gridSpan w:val="14"/>
          </w:tcPr>
          <w:p w:rsidR="00877EB8" w:rsidRPr="00BA5B54" w:rsidRDefault="00312846">
            <w:pPr>
              <w:spacing w:line="320" w:lineRule="exact"/>
              <w:rPr>
                <w:rFonts w:asciiTheme="minorEastAsia" w:eastAsiaTheme="minorEastAsia" w:hAnsiTheme="minorEastAsia"/>
                <w:color w:val="000000" w:themeColor="text1"/>
                <w:szCs w:val="21"/>
                <w:u w:val="single"/>
              </w:rPr>
            </w:pPr>
            <w:r w:rsidRPr="00BA5B54">
              <w:rPr>
                <w:rFonts w:asciiTheme="minorEastAsia" w:eastAsiaTheme="minorEastAsia" w:hAnsiTheme="minorEastAsia" w:hint="eastAsia"/>
                <w:color w:val="000000" w:themeColor="text1"/>
                <w:szCs w:val="21"/>
              </w:rPr>
              <w:t>警用器材、消防器材、道路交通安全器材、防暴排爆安检器材的销售；多功能指挥棒、防刺服、FAST防弹头盔、3级防弹衣、防弹盾牌、无人机管制设备、便携式X光机、车辆闯入报警设备、LED肩灯、气体酒精检测仪的技术开发</w:t>
            </w:r>
          </w:p>
        </w:tc>
      </w:tr>
      <w:tr w:rsidR="0079752D" w:rsidRPr="00BA5B54" w:rsidTr="00312846">
        <w:trPr>
          <w:trHeight w:val="436"/>
          <w:jc w:val="center"/>
        </w:trPr>
        <w:tc>
          <w:tcPr>
            <w:tcW w:w="1919" w:type="dxa"/>
            <w:vAlign w:val="center"/>
          </w:tcPr>
          <w:p w:rsidR="00877EB8" w:rsidRPr="00BA5B54" w:rsidRDefault="007044D4">
            <w:pPr>
              <w:spacing w:line="320" w:lineRule="exact"/>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专业代码</w:t>
            </w:r>
          </w:p>
        </w:tc>
        <w:tc>
          <w:tcPr>
            <w:tcW w:w="3969" w:type="dxa"/>
            <w:gridSpan w:val="4"/>
          </w:tcPr>
          <w:p w:rsidR="00877EB8" w:rsidRPr="00BA5B54" w:rsidRDefault="007044D4">
            <w:pPr>
              <w:spacing w:line="320" w:lineRule="exact"/>
              <w:rPr>
                <w:rFonts w:asciiTheme="minorEastAsia" w:eastAsiaTheme="minorEastAsia" w:hAnsiTheme="minorEastAsia"/>
                <w:color w:val="000000" w:themeColor="text1"/>
                <w:szCs w:val="21"/>
              </w:rPr>
            </w:pPr>
            <w:bookmarkStart w:id="17" w:name="专业代码"/>
            <w:r w:rsidRPr="00BA5B54">
              <w:rPr>
                <w:rFonts w:asciiTheme="minorEastAsia" w:eastAsiaTheme="minorEastAsia" w:hAnsiTheme="minorEastAsia"/>
                <w:color w:val="000000" w:themeColor="text1"/>
                <w:szCs w:val="21"/>
              </w:rPr>
              <w:t>29.12.00;34.05.00</w:t>
            </w:r>
            <w:bookmarkEnd w:id="17"/>
          </w:p>
        </w:tc>
        <w:tc>
          <w:tcPr>
            <w:tcW w:w="2127" w:type="dxa"/>
            <w:gridSpan w:val="7"/>
            <w:vAlign w:val="center"/>
          </w:tcPr>
          <w:p w:rsidR="00877EB8" w:rsidRPr="00BA5B54" w:rsidRDefault="007044D4">
            <w:pPr>
              <w:spacing w:line="320" w:lineRule="exac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是否是一体化审核</w:t>
            </w:r>
          </w:p>
        </w:tc>
        <w:tc>
          <w:tcPr>
            <w:tcW w:w="1861" w:type="dxa"/>
            <w:gridSpan w:val="3"/>
            <w:vAlign w:val="center"/>
          </w:tcPr>
          <w:p w:rsidR="00877EB8" w:rsidRPr="00BA5B54" w:rsidRDefault="007044D4">
            <w:pPr>
              <w:spacing w:line="320" w:lineRule="exac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□是</w:t>
            </w:r>
            <w:r w:rsidRPr="00BA5B54">
              <w:rPr>
                <w:rFonts w:asciiTheme="minorEastAsia" w:eastAsiaTheme="minorEastAsia" w:hAnsiTheme="minorEastAsia" w:hint="eastAsia"/>
                <w:color w:val="000000" w:themeColor="text1"/>
                <w:szCs w:val="21"/>
              </w:rPr>
              <w:t xml:space="preserve">    </w:t>
            </w:r>
            <w:r w:rsidR="00312846" w:rsidRPr="00BA5B54">
              <w:rPr>
                <w:rFonts w:ascii="宋体" w:hAnsiTheme="minorHAnsi" w:cs="宋体" w:hint="eastAsia"/>
                <w:color w:val="000000" w:themeColor="text1"/>
                <w:kern w:val="0"/>
                <w:sz w:val="20"/>
                <w:szCs w:val="20"/>
              </w:rPr>
              <w:t>■</w:t>
            </w:r>
            <w:r w:rsidRPr="00BA5B54">
              <w:rPr>
                <w:rFonts w:asciiTheme="minorEastAsia" w:eastAsiaTheme="minorEastAsia" w:hAnsiTheme="minorEastAsia" w:hint="eastAsia"/>
                <w:color w:val="000000" w:themeColor="text1"/>
                <w:szCs w:val="21"/>
              </w:rPr>
              <w:t>否</w:t>
            </w:r>
          </w:p>
        </w:tc>
      </w:tr>
      <w:tr w:rsidR="0079752D" w:rsidRPr="00BA5B54">
        <w:trPr>
          <w:trHeight w:val="564"/>
          <w:jc w:val="center"/>
        </w:trPr>
        <w:tc>
          <w:tcPr>
            <w:tcW w:w="1919" w:type="dxa"/>
            <w:vAlign w:val="center"/>
          </w:tcPr>
          <w:p w:rsidR="00877EB8" w:rsidRPr="00BA5B54" w:rsidRDefault="007044D4">
            <w:pPr>
              <w:jc w:val="center"/>
              <w:rPr>
                <w:rFonts w:asciiTheme="minorEastAsia" w:eastAsiaTheme="minorEastAsia" w:hAnsiTheme="minorEastAsia"/>
                <w:color w:val="000000" w:themeColor="text1"/>
                <w:spacing w:val="-8"/>
                <w:szCs w:val="21"/>
              </w:rPr>
            </w:pPr>
            <w:r w:rsidRPr="00BA5B54">
              <w:rPr>
                <w:rFonts w:asciiTheme="minorEastAsia" w:eastAsiaTheme="minorEastAsia" w:hAnsiTheme="minorEastAsia" w:hint="eastAsia"/>
                <w:color w:val="000000" w:themeColor="text1"/>
                <w:spacing w:val="-8"/>
                <w:szCs w:val="21"/>
              </w:rPr>
              <w:t>体系文件实施时间</w:t>
            </w:r>
          </w:p>
        </w:tc>
        <w:tc>
          <w:tcPr>
            <w:tcW w:w="2700" w:type="dxa"/>
            <w:gridSpan w:val="2"/>
            <w:vAlign w:val="center"/>
          </w:tcPr>
          <w:p w:rsidR="00877EB8" w:rsidRPr="00BA5B54" w:rsidRDefault="007044D4">
            <w:pPr>
              <w:jc w:val="center"/>
              <w:rPr>
                <w:rFonts w:asciiTheme="minorEastAsia" w:eastAsiaTheme="minorEastAsia" w:hAnsiTheme="minorEastAsia"/>
                <w:color w:val="000000" w:themeColor="text1"/>
                <w:szCs w:val="21"/>
              </w:rPr>
            </w:pPr>
            <w:bookmarkStart w:id="18" w:name="体系运行时间"/>
            <w:r w:rsidRPr="00BA5B54">
              <w:rPr>
                <w:rFonts w:asciiTheme="minorEastAsia" w:eastAsiaTheme="minorEastAsia" w:hAnsiTheme="minorEastAsia"/>
                <w:color w:val="000000" w:themeColor="text1"/>
                <w:szCs w:val="21"/>
              </w:rPr>
              <w:t>2020-04-10 0:00:00</w:t>
            </w:r>
            <w:bookmarkEnd w:id="18"/>
          </w:p>
        </w:tc>
        <w:tc>
          <w:tcPr>
            <w:tcW w:w="2403" w:type="dxa"/>
            <w:gridSpan w:val="6"/>
            <w:vAlign w:val="center"/>
          </w:tcPr>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上次审核时间（再认证）</w:t>
            </w:r>
          </w:p>
        </w:tc>
        <w:tc>
          <w:tcPr>
            <w:tcW w:w="2854" w:type="dxa"/>
            <w:gridSpan w:val="6"/>
            <w:vAlign w:val="center"/>
          </w:tcPr>
          <w:p w:rsidR="00877EB8" w:rsidRPr="00BA5B54" w:rsidRDefault="007044D4">
            <w:pPr>
              <w:rPr>
                <w:rFonts w:asciiTheme="minorEastAsia" w:eastAsiaTheme="minorEastAsia" w:hAnsiTheme="minorEastAsia"/>
                <w:color w:val="000000" w:themeColor="text1"/>
                <w:szCs w:val="21"/>
              </w:rPr>
            </w:pPr>
          </w:p>
        </w:tc>
      </w:tr>
      <w:tr w:rsidR="0079752D" w:rsidRPr="00BA5B54">
        <w:trPr>
          <w:cantSplit/>
          <w:jc w:val="center"/>
        </w:trPr>
        <w:tc>
          <w:tcPr>
            <w:tcW w:w="1919" w:type="dxa"/>
            <w:vAlign w:val="center"/>
          </w:tcPr>
          <w:p w:rsidR="00877EB8" w:rsidRPr="00BA5B54" w:rsidRDefault="007044D4">
            <w:pPr>
              <w:jc w:val="cente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体系区域</w:t>
            </w:r>
          </w:p>
        </w:tc>
        <w:tc>
          <w:tcPr>
            <w:tcW w:w="7957" w:type="dxa"/>
            <w:gridSpan w:val="14"/>
          </w:tcPr>
          <w:p w:rsidR="00877EB8" w:rsidRPr="00BA5B54" w:rsidRDefault="007044D4">
            <w:pPr>
              <w:widowControl/>
              <w:jc w:val="left"/>
              <w:rPr>
                <w:rFonts w:asciiTheme="minorEastAsia" w:eastAsiaTheme="minorEastAsia" w:hAnsiTheme="minorEastAsia"/>
                <w:color w:val="000000" w:themeColor="text1"/>
                <w:spacing w:val="-20"/>
                <w:szCs w:val="21"/>
              </w:rPr>
            </w:pPr>
            <w:r w:rsidRPr="00BA5B54">
              <w:rPr>
                <w:rFonts w:asciiTheme="minorEastAsia" w:eastAsiaTheme="minorEastAsia" w:hAnsiTheme="minorEastAsia" w:hint="eastAsia"/>
                <w:color w:val="000000" w:themeColor="text1"/>
                <w:szCs w:val="21"/>
              </w:rPr>
              <w:t>总部以外分公司（分场所）名称、地址（</w:t>
            </w:r>
            <w:proofErr w:type="gramStart"/>
            <w:r w:rsidRPr="00BA5B54">
              <w:rPr>
                <w:rFonts w:asciiTheme="minorEastAsia" w:eastAsiaTheme="minorEastAsia" w:hAnsiTheme="minorEastAsia" w:hint="eastAsia"/>
                <w:color w:val="000000" w:themeColor="text1"/>
                <w:szCs w:val="21"/>
              </w:rPr>
              <w:t>附多场所</w:t>
            </w:r>
            <w:proofErr w:type="gramEnd"/>
            <w:r w:rsidRPr="00BA5B54">
              <w:rPr>
                <w:rFonts w:asciiTheme="minorEastAsia" w:eastAsiaTheme="minorEastAsia" w:hAnsiTheme="minorEastAsia" w:hint="eastAsia"/>
                <w:color w:val="000000" w:themeColor="text1"/>
                <w:szCs w:val="21"/>
              </w:rPr>
              <w:t>清单）</w:t>
            </w:r>
            <w:r w:rsidRPr="00BA5B54">
              <w:rPr>
                <w:rFonts w:asciiTheme="minorEastAsia" w:eastAsiaTheme="minorEastAsia" w:hAnsiTheme="minorEastAsia" w:hint="eastAsia"/>
                <w:color w:val="000000" w:themeColor="text1"/>
                <w:spacing w:val="-20"/>
                <w:szCs w:val="21"/>
              </w:rPr>
              <w:t>：</w:t>
            </w:r>
            <w:r w:rsidR="00312846" w:rsidRPr="00BA5B54">
              <w:rPr>
                <w:rFonts w:asciiTheme="minorEastAsia" w:eastAsiaTheme="minorEastAsia" w:hAnsiTheme="minorEastAsia" w:hint="eastAsia"/>
                <w:color w:val="000000" w:themeColor="text1"/>
                <w:spacing w:val="-20"/>
                <w:szCs w:val="21"/>
              </w:rPr>
              <w:t>无</w:t>
            </w:r>
          </w:p>
          <w:p w:rsidR="00877EB8" w:rsidRPr="00BA5B54" w:rsidRDefault="007044D4">
            <w:pPr>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所有项目部（</w:t>
            </w:r>
            <w:r w:rsidRPr="00BA5B54">
              <w:rPr>
                <w:rFonts w:asciiTheme="minorEastAsia" w:eastAsiaTheme="minorEastAsia" w:hAnsiTheme="minorEastAsia" w:hint="eastAsia"/>
                <w:color w:val="000000" w:themeColor="text1"/>
                <w:spacing w:val="-2"/>
                <w:szCs w:val="21"/>
              </w:rPr>
              <w:t>临时场所</w:t>
            </w:r>
            <w:r w:rsidRPr="00BA5B54">
              <w:rPr>
                <w:rFonts w:asciiTheme="minorEastAsia" w:eastAsiaTheme="minorEastAsia" w:hAnsiTheme="minorEastAsia" w:hint="eastAsia"/>
                <w:color w:val="000000" w:themeColor="text1"/>
                <w:szCs w:val="21"/>
              </w:rPr>
              <w:t>）名称、地址（可附项目清单）</w:t>
            </w:r>
            <w:r w:rsidRPr="00BA5B54">
              <w:rPr>
                <w:rFonts w:asciiTheme="minorEastAsia" w:eastAsiaTheme="minorEastAsia" w:hAnsiTheme="minorEastAsia"/>
                <w:color w:val="000000" w:themeColor="text1"/>
                <w:szCs w:val="21"/>
              </w:rPr>
              <w:t>：</w:t>
            </w:r>
            <w:r w:rsidR="00312846" w:rsidRPr="00BA5B54">
              <w:rPr>
                <w:rFonts w:asciiTheme="minorEastAsia" w:eastAsiaTheme="minorEastAsia" w:hAnsiTheme="minorEastAsia"/>
                <w:color w:val="000000" w:themeColor="text1"/>
                <w:szCs w:val="21"/>
              </w:rPr>
              <w:t>无</w:t>
            </w:r>
          </w:p>
        </w:tc>
      </w:tr>
      <w:tr w:rsidR="0079752D" w:rsidRPr="00BA5B54">
        <w:trPr>
          <w:cantSplit/>
          <w:jc w:val="center"/>
        </w:trPr>
        <w:tc>
          <w:tcPr>
            <w:tcW w:w="1919" w:type="dxa"/>
            <w:vAlign w:val="center"/>
          </w:tcPr>
          <w:p w:rsidR="00877EB8" w:rsidRPr="00BA5B54" w:rsidRDefault="007044D4">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lastRenderedPageBreak/>
              <w:t>上次审核后发生的影响客户管理体系的重要变更</w:t>
            </w:r>
          </w:p>
          <w:p w:rsidR="00877EB8" w:rsidRPr="00BA5B54" w:rsidRDefault="007044D4">
            <w:pPr>
              <w:spacing w:line="320" w:lineRule="exact"/>
              <w:jc w:val="left"/>
              <w:rPr>
                <w:rFonts w:asciiTheme="minorEastAsia" w:eastAsiaTheme="minorEastAsia" w:hAnsiTheme="minorEastAsia"/>
                <w:color w:val="000000" w:themeColor="text1"/>
                <w:szCs w:val="21"/>
              </w:rPr>
            </w:pPr>
            <w:r w:rsidRPr="00BA5B54">
              <w:rPr>
                <w:rFonts w:asciiTheme="minorEastAsia" w:eastAsiaTheme="minorEastAsia" w:hAnsiTheme="minorEastAsia" w:hint="eastAsia"/>
                <w:color w:val="000000" w:themeColor="text1"/>
                <w:szCs w:val="21"/>
              </w:rPr>
              <w:t>（再认证）</w:t>
            </w:r>
          </w:p>
        </w:tc>
        <w:tc>
          <w:tcPr>
            <w:tcW w:w="7957" w:type="dxa"/>
            <w:gridSpan w:val="14"/>
          </w:tcPr>
          <w:p w:rsidR="00877EB8" w:rsidRPr="00BA5B54" w:rsidRDefault="00312846">
            <w:pPr>
              <w:widowControl/>
              <w:jc w:val="left"/>
              <w:rPr>
                <w:rFonts w:asciiTheme="minorEastAsia" w:eastAsiaTheme="minorEastAsia" w:hAnsiTheme="minorEastAsia"/>
                <w:color w:val="000000" w:themeColor="text1"/>
                <w:szCs w:val="21"/>
              </w:rPr>
            </w:pPr>
            <w:r w:rsidRPr="00BA5B54">
              <w:rPr>
                <w:rFonts w:asciiTheme="minorEastAsia" w:eastAsiaTheme="minorEastAsia" w:hAnsiTheme="minorEastAsia"/>
                <w:color w:val="000000" w:themeColor="text1"/>
                <w:szCs w:val="21"/>
              </w:rPr>
              <w:t>不适用</w:t>
            </w:r>
          </w:p>
        </w:tc>
      </w:tr>
    </w:tbl>
    <w:p w:rsidR="00877EB8" w:rsidRDefault="007044D4" w:rsidP="00312846">
      <w:pPr>
        <w:snapToGrid w:val="0"/>
        <w:spacing w:afterLines="30" w:after="93"/>
        <w:jc w:val="center"/>
        <w:rPr>
          <w:rFonts w:ascii="楷体" w:eastAsia="楷体" w:hAnsi="楷体"/>
          <w:b/>
          <w:color w:val="000000" w:themeColor="text1"/>
          <w:sz w:val="28"/>
          <w:szCs w:val="28"/>
        </w:rPr>
      </w:pPr>
    </w:p>
    <w:p w:rsidR="00877EB8" w:rsidRDefault="007044D4" w:rsidP="00312846">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7044D4" w:rsidP="00312846">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7044D4" w:rsidP="00312846">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firstRow="1" w:lastRow="0" w:firstColumn="1" w:lastColumn="0" w:noHBand="0" w:noVBand="1"/>
      </w:tblPr>
      <w:tblGrid>
        <w:gridCol w:w="3119"/>
        <w:gridCol w:w="6804"/>
      </w:tblGrid>
      <w:tr w:rsidR="0079752D" w:rsidRPr="00BA5B54">
        <w:tc>
          <w:tcPr>
            <w:tcW w:w="3119" w:type="dxa"/>
          </w:tcPr>
          <w:p w:rsidR="00877EB8" w:rsidRPr="00BA5B54" w:rsidRDefault="007044D4">
            <w:pPr>
              <w:jc w:val="center"/>
              <w:rPr>
                <w:rFonts w:ascii="宋体" w:hAnsi="宋体"/>
                <w:color w:val="000000" w:themeColor="text1"/>
                <w:spacing w:val="-2"/>
                <w:sz w:val="20"/>
                <w:szCs w:val="20"/>
              </w:rPr>
            </w:pPr>
            <w:r w:rsidRPr="00BA5B54">
              <w:rPr>
                <w:rFonts w:ascii="宋体" w:hAnsi="宋体" w:hint="eastAsia"/>
                <w:color w:val="000000" w:themeColor="text1"/>
                <w:sz w:val="20"/>
                <w:szCs w:val="20"/>
              </w:rPr>
              <w:t>部门</w:t>
            </w:r>
            <w:r w:rsidRPr="00BA5B54">
              <w:rPr>
                <w:rFonts w:ascii="宋体" w:hAnsi="宋体" w:hint="eastAsia"/>
                <w:color w:val="000000" w:themeColor="text1"/>
                <w:spacing w:val="-2"/>
                <w:sz w:val="20"/>
                <w:szCs w:val="20"/>
              </w:rPr>
              <w:t>:</w:t>
            </w:r>
          </w:p>
        </w:tc>
        <w:tc>
          <w:tcPr>
            <w:tcW w:w="6804" w:type="dxa"/>
          </w:tcPr>
          <w:p w:rsidR="00877EB8" w:rsidRPr="00BA5B54" w:rsidRDefault="007044D4">
            <w:pPr>
              <w:jc w:val="center"/>
              <w:rPr>
                <w:rFonts w:ascii="宋体" w:hAnsi="宋体"/>
                <w:color w:val="000000" w:themeColor="text1"/>
                <w:sz w:val="20"/>
                <w:szCs w:val="20"/>
              </w:rPr>
            </w:pPr>
            <w:r w:rsidRPr="00BA5B54">
              <w:rPr>
                <w:rFonts w:ascii="宋体" w:hAnsi="宋体" w:hint="eastAsia"/>
                <w:color w:val="000000" w:themeColor="text1"/>
                <w:sz w:val="20"/>
                <w:szCs w:val="20"/>
              </w:rPr>
              <w:t>职能或过程</w:t>
            </w:r>
            <w:r w:rsidRPr="00BA5B54">
              <w:rPr>
                <w:rFonts w:ascii="宋体" w:hAnsi="宋体" w:hint="eastAsia"/>
                <w:color w:val="000000" w:themeColor="text1"/>
                <w:spacing w:val="-2"/>
                <w:sz w:val="20"/>
                <w:szCs w:val="20"/>
              </w:rPr>
              <w:t>:</w:t>
            </w:r>
          </w:p>
        </w:tc>
      </w:tr>
      <w:tr w:rsidR="00312846" w:rsidRPr="00BA5B54">
        <w:tc>
          <w:tcPr>
            <w:tcW w:w="3119" w:type="dxa"/>
          </w:tcPr>
          <w:p w:rsidR="00312846" w:rsidRPr="00BA5B54" w:rsidRDefault="00312846" w:rsidP="00921D33">
            <w:pPr>
              <w:jc w:val="center"/>
              <w:rPr>
                <w:rFonts w:ascii="宋体" w:hAnsi="宋体"/>
                <w:color w:val="000000" w:themeColor="text1"/>
                <w:sz w:val="20"/>
                <w:szCs w:val="20"/>
              </w:rPr>
            </w:pPr>
            <w:r w:rsidRPr="00BA5B54">
              <w:rPr>
                <w:rFonts w:ascii="宋体" w:hAnsi="宋体" w:hint="eastAsia"/>
                <w:color w:val="000000" w:themeColor="text1"/>
                <w:sz w:val="20"/>
                <w:szCs w:val="20"/>
              </w:rPr>
              <w:t>管理层</w:t>
            </w:r>
          </w:p>
        </w:tc>
        <w:tc>
          <w:tcPr>
            <w:tcW w:w="6804" w:type="dxa"/>
          </w:tcPr>
          <w:p w:rsidR="00312846" w:rsidRPr="00BA5B54" w:rsidRDefault="00312846" w:rsidP="00921D33">
            <w:pPr>
              <w:jc w:val="center"/>
              <w:rPr>
                <w:rFonts w:ascii="宋体" w:hAnsi="宋体"/>
                <w:color w:val="000000" w:themeColor="text1"/>
                <w:spacing w:val="-20"/>
                <w:sz w:val="20"/>
                <w:szCs w:val="20"/>
                <w:u w:val="single"/>
              </w:rPr>
            </w:pPr>
            <w:r w:rsidRPr="00BA5B54">
              <w:rPr>
                <w:rFonts w:ascii="宋体" w:hAnsi="宋体" w:hint="eastAsia"/>
                <w:color w:val="000000" w:themeColor="text1"/>
                <w:spacing w:val="-20"/>
                <w:sz w:val="20"/>
                <w:szCs w:val="20"/>
                <w:u w:val="single"/>
              </w:rPr>
              <w:t>管理体系建立；组织应环境、相关方及</w:t>
            </w:r>
            <w:proofErr w:type="gramStart"/>
            <w:r w:rsidRPr="00BA5B54">
              <w:rPr>
                <w:rFonts w:ascii="宋体" w:hAnsi="宋体" w:hint="eastAsia"/>
                <w:color w:val="000000" w:themeColor="text1"/>
                <w:spacing w:val="-20"/>
                <w:sz w:val="20"/>
                <w:szCs w:val="20"/>
                <w:u w:val="single"/>
              </w:rPr>
              <w:t>风险机遇</w:t>
            </w:r>
            <w:proofErr w:type="gramEnd"/>
            <w:r w:rsidRPr="00BA5B54">
              <w:rPr>
                <w:rFonts w:ascii="宋体" w:hAnsi="宋体" w:hint="eastAsia"/>
                <w:color w:val="000000" w:themeColor="text1"/>
                <w:spacing w:val="-20"/>
                <w:sz w:val="20"/>
                <w:szCs w:val="20"/>
                <w:u w:val="single"/>
              </w:rPr>
              <w:t>的识别及管理；方针、目标的制定；管理承诺；；职责权限的划分；管理评审等</w:t>
            </w:r>
          </w:p>
        </w:tc>
      </w:tr>
      <w:tr w:rsidR="00312846" w:rsidRPr="00BA5B54">
        <w:tc>
          <w:tcPr>
            <w:tcW w:w="3119" w:type="dxa"/>
          </w:tcPr>
          <w:p w:rsidR="00312846" w:rsidRPr="00BA5B54" w:rsidRDefault="00312846" w:rsidP="00921D33">
            <w:pPr>
              <w:jc w:val="center"/>
              <w:rPr>
                <w:rFonts w:ascii="宋体" w:hAnsi="宋体"/>
                <w:color w:val="000000" w:themeColor="text1"/>
                <w:sz w:val="20"/>
                <w:szCs w:val="20"/>
              </w:rPr>
            </w:pPr>
            <w:r w:rsidRPr="00BA5B54">
              <w:rPr>
                <w:rFonts w:ascii="宋体" w:hAnsi="宋体" w:hint="eastAsia"/>
                <w:color w:val="000000" w:themeColor="text1"/>
                <w:sz w:val="20"/>
                <w:szCs w:val="20"/>
              </w:rPr>
              <w:t>综合部</w:t>
            </w:r>
          </w:p>
        </w:tc>
        <w:tc>
          <w:tcPr>
            <w:tcW w:w="6804" w:type="dxa"/>
          </w:tcPr>
          <w:p w:rsidR="00312846" w:rsidRPr="00BA5B54" w:rsidRDefault="00312846" w:rsidP="00312846">
            <w:pPr>
              <w:jc w:val="center"/>
              <w:rPr>
                <w:rFonts w:ascii="宋体" w:hAnsi="宋体"/>
                <w:color w:val="000000" w:themeColor="text1"/>
                <w:spacing w:val="-20"/>
                <w:sz w:val="20"/>
                <w:szCs w:val="20"/>
                <w:u w:val="single"/>
              </w:rPr>
            </w:pPr>
            <w:r w:rsidRPr="00BA5B54">
              <w:rPr>
                <w:rFonts w:ascii="宋体" w:hAnsi="宋体" w:hint="eastAsia"/>
                <w:color w:val="000000" w:themeColor="text1"/>
                <w:spacing w:val="-20"/>
                <w:sz w:val="20"/>
                <w:szCs w:val="20"/>
                <w:u w:val="single"/>
              </w:rPr>
              <w:t>负责内审的实施；负责人力资源管理；组织知识管理；组织内外部沟通；</w:t>
            </w:r>
            <w:r w:rsidRPr="00BA5B54">
              <w:rPr>
                <w:rFonts w:ascii="宋体" w:hAnsi="宋体" w:hint="eastAsia"/>
                <w:color w:val="000000" w:themeColor="text1"/>
                <w:spacing w:val="-20"/>
                <w:szCs w:val="21"/>
                <w:u w:val="single"/>
              </w:rPr>
              <w:t>负责基础设施及工作环境管理；</w:t>
            </w:r>
            <w:r w:rsidRPr="00BA5B54">
              <w:rPr>
                <w:rFonts w:ascii="宋体" w:hAnsi="宋体" w:hint="eastAsia"/>
                <w:color w:val="000000" w:themeColor="text1"/>
                <w:spacing w:val="-20"/>
                <w:sz w:val="20"/>
                <w:szCs w:val="20"/>
                <w:u w:val="single"/>
              </w:rPr>
              <w:t>等</w:t>
            </w:r>
          </w:p>
        </w:tc>
      </w:tr>
      <w:tr w:rsidR="00312846" w:rsidRPr="00BA5B54">
        <w:tc>
          <w:tcPr>
            <w:tcW w:w="3119" w:type="dxa"/>
          </w:tcPr>
          <w:p w:rsidR="00312846" w:rsidRPr="00BA5B54" w:rsidRDefault="00312846" w:rsidP="00921D33">
            <w:pPr>
              <w:jc w:val="center"/>
              <w:rPr>
                <w:rFonts w:ascii="宋体" w:hAnsi="宋体"/>
                <w:color w:val="000000" w:themeColor="text1"/>
                <w:sz w:val="20"/>
                <w:szCs w:val="20"/>
              </w:rPr>
            </w:pPr>
            <w:r w:rsidRPr="00BA5B54">
              <w:rPr>
                <w:rFonts w:ascii="宋体" w:hAnsi="宋体" w:hint="eastAsia"/>
                <w:color w:val="000000" w:themeColor="text1"/>
                <w:sz w:val="20"/>
                <w:szCs w:val="20"/>
              </w:rPr>
              <w:t>技术部</w:t>
            </w:r>
          </w:p>
        </w:tc>
        <w:tc>
          <w:tcPr>
            <w:tcW w:w="6804" w:type="dxa"/>
          </w:tcPr>
          <w:p w:rsidR="00312846" w:rsidRPr="00BA5B54" w:rsidRDefault="00312846" w:rsidP="00921D33">
            <w:pPr>
              <w:jc w:val="center"/>
              <w:rPr>
                <w:rFonts w:ascii="宋体" w:hAnsi="宋体"/>
                <w:color w:val="000000" w:themeColor="text1"/>
                <w:spacing w:val="-20"/>
                <w:sz w:val="20"/>
                <w:szCs w:val="20"/>
                <w:u w:val="single"/>
              </w:rPr>
            </w:pPr>
            <w:r w:rsidRPr="00BA5B54">
              <w:rPr>
                <w:rFonts w:ascii="宋体" w:hAnsi="宋体" w:hint="eastAsia"/>
                <w:color w:val="000000" w:themeColor="text1"/>
                <w:spacing w:val="-20"/>
                <w:sz w:val="20"/>
                <w:szCs w:val="20"/>
                <w:u w:val="single"/>
              </w:rPr>
              <w:t>产品实现的策划及设计开发、</w:t>
            </w:r>
            <w:r w:rsidRPr="00BA5B54">
              <w:rPr>
                <w:rFonts w:ascii="宋体" w:hAnsi="宋体" w:hint="eastAsia"/>
                <w:color w:val="000000" w:themeColor="text1"/>
                <w:spacing w:val="-20"/>
                <w:szCs w:val="21"/>
                <w:u w:val="single"/>
              </w:rPr>
              <w:t>生产过程控制、</w:t>
            </w:r>
            <w:r w:rsidRPr="00BA5B54">
              <w:rPr>
                <w:rFonts w:ascii="宋体" w:hAnsi="宋体" w:hint="eastAsia"/>
                <w:color w:val="000000" w:themeColor="text1"/>
                <w:spacing w:val="-20"/>
                <w:sz w:val="20"/>
                <w:szCs w:val="20"/>
                <w:u w:val="single"/>
              </w:rPr>
              <w:t>负责</w:t>
            </w:r>
            <w:r w:rsidRPr="00BA5B54">
              <w:rPr>
                <w:rFonts w:ascii="宋体" w:hAnsi="宋体" w:hint="eastAsia"/>
                <w:color w:val="000000" w:themeColor="text1"/>
                <w:spacing w:val="-20"/>
                <w:szCs w:val="21"/>
                <w:u w:val="single"/>
              </w:rPr>
              <w:t>监视测量设备管理、</w:t>
            </w:r>
            <w:r w:rsidRPr="00BA5B54">
              <w:rPr>
                <w:rFonts w:ascii="宋体" w:hAnsi="宋体" w:hint="eastAsia"/>
                <w:color w:val="000000" w:themeColor="text1"/>
                <w:spacing w:val="-20"/>
                <w:sz w:val="20"/>
                <w:szCs w:val="20"/>
                <w:u w:val="single"/>
              </w:rPr>
              <w:t>监视测量管理体系、</w:t>
            </w:r>
            <w:r w:rsidRPr="00BA5B54">
              <w:rPr>
                <w:rFonts w:ascii="宋体" w:hAnsi="宋体" w:hint="eastAsia"/>
                <w:color w:val="000000" w:themeColor="text1"/>
                <w:spacing w:val="-20"/>
                <w:szCs w:val="21"/>
                <w:u w:val="single"/>
              </w:rPr>
              <w:t>放行控制；不符合及纠正措施控制等</w:t>
            </w:r>
          </w:p>
        </w:tc>
      </w:tr>
      <w:tr w:rsidR="00312846" w:rsidRPr="00BA5B54">
        <w:tc>
          <w:tcPr>
            <w:tcW w:w="3119" w:type="dxa"/>
          </w:tcPr>
          <w:p w:rsidR="00312846" w:rsidRPr="00BA5B54" w:rsidRDefault="00312846">
            <w:pPr>
              <w:jc w:val="center"/>
              <w:rPr>
                <w:rFonts w:ascii="宋体" w:hAnsi="宋体"/>
                <w:color w:val="000000" w:themeColor="text1"/>
                <w:sz w:val="20"/>
                <w:szCs w:val="20"/>
              </w:rPr>
            </w:pPr>
            <w:r w:rsidRPr="00BA5B54">
              <w:rPr>
                <w:rFonts w:ascii="宋体" w:hAnsi="宋体"/>
                <w:color w:val="000000" w:themeColor="text1"/>
                <w:sz w:val="20"/>
                <w:szCs w:val="20"/>
              </w:rPr>
              <w:t>销售部</w:t>
            </w:r>
          </w:p>
        </w:tc>
        <w:tc>
          <w:tcPr>
            <w:tcW w:w="6804" w:type="dxa"/>
          </w:tcPr>
          <w:p w:rsidR="00312846" w:rsidRPr="00BA5B54" w:rsidRDefault="00312846">
            <w:pPr>
              <w:jc w:val="center"/>
              <w:rPr>
                <w:rFonts w:ascii="宋体" w:hAnsi="宋体"/>
                <w:color w:val="000000" w:themeColor="text1"/>
                <w:spacing w:val="-20"/>
                <w:sz w:val="20"/>
                <w:szCs w:val="20"/>
                <w:u w:val="single"/>
              </w:rPr>
            </w:pPr>
            <w:r w:rsidRPr="00BA5B54">
              <w:rPr>
                <w:rFonts w:ascii="宋体" w:hAnsi="宋体" w:hint="eastAsia"/>
                <w:color w:val="000000" w:themeColor="text1"/>
                <w:spacing w:val="-20"/>
                <w:sz w:val="20"/>
                <w:szCs w:val="20"/>
                <w:u w:val="single"/>
              </w:rPr>
              <w:t>销售过程控制、</w:t>
            </w:r>
            <w:r w:rsidRPr="00BA5B54">
              <w:rPr>
                <w:rFonts w:ascii="宋体" w:hAnsi="宋体" w:hint="eastAsia"/>
                <w:color w:val="000000" w:themeColor="text1"/>
                <w:spacing w:val="-20"/>
                <w:sz w:val="20"/>
                <w:szCs w:val="20"/>
                <w:u w:val="single"/>
              </w:rPr>
              <w:t>负责与顾客有关的过程及顾客满意度调查、负责外部供方控制、</w:t>
            </w:r>
            <w:r w:rsidRPr="00BA5B54">
              <w:rPr>
                <w:rFonts w:ascii="宋体" w:hAnsi="宋体" w:hint="eastAsia"/>
                <w:color w:val="000000" w:themeColor="text1"/>
                <w:spacing w:val="-20"/>
                <w:sz w:val="20"/>
                <w:szCs w:val="20"/>
                <w:u w:val="single"/>
              </w:rPr>
              <w:t>放行控制等</w:t>
            </w:r>
          </w:p>
        </w:tc>
      </w:tr>
      <w:tr w:rsidR="00312846" w:rsidRPr="00BA5B54">
        <w:tc>
          <w:tcPr>
            <w:tcW w:w="3119" w:type="dxa"/>
          </w:tcPr>
          <w:p w:rsidR="00312846" w:rsidRPr="00BA5B54" w:rsidRDefault="00312846">
            <w:pPr>
              <w:rPr>
                <w:rFonts w:ascii="宋体" w:hAnsi="宋体"/>
                <w:color w:val="000000" w:themeColor="text1"/>
                <w:szCs w:val="21"/>
              </w:rPr>
            </w:pPr>
          </w:p>
        </w:tc>
        <w:tc>
          <w:tcPr>
            <w:tcW w:w="6804" w:type="dxa"/>
          </w:tcPr>
          <w:p w:rsidR="00312846" w:rsidRPr="00BA5B54" w:rsidRDefault="00312846">
            <w:pPr>
              <w:rPr>
                <w:rFonts w:ascii="宋体" w:hAnsi="宋体"/>
                <w:color w:val="000000" w:themeColor="text1"/>
                <w:spacing w:val="-20"/>
                <w:szCs w:val="21"/>
                <w:u w:val="single"/>
              </w:rPr>
            </w:pPr>
          </w:p>
        </w:tc>
      </w:tr>
    </w:tbl>
    <w:p w:rsidR="00877EB8" w:rsidRDefault="007044D4" w:rsidP="00312846">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7044D4" w:rsidP="00312846">
      <w:pPr>
        <w:ind w:leftChars="-337" w:left="-273" w:hangingChars="271" w:hanging="435"/>
        <w:rPr>
          <w:rFonts w:hAnsi="宋体"/>
          <w:b/>
          <w:color w:val="000000" w:themeColor="text1"/>
          <w:sz w:val="16"/>
          <w:szCs w:val="16"/>
        </w:rPr>
      </w:pPr>
    </w:p>
    <w:tbl>
      <w:tblPr>
        <w:tblStyle w:val="a8"/>
        <w:tblW w:w="9923" w:type="dxa"/>
        <w:tblInd w:w="-743" w:type="dxa"/>
        <w:tblLayout w:type="fixed"/>
        <w:tblLook w:val="04A0" w:firstRow="1" w:lastRow="0" w:firstColumn="1" w:lastColumn="0" w:noHBand="0" w:noVBand="1"/>
      </w:tblPr>
      <w:tblGrid>
        <w:gridCol w:w="3119"/>
        <w:gridCol w:w="3249"/>
        <w:gridCol w:w="3555"/>
      </w:tblGrid>
      <w:tr w:rsidR="0079752D">
        <w:tc>
          <w:tcPr>
            <w:tcW w:w="3119" w:type="dxa"/>
          </w:tcPr>
          <w:p w:rsidR="00877EB8" w:rsidRDefault="007044D4">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7044D4">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7044D4">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79752D">
        <w:tc>
          <w:tcPr>
            <w:tcW w:w="3119" w:type="dxa"/>
          </w:tcPr>
          <w:p w:rsidR="00877EB8" w:rsidRDefault="007044D4">
            <w:pPr>
              <w:jc w:val="center"/>
              <w:rPr>
                <w:rFonts w:ascii="宋体" w:hAnsi="宋体"/>
                <w:b/>
                <w:color w:val="000000" w:themeColor="text1"/>
                <w:sz w:val="20"/>
                <w:szCs w:val="20"/>
              </w:rPr>
            </w:pPr>
          </w:p>
        </w:tc>
        <w:tc>
          <w:tcPr>
            <w:tcW w:w="3249" w:type="dxa"/>
          </w:tcPr>
          <w:p w:rsidR="00877EB8" w:rsidRDefault="007044D4">
            <w:pPr>
              <w:jc w:val="center"/>
              <w:rPr>
                <w:rFonts w:ascii="宋体" w:hAnsi="宋体"/>
                <w:b/>
                <w:color w:val="000000" w:themeColor="text1"/>
                <w:spacing w:val="-20"/>
                <w:sz w:val="20"/>
                <w:szCs w:val="20"/>
                <w:u w:val="single"/>
              </w:rPr>
            </w:pPr>
          </w:p>
        </w:tc>
        <w:tc>
          <w:tcPr>
            <w:tcW w:w="3555" w:type="dxa"/>
          </w:tcPr>
          <w:p w:rsidR="00877EB8" w:rsidRDefault="007044D4">
            <w:pPr>
              <w:jc w:val="center"/>
              <w:rPr>
                <w:rFonts w:ascii="宋体" w:hAnsi="宋体"/>
                <w:b/>
                <w:color w:val="000000" w:themeColor="text1"/>
                <w:spacing w:val="-20"/>
                <w:sz w:val="20"/>
                <w:szCs w:val="20"/>
                <w:u w:val="single"/>
              </w:rPr>
            </w:pPr>
          </w:p>
        </w:tc>
      </w:tr>
      <w:tr w:rsidR="0079752D">
        <w:tc>
          <w:tcPr>
            <w:tcW w:w="3119" w:type="dxa"/>
          </w:tcPr>
          <w:p w:rsidR="00877EB8" w:rsidRDefault="007044D4">
            <w:pPr>
              <w:jc w:val="center"/>
              <w:rPr>
                <w:rFonts w:ascii="宋体" w:hAnsi="宋体"/>
                <w:b/>
                <w:color w:val="000000" w:themeColor="text1"/>
                <w:sz w:val="20"/>
                <w:szCs w:val="20"/>
              </w:rPr>
            </w:pPr>
          </w:p>
        </w:tc>
        <w:tc>
          <w:tcPr>
            <w:tcW w:w="3249" w:type="dxa"/>
          </w:tcPr>
          <w:p w:rsidR="00877EB8" w:rsidRDefault="007044D4">
            <w:pPr>
              <w:jc w:val="center"/>
              <w:rPr>
                <w:rFonts w:ascii="宋体" w:hAnsi="宋体"/>
                <w:b/>
                <w:color w:val="000000" w:themeColor="text1"/>
                <w:spacing w:val="-20"/>
                <w:sz w:val="20"/>
                <w:szCs w:val="20"/>
                <w:u w:val="single"/>
              </w:rPr>
            </w:pPr>
          </w:p>
        </w:tc>
        <w:tc>
          <w:tcPr>
            <w:tcW w:w="3555" w:type="dxa"/>
          </w:tcPr>
          <w:p w:rsidR="00877EB8" w:rsidRDefault="007044D4">
            <w:pPr>
              <w:jc w:val="center"/>
              <w:rPr>
                <w:rFonts w:ascii="宋体" w:hAnsi="宋体"/>
                <w:b/>
                <w:color w:val="000000" w:themeColor="text1"/>
                <w:spacing w:val="-20"/>
                <w:sz w:val="20"/>
                <w:szCs w:val="20"/>
                <w:u w:val="single"/>
              </w:rPr>
            </w:pPr>
          </w:p>
        </w:tc>
      </w:tr>
      <w:tr w:rsidR="0079752D">
        <w:tc>
          <w:tcPr>
            <w:tcW w:w="3119" w:type="dxa"/>
          </w:tcPr>
          <w:p w:rsidR="00877EB8" w:rsidRDefault="007044D4">
            <w:pPr>
              <w:jc w:val="center"/>
              <w:rPr>
                <w:rFonts w:ascii="宋体" w:hAnsi="宋体"/>
                <w:b/>
                <w:color w:val="000000" w:themeColor="text1"/>
                <w:sz w:val="20"/>
                <w:szCs w:val="20"/>
              </w:rPr>
            </w:pPr>
          </w:p>
        </w:tc>
        <w:tc>
          <w:tcPr>
            <w:tcW w:w="3249" w:type="dxa"/>
          </w:tcPr>
          <w:p w:rsidR="00877EB8" w:rsidRDefault="007044D4">
            <w:pPr>
              <w:jc w:val="center"/>
              <w:rPr>
                <w:rFonts w:ascii="宋体" w:hAnsi="宋体"/>
                <w:b/>
                <w:color w:val="000000" w:themeColor="text1"/>
                <w:spacing w:val="-20"/>
                <w:sz w:val="20"/>
                <w:szCs w:val="20"/>
                <w:u w:val="single"/>
              </w:rPr>
            </w:pPr>
          </w:p>
        </w:tc>
        <w:tc>
          <w:tcPr>
            <w:tcW w:w="3555" w:type="dxa"/>
          </w:tcPr>
          <w:p w:rsidR="00877EB8" w:rsidRDefault="007044D4">
            <w:pPr>
              <w:jc w:val="center"/>
              <w:rPr>
                <w:rFonts w:ascii="宋体" w:hAnsi="宋体"/>
                <w:b/>
                <w:color w:val="000000" w:themeColor="text1"/>
                <w:spacing w:val="-20"/>
                <w:sz w:val="20"/>
                <w:szCs w:val="20"/>
                <w:u w:val="single"/>
              </w:rPr>
            </w:pPr>
          </w:p>
        </w:tc>
      </w:tr>
    </w:tbl>
    <w:p w:rsidR="00877EB8" w:rsidRDefault="007044D4" w:rsidP="00312846">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7044D4" w:rsidP="00312846">
      <w:pPr>
        <w:ind w:leftChars="-337" w:left="-137" w:hangingChars="271" w:hanging="571"/>
        <w:rPr>
          <w:b/>
          <w:color w:val="000000" w:themeColor="text1"/>
          <w:szCs w:val="21"/>
          <w:u w:val="single"/>
        </w:rPr>
      </w:pPr>
    </w:p>
    <w:tbl>
      <w:tblPr>
        <w:tblStyle w:val="a8"/>
        <w:tblW w:w="10035" w:type="dxa"/>
        <w:tblInd w:w="-855" w:type="dxa"/>
        <w:tblLayout w:type="fixed"/>
        <w:tblLook w:val="04A0" w:firstRow="1" w:lastRow="0" w:firstColumn="1" w:lastColumn="0" w:noHBand="0" w:noVBand="1"/>
      </w:tblPr>
      <w:tblGrid>
        <w:gridCol w:w="2523"/>
        <w:gridCol w:w="1134"/>
        <w:gridCol w:w="708"/>
        <w:gridCol w:w="5670"/>
      </w:tblGrid>
      <w:tr w:rsidR="0079752D" w:rsidTr="00312846">
        <w:tc>
          <w:tcPr>
            <w:tcW w:w="2523" w:type="dxa"/>
          </w:tcPr>
          <w:p w:rsidR="00877EB8" w:rsidRDefault="007044D4">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7044D4">
            <w:pPr>
              <w:rPr>
                <w:b/>
                <w:color w:val="000000" w:themeColor="text1"/>
                <w:sz w:val="20"/>
                <w:szCs w:val="20"/>
              </w:rPr>
            </w:pPr>
            <w:r>
              <w:rPr>
                <w:rFonts w:hint="eastAsia"/>
                <w:b/>
                <w:color w:val="000000" w:themeColor="text1"/>
                <w:sz w:val="20"/>
                <w:szCs w:val="20"/>
              </w:rPr>
              <w:t>服务名称</w:t>
            </w:r>
          </w:p>
        </w:tc>
        <w:tc>
          <w:tcPr>
            <w:tcW w:w="1134" w:type="dxa"/>
          </w:tcPr>
          <w:p w:rsidR="00877EB8" w:rsidRDefault="007044D4">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7044D4">
            <w:pPr>
              <w:rPr>
                <w:b/>
                <w:color w:val="000000" w:themeColor="text1"/>
                <w:sz w:val="20"/>
                <w:szCs w:val="20"/>
              </w:rPr>
            </w:pPr>
            <w:r>
              <w:rPr>
                <w:rFonts w:hint="eastAsia"/>
                <w:b/>
                <w:color w:val="000000" w:themeColor="text1"/>
                <w:sz w:val="20"/>
                <w:szCs w:val="20"/>
              </w:rPr>
              <w:t>服务类型</w:t>
            </w:r>
          </w:p>
        </w:tc>
        <w:tc>
          <w:tcPr>
            <w:tcW w:w="708" w:type="dxa"/>
          </w:tcPr>
          <w:p w:rsidR="00877EB8" w:rsidRDefault="007044D4">
            <w:pPr>
              <w:rPr>
                <w:b/>
                <w:color w:val="000000" w:themeColor="text1"/>
                <w:sz w:val="20"/>
                <w:szCs w:val="20"/>
              </w:rPr>
            </w:pPr>
            <w:r>
              <w:rPr>
                <w:rFonts w:hint="eastAsia"/>
                <w:b/>
                <w:color w:val="000000" w:themeColor="text1"/>
                <w:sz w:val="20"/>
                <w:szCs w:val="20"/>
              </w:rPr>
              <w:t>规格</w:t>
            </w:r>
          </w:p>
        </w:tc>
        <w:tc>
          <w:tcPr>
            <w:tcW w:w="5670" w:type="dxa"/>
          </w:tcPr>
          <w:p w:rsidR="00877EB8" w:rsidRDefault="007044D4">
            <w:pPr>
              <w:rPr>
                <w:b/>
                <w:color w:val="000000" w:themeColor="text1"/>
                <w:sz w:val="20"/>
                <w:szCs w:val="20"/>
              </w:rPr>
            </w:pPr>
            <w:r>
              <w:rPr>
                <w:rFonts w:hint="eastAsia"/>
                <w:b/>
                <w:color w:val="000000" w:themeColor="text1"/>
                <w:sz w:val="20"/>
                <w:szCs w:val="20"/>
              </w:rPr>
              <w:t>执行标准</w:t>
            </w:r>
          </w:p>
        </w:tc>
      </w:tr>
      <w:tr w:rsidR="0079752D" w:rsidTr="00312846">
        <w:tc>
          <w:tcPr>
            <w:tcW w:w="2523" w:type="dxa"/>
          </w:tcPr>
          <w:p w:rsidR="00877EB8" w:rsidRPr="00C17D7D" w:rsidRDefault="00312846">
            <w:pPr>
              <w:rPr>
                <w:color w:val="000000" w:themeColor="text1"/>
                <w:sz w:val="20"/>
                <w:szCs w:val="20"/>
              </w:rPr>
            </w:pPr>
            <w:r w:rsidRPr="00C17D7D">
              <w:rPr>
                <w:rFonts w:hint="eastAsia"/>
                <w:color w:val="000000" w:themeColor="text1"/>
                <w:sz w:val="20"/>
                <w:szCs w:val="20"/>
              </w:rPr>
              <w:t>警用器材、消防器材、道路交通安全器材、防暴排爆安检器材的销售；多功能指挥棒、防刺服、</w:t>
            </w:r>
            <w:r w:rsidRPr="00C17D7D">
              <w:rPr>
                <w:rFonts w:hint="eastAsia"/>
                <w:color w:val="000000" w:themeColor="text1"/>
                <w:sz w:val="20"/>
                <w:szCs w:val="20"/>
              </w:rPr>
              <w:t>FAST</w:t>
            </w:r>
            <w:r w:rsidRPr="00C17D7D">
              <w:rPr>
                <w:rFonts w:hint="eastAsia"/>
                <w:color w:val="000000" w:themeColor="text1"/>
                <w:sz w:val="20"/>
                <w:szCs w:val="20"/>
              </w:rPr>
              <w:t>防弹头盔、</w:t>
            </w:r>
            <w:r w:rsidRPr="00C17D7D">
              <w:rPr>
                <w:rFonts w:hint="eastAsia"/>
                <w:color w:val="000000" w:themeColor="text1"/>
                <w:sz w:val="20"/>
                <w:szCs w:val="20"/>
              </w:rPr>
              <w:t>3</w:t>
            </w:r>
            <w:r w:rsidRPr="00C17D7D">
              <w:rPr>
                <w:rFonts w:hint="eastAsia"/>
                <w:color w:val="000000" w:themeColor="text1"/>
                <w:sz w:val="20"/>
                <w:szCs w:val="20"/>
              </w:rPr>
              <w:t>级防弹衣、防弹盾牌、无人机管制设备、便携式</w:t>
            </w:r>
            <w:r w:rsidRPr="00C17D7D">
              <w:rPr>
                <w:rFonts w:hint="eastAsia"/>
                <w:color w:val="000000" w:themeColor="text1"/>
                <w:sz w:val="20"/>
                <w:szCs w:val="20"/>
              </w:rPr>
              <w:t>X</w:t>
            </w:r>
            <w:r w:rsidRPr="00C17D7D">
              <w:rPr>
                <w:rFonts w:hint="eastAsia"/>
                <w:color w:val="000000" w:themeColor="text1"/>
                <w:sz w:val="20"/>
                <w:szCs w:val="20"/>
              </w:rPr>
              <w:t>关机、车辆闯入报警设备、</w:t>
            </w:r>
            <w:r w:rsidRPr="00C17D7D">
              <w:rPr>
                <w:rFonts w:hint="eastAsia"/>
                <w:color w:val="000000" w:themeColor="text1"/>
                <w:sz w:val="20"/>
                <w:szCs w:val="20"/>
              </w:rPr>
              <w:t>LED</w:t>
            </w:r>
            <w:r w:rsidRPr="00C17D7D">
              <w:rPr>
                <w:rFonts w:hint="eastAsia"/>
                <w:color w:val="000000" w:themeColor="text1"/>
                <w:sz w:val="20"/>
                <w:szCs w:val="20"/>
              </w:rPr>
              <w:t>肩灯、气体酒精检测仪的技术开发</w:t>
            </w:r>
          </w:p>
        </w:tc>
        <w:tc>
          <w:tcPr>
            <w:tcW w:w="1134" w:type="dxa"/>
          </w:tcPr>
          <w:p w:rsidR="00877EB8" w:rsidRPr="00C17D7D" w:rsidRDefault="00312846">
            <w:pPr>
              <w:rPr>
                <w:color w:val="000000" w:themeColor="text1"/>
                <w:sz w:val="20"/>
                <w:szCs w:val="20"/>
              </w:rPr>
            </w:pPr>
            <w:r w:rsidRPr="00C17D7D">
              <w:rPr>
                <w:color w:val="000000" w:themeColor="text1"/>
                <w:sz w:val="20"/>
                <w:szCs w:val="20"/>
              </w:rPr>
              <w:t>服务</w:t>
            </w:r>
          </w:p>
        </w:tc>
        <w:tc>
          <w:tcPr>
            <w:tcW w:w="708" w:type="dxa"/>
          </w:tcPr>
          <w:p w:rsidR="00877EB8" w:rsidRPr="00C17D7D" w:rsidRDefault="00312846">
            <w:pPr>
              <w:rPr>
                <w:color w:val="000000" w:themeColor="text1"/>
                <w:sz w:val="20"/>
                <w:szCs w:val="20"/>
              </w:rPr>
            </w:pPr>
            <w:r w:rsidRPr="00C17D7D">
              <w:rPr>
                <w:color w:val="000000" w:themeColor="text1"/>
                <w:sz w:val="20"/>
                <w:szCs w:val="20"/>
              </w:rPr>
              <w:t>略</w:t>
            </w:r>
          </w:p>
        </w:tc>
        <w:tc>
          <w:tcPr>
            <w:tcW w:w="5670" w:type="dxa"/>
          </w:tcPr>
          <w:p w:rsidR="00877EB8" w:rsidRPr="00C17D7D" w:rsidRDefault="00312846">
            <w:pPr>
              <w:rPr>
                <w:color w:val="000000" w:themeColor="text1"/>
                <w:sz w:val="20"/>
                <w:szCs w:val="20"/>
              </w:rPr>
            </w:pPr>
            <w:r w:rsidRPr="00C17D7D">
              <w:rPr>
                <w:rFonts w:hint="eastAsia"/>
                <w:color w:val="000000" w:themeColor="text1"/>
                <w:sz w:val="20"/>
                <w:szCs w:val="20"/>
              </w:rPr>
              <w:t>GA141-2010&lt;</w:t>
            </w:r>
            <w:r w:rsidRPr="00C17D7D">
              <w:rPr>
                <w:rFonts w:hint="eastAsia"/>
                <w:color w:val="000000" w:themeColor="text1"/>
                <w:sz w:val="20"/>
                <w:szCs w:val="20"/>
              </w:rPr>
              <w:t>警用防弹衣</w:t>
            </w:r>
            <w:r w:rsidRPr="00C17D7D">
              <w:rPr>
                <w:rFonts w:hint="eastAsia"/>
                <w:color w:val="000000" w:themeColor="text1"/>
                <w:sz w:val="20"/>
                <w:szCs w:val="20"/>
              </w:rPr>
              <w:t>&gt;GA293-2012</w:t>
            </w:r>
            <w:r w:rsidRPr="00C17D7D">
              <w:rPr>
                <w:rFonts w:hint="eastAsia"/>
                <w:color w:val="000000" w:themeColor="text1"/>
                <w:sz w:val="20"/>
                <w:szCs w:val="20"/>
              </w:rPr>
              <w:t>警用防弹头盔及面罩、</w:t>
            </w:r>
            <w:r w:rsidRPr="00C17D7D">
              <w:rPr>
                <w:rFonts w:hint="eastAsia"/>
                <w:color w:val="000000" w:themeColor="text1"/>
                <w:sz w:val="20"/>
                <w:szCs w:val="20"/>
              </w:rPr>
              <w:t>GB/T15211-2013</w:t>
            </w:r>
            <w:r w:rsidRPr="00C17D7D">
              <w:rPr>
                <w:rFonts w:hint="eastAsia"/>
                <w:color w:val="000000" w:themeColor="text1"/>
                <w:sz w:val="20"/>
                <w:szCs w:val="20"/>
              </w:rPr>
              <w:t>安全防范报警设备环境适应性要求和试验方法、</w:t>
            </w:r>
            <w:r w:rsidRPr="00C17D7D">
              <w:rPr>
                <w:rFonts w:hint="eastAsia"/>
                <w:color w:val="000000" w:themeColor="text1"/>
                <w:sz w:val="20"/>
                <w:szCs w:val="20"/>
              </w:rPr>
              <w:t>GB15208.1-2005</w:t>
            </w:r>
            <w:r w:rsidRPr="00C17D7D">
              <w:rPr>
                <w:rFonts w:hint="eastAsia"/>
                <w:color w:val="000000" w:themeColor="text1"/>
                <w:sz w:val="20"/>
                <w:szCs w:val="20"/>
              </w:rPr>
              <w:t>《微剂量</w:t>
            </w:r>
            <w:r w:rsidRPr="00C17D7D">
              <w:rPr>
                <w:rFonts w:hint="eastAsia"/>
                <w:color w:val="000000" w:themeColor="text1"/>
                <w:sz w:val="20"/>
                <w:szCs w:val="20"/>
              </w:rPr>
              <w:t>X</w:t>
            </w:r>
            <w:r w:rsidRPr="00C17D7D">
              <w:rPr>
                <w:rFonts w:hint="eastAsia"/>
                <w:color w:val="000000" w:themeColor="text1"/>
                <w:sz w:val="20"/>
                <w:szCs w:val="20"/>
              </w:rPr>
              <w:t>射线安全检查设备第一部分：通用技术要求》</w:t>
            </w:r>
            <w:r w:rsidRPr="00C17D7D">
              <w:rPr>
                <w:rFonts w:hint="eastAsia"/>
                <w:color w:val="000000" w:themeColor="text1"/>
                <w:sz w:val="20"/>
                <w:szCs w:val="20"/>
              </w:rPr>
              <w:t xml:space="preserve">GB12664-2003 </w:t>
            </w:r>
            <w:r w:rsidRPr="00C17D7D">
              <w:rPr>
                <w:rFonts w:hint="eastAsia"/>
                <w:color w:val="000000" w:themeColor="text1"/>
                <w:sz w:val="20"/>
                <w:szCs w:val="20"/>
              </w:rPr>
              <w:t>《便携式</w:t>
            </w:r>
            <w:r w:rsidRPr="00C17D7D">
              <w:rPr>
                <w:rFonts w:hint="eastAsia"/>
                <w:color w:val="000000" w:themeColor="text1"/>
                <w:sz w:val="20"/>
                <w:szCs w:val="20"/>
              </w:rPr>
              <w:t xml:space="preserve">X </w:t>
            </w:r>
            <w:r w:rsidRPr="00C17D7D">
              <w:rPr>
                <w:rFonts w:hint="eastAsia"/>
                <w:color w:val="000000" w:themeColor="text1"/>
                <w:sz w:val="20"/>
                <w:szCs w:val="20"/>
              </w:rPr>
              <w:t>射线安全检查设备通用规范》</w:t>
            </w:r>
            <w:r w:rsidRPr="00C17D7D">
              <w:rPr>
                <w:rFonts w:hint="eastAsia"/>
                <w:color w:val="000000" w:themeColor="text1"/>
                <w:sz w:val="20"/>
                <w:szCs w:val="20"/>
              </w:rPr>
              <w:t>GA68-2019</w:t>
            </w:r>
            <w:r w:rsidRPr="00C17D7D">
              <w:rPr>
                <w:rFonts w:hint="eastAsia"/>
                <w:color w:val="000000" w:themeColor="text1"/>
                <w:sz w:val="20"/>
                <w:szCs w:val="20"/>
              </w:rPr>
              <w:t>警用防刺服</w:t>
            </w:r>
            <w:r w:rsidRPr="00C17D7D">
              <w:rPr>
                <w:rFonts w:hint="eastAsia"/>
                <w:color w:val="000000" w:themeColor="text1"/>
                <w:sz w:val="20"/>
                <w:szCs w:val="20"/>
              </w:rPr>
              <w:t>GA423-2015</w:t>
            </w:r>
            <w:r w:rsidRPr="00C17D7D">
              <w:rPr>
                <w:rFonts w:hint="eastAsia"/>
                <w:color w:val="000000" w:themeColor="text1"/>
                <w:sz w:val="20"/>
                <w:szCs w:val="20"/>
              </w:rPr>
              <w:t>警用防弹盾牌</w:t>
            </w:r>
            <w:r w:rsidRPr="00C17D7D">
              <w:rPr>
                <w:rFonts w:hint="eastAsia"/>
                <w:color w:val="000000" w:themeColor="text1"/>
                <w:sz w:val="20"/>
                <w:szCs w:val="20"/>
              </w:rPr>
              <w:t>GB/T21254-2017</w:t>
            </w:r>
            <w:r w:rsidRPr="00C17D7D">
              <w:rPr>
                <w:rFonts w:hint="eastAsia"/>
                <w:color w:val="000000" w:themeColor="text1"/>
                <w:sz w:val="20"/>
                <w:szCs w:val="20"/>
              </w:rPr>
              <w:t>呼出气体酒精含量检测仪</w:t>
            </w:r>
            <w:r w:rsidRPr="00C17D7D">
              <w:rPr>
                <w:rFonts w:hint="eastAsia"/>
                <w:color w:val="000000" w:themeColor="text1"/>
                <w:sz w:val="20"/>
                <w:szCs w:val="20"/>
              </w:rPr>
              <w:t>GB8702-2014</w:t>
            </w:r>
            <w:r w:rsidRPr="00C17D7D">
              <w:rPr>
                <w:rFonts w:hint="eastAsia"/>
                <w:color w:val="000000" w:themeColor="text1"/>
                <w:sz w:val="20"/>
                <w:szCs w:val="20"/>
              </w:rPr>
              <w:t>电磁环境控制限制</w:t>
            </w:r>
            <w:r w:rsidRPr="00C17D7D">
              <w:rPr>
                <w:rFonts w:hint="eastAsia"/>
                <w:color w:val="000000" w:themeColor="text1"/>
                <w:sz w:val="20"/>
                <w:szCs w:val="20"/>
              </w:rPr>
              <w:t>GA/T1169-2014</w:t>
            </w:r>
            <w:r w:rsidRPr="00C17D7D">
              <w:rPr>
                <w:rFonts w:hint="eastAsia"/>
                <w:color w:val="000000" w:themeColor="text1"/>
                <w:sz w:val="20"/>
                <w:szCs w:val="20"/>
              </w:rPr>
              <w:t>警用电子</w:t>
            </w:r>
            <w:proofErr w:type="gramStart"/>
            <w:r w:rsidRPr="00C17D7D">
              <w:rPr>
                <w:rFonts w:hint="eastAsia"/>
                <w:color w:val="000000" w:themeColor="text1"/>
                <w:sz w:val="20"/>
                <w:szCs w:val="20"/>
              </w:rPr>
              <w:t>封控设备</w:t>
            </w:r>
            <w:proofErr w:type="gramEnd"/>
            <w:r w:rsidRPr="00C17D7D">
              <w:rPr>
                <w:rFonts w:hint="eastAsia"/>
                <w:color w:val="000000" w:themeColor="text1"/>
                <w:sz w:val="20"/>
                <w:szCs w:val="20"/>
              </w:rPr>
              <w:t>技术规范</w:t>
            </w:r>
            <w:r w:rsidRPr="00C17D7D">
              <w:rPr>
                <w:rFonts w:hint="eastAsia"/>
                <w:color w:val="000000" w:themeColor="text1"/>
                <w:sz w:val="20"/>
                <w:szCs w:val="20"/>
              </w:rPr>
              <w:t>GRY-JA06</w:t>
            </w:r>
            <w:r w:rsidRPr="00C17D7D">
              <w:rPr>
                <w:rFonts w:hint="eastAsia"/>
                <w:color w:val="000000" w:themeColor="text1"/>
                <w:sz w:val="20"/>
                <w:szCs w:val="20"/>
              </w:rPr>
              <w:t>型无人机干扰</w:t>
            </w:r>
            <w:proofErr w:type="gramStart"/>
            <w:r w:rsidRPr="00C17D7D">
              <w:rPr>
                <w:rFonts w:hint="eastAsia"/>
                <w:color w:val="000000" w:themeColor="text1"/>
                <w:sz w:val="20"/>
                <w:szCs w:val="20"/>
              </w:rPr>
              <w:t>仪技术</w:t>
            </w:r>
            <w:proofErr w:type="gramEnd"/>
            <w:r w:rsidRPr="00C17D7D">
              <w:rPr>
                <w:rFonts w:hint="eastAsia"/>
                <w:color w:val="000000" w:themeColor="text1"/>
                <w:sz w:val="20"/>
                <w:szCs w:val="20"/>
              </w:rPr>
              <w:t>要求</w:t>
            </w:r>
            <w:r w:rsidRPr="00C17D7D">
              <w:rPr>
                <w:rFonts w:hint="eastAsia"/>
                <w:color w:val="000000" w:themeColor="text1"/>
                <w:sz w:val="20"/>
                <w:szCs w:val="20"/>
              </w:rPr>
              <w:t>GB/T4208-2017</w:t>
            </w:r>
            <w:r w:rsidRPr="00C17D7D">
              <w:rPr>
                <w:rFonts w:hint="eastAsia"/>
                <w:color w:val="000000" w:themeColor="text1"/>
                <w:sz w:val="20"/>
                <w:szCs w:val="20"/>
              </w:rPr>
              <w:t>外壳防护等级（</w:t>
            </w:r>
            <w:r w:rsidRPr="00C17D7D">
              <w:rPr>
                <w:rFonts w:hint="eastAsia"/>
                <w:color w:val="000000" w:themeColor="text1"/>
                <w:sz w:val="20"/>
                <w:szCs w:val="20"/>
              </w:rPr>
              <w:t>IP</w:t>
            </w:r>
            <w:r w:rsidRPr="00C17D7D">
              <w:rPr>
                <w:rFonts w:hint="eastAsia"/>
                <w:color w:val="000000" w:themeColor="text1"/>
                <w:sz w:val="20"/>
                <w:szCs w:val="20"/>
              </w:rPr>
              <w:t>代码）</w:t>
            </w:r>
            <w:r w:rsidRPr="00C17D7D">
              <w:rPr>
                <w:rFonts w:hint="eastAsia"/>
                <w:color w:val="000000" w:themeColor="text1"/>
                <w:sz w:val="20"/>
                <w:szCs w:val="20"/>
              </w:rPr>
              <w:t>ZHB-JA016</w:t>
            </w:r>
            <w:r w:rsidRPr="00C17D7D">
              <w:rPr>
                <w:rFonts w:hint="eastAsia"/>
                <w:color w:val="000000" w:themeColor="text1"/>
                <w:sz w:val="20"/>
                <w:szCs w:val="20"/>
              </w:rPr>
              <w:t>型多功能指挥棒技术要求</w:t>
            </w:r>
          </w:p>
        </w:tc>
      </w:tr>
    </w:tbl>
    <w:p w:rsidR="00877EB8" w:rsidRDefault="007044D4" w:rsidP="00312846">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rsidRDefault="00312846" w:rsidP="00312846">
      <w:pPr>
        <w:spacing w:line="360" w:lineRule="auto"/>
        <w:ind w:leftChars="-337" w:left="-166" w:hangingChars="271" w:hanging="542"/>
        <w:rPr>
          <w:b/>
          <w:color w:val="000000" w:themeColor="text1"/>
          <w:spacing w:val="-10"/>
          <w:szCs w:val="21"/>
        </w:rPr>
      </w:pPr>
      <w:r w:rsidRPr="00312846">
        <w:rPr>
          <w:rFonts w:ascii="宋体" w:hAnsiTheme="minorHAnsi" w:cs="宋体" w:hint="eastAsia"/>
          <w:color w:val="000000" w:themeColor="text1"/>
          <w:kern w:val="0"/>
          <w:sz w:val="20"/>
          <w:szCs w:val="20"/>
        </w:rPr>
        <w:t>■</w:t>
      </w:r>
      <w:r w:rsidR="007044D4">
        <w:rPr>
          <w:rFonts w:hint="eastAsia"/>
          <w:b/>
          <w:color w:val="000000" w:themeColor="text1"/>
          <w:spacing w:val="-10"/>
          <w:szCs w:val="21"/>
        </w:rPr>
        <w:t>体系运行开始的</w:t>
      </w:r>
      <w:r>
        <w:rPr>
          <w:rFonts w:hint="eastAsia"/>
          <w:b/>
          <w:color w:val="000000" w:themeColor="text1"/>
          <w:spacing w:val="-10"/>
          <w:szCs w:val="21"/>
        </w:rPr>
        <w:t>2020</w:t>
      </w:r>
      <w:r w:rsidR="007044D4">
        <w:rPr>
          <w:rFonts w:hint="eastAsia"/>
          <w:b/>
          <w:color w:val="000000" w:themeColor="text1"/>
          <w:spacing w:val="-10"/>
          <w:szCs w:val="21"/>
        </w:rPr>
        <w:t>年</w:t>
      </w:r>
      <w:r>
        <w:rPr>
          <w:rFonts w:hint="eastAsia"/>
          <w:b/>
          <w:color w:val="000000" w:themeColor="text1"/>
          <w:spacing w:val="-10"/>
          <w:szCs w:val="21"/>
        </w:rPr>
        <w:t>4</w:t>
      </w:r>
      <w:r w:rsidR="007044D4">
        <w:rPr>
          <w:rFonts w:hint="eastAsia"/>
          <w:b/>
          <w:color w:val="000000" w:themeColor="text1"/>
          <w:spacing w:val="-10"/>
          <w:szCs w:val="21"/>
        </w:rPr>
        <w:t>月</w:t>
      </w:r>
      <w:bookmarkStart w:id="19" w:name="OLE_LINK1"/>
      <w:r>
        <w:rPr>
          <w:rFonts w:hint="eastAsia"/>
          <w:b/>
          <w:color w:val="000000" w:themeColor="text1"/>
          <w:spacing w:val="-10"/>
          <w:szCs w:val="21"/>
        </w:rPr>
        <w:t>10</w:t>
      </w:r>
      <w:r w:rsidR="007044D4">
        <w:rPr>
          <w:rFonts w:hint="eastAsia"/>
          <w:b/>
          <w:color w:val="000000" w:themeColor="text1"/>
          <w:spacing w:val="-10"/>
          <w:szCs w:val="21"/>
        </w:rPr>
        <w:t>日</w:t>
      </w:r>
      <w:bookmarkEnd w:id="19"/>
      <w:r w:rsidR="007044D4">
        <w:rPr>
          <w:rFonts w:hint="eastAsia"/>
          <w:b/>
          <w:color w:val="000000" w:themeColor="text1"/>
          <w:spacing w:val="-10"/>
          <w:szCs w:val="21"/>
        </w:rPr>
        <w:t>至</w:t>
      </w:r>
      <w:r>
        <w:rPr>
          <w:rFonts w:hint="eastAsia"/>
          <w:b/>
          <w:color w:val="000000" w:themeColor="text1"/>
          <w:spacing w:val="-10"/>
          <w:szCs w:val="21"/>
        </w:rPr>
        <w:t>2021</w:t>
      </w:r>
      <w:r w:rsidR="007044D4">
        <w:rPr>
          <w:rFonts w:hint="eastAsia"/>
          <w:b/>
          <w:color w:val="000000" w:themeColor="text1"/>
          <w:spacing w:val="-10"/>
          <w:szCs w:val="21"/>
        </w:rPr>
        <w:t>年</w:t>
      </w:r>
      <w:r>
        <w:rPr>
          <w:rFonts w:hint="eastAsia"/>
          <w:b/>
          <w:color w:val="000000" w:themeColor="text1"/>
          <w:spacing w:val="-10"/>
          <w:szCs w:val="21"/>
        </w:rPr>
        <w:t>7</w:t>
      </w:r>
      <w:r w:rsidR="007044D4">
        <w:rPr>
          <w:rFonts w:hint="eastAsia"/>
          <w:b/>
          <w:color w:val="000000" w:themeColor="text1"/>
          <w:spacing w:val="-10"/>
          <w:szCs w:val="21"/>
        </w:rPr>
        <w:t>月</w:t>
      </w:r>
      <w:r>
        <w:rPr>
          <w:rFonts w:hint="eastAsia"/>
          <w:b/>
          <w:color w:val="000000" w:themeColor="text1"/>
          <w:spacing w:val="-10"/>
          <w:szCs w:val="21"/>
        </w:rPr>
        <w:t>9</w:t>
      </w:r>
      <w:r w:rsidR="007044D4">
        <w:rPr>
          <w:rFonts w:hint="eastAsia"/>
          <w:b/>
          <w:color w:val="000000" w:themeColor="text1"/>
          <w:spacing w:val="-10"/>
          <w:szCs w:val="21"/>
        </w:rPr>
        <w:t>日。</w:t>
      </w:r>
    </w:p>
    <w:p w:rsidR="00877EB8" w:rsidRDefault="007044D4" w:rsidP="00312846">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7044D4" w:rsidP="003128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lastRenderedPageBreak/>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312846" w:rsidP="00312846">
      <w:pPr>
        <w:spacing w:line="360" w:lineRule="auto"/>
        <w:ind w:leftChars="-337" w:left="-166" w:hangingChars="271" w:hanging="542"/>
        <w:rPr>
          <w:b/>
          <w:color w:val="000000" w:themeColor="text1"/>
          <w:spacing w:val="-10"/>
          <w:szCs w:val="21"/>
        </w:rPr>
      </w:pPr>
      <w:r w:rsidRPr="00312846">
        <w:rPr>
          <w:rFonts w:ascii="宋体" w:hAnsiTheme="minorHAnsi" w:cs="宋体" w:hint="eastAsia"/>
          <w:color w:val="000000" w:themeColor="text1"/>
          <w:kern w:val="0"/>
          <w:sz w:val="20"/>
          <w:szCs w:val="20"/>
        </w:rPr>
        <w:t>■</w:t>
      </w:r>
      <w:r w:rsidR="007044D4">
        <w:rPr>
          <w:rFonts w:ascii="宋体" w:hAnsi="宋体" w:hint="eastAsia"/>
          <w:b/>
          <w:color w:val="000000" w:themeColor="text1"/>
          <w:szCs w:val="21"/>
        </w:rPr>
        <w:t>已完成审核计划的全部工作</w:t>
      </w:r>
    </w:p>
    <w:p w:rsidR="00877EB8" w:rsidRDefault="007044D4" w:rsidP="00312846">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7044D4" w:rsidP="00312846">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77EB8" w:rsidRDefault="007044D4" w:rsidP="00312846">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79752D">
        <w:trPr>
          <w:cantSplit/>
          <w:trHeight w:val="985"/>
          <w:jc w:val="center"/>
        </w:trPr>
        <w:tc>
          <w:tcPr>
            <w:tcW w:w="720" w:type="dxa"/>
            <w:vMerge w:val="restart"/>
            <w:textDirection w:val="tbRlV"/>
            <w:vAlign w:val="center"/>
          </w:tcPr>
          <w:p w:rsidR="00877EB8" w:rsidRDefault="007044D4" w:rsidP="00312846">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proofErr w:type="gramStart"/>
            <w:r>
              <w:rPr>
                <w:rFonts w:ascii="宋体" w:hAnsi="宋体" w:hint="eastAsia"/>
                <w:b/>
                <w:color w:val="000000" w:themeColor="text1"/>
                <w:sz w:val="20"/>
                <w:szCs w:val="20"/>
              </w:rPr>
              <w:t>一</w:t>
            </w:r>
            <w:proofErr w:type="gramEnd"/>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877EB8" w:rsidRDefault="007044D4">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总经理：陈金明</w:t>
            </w:r>
            <w:r w:rsidRPr="00C17D7D">
              <w:rPr>
                <w:rFonts w:hint="eastAsia"/>
                <w:color w:val="000000" w:themeColor="text1"/>
                <w:sz w:val="20"/>
                <w:szCs w:val="20"/>
              </w:rPr>
              <w:t xml:space="preserve">     </w:t>
            </w:r>
            <w:r w:rsidRPr="00C17D7D">
              <w:rPr>
                <w:rFonts w:hint="eastAsia"/>
                <w:color w:val="000000" w:themeColor="text1"/>
                <w:sz w:val="20"/>
                <w:szCs w:val="20"/>
              </w:rPr>
              <w:t>人员状况：</w:t>
            </w:r>
            <w:r w:rsidRPr="00C17D7D">
              <w:rPr>
                <w:rFonts w:hint="eastAsia"/>
                <w:color w:val="000000" w:themeColor="text1"/>
                <w:sz w:val="20"/>
                <w:szCs w:val="20"/>
              </w:rPr>
              <w:t>12</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组织情况：企业于</w:t>
            </w:r>
            <w:r w:rsidRPr="00C17D7D">
              <w:rPr>
                <w:rFonts w:hint="eastAsia"/>
                <w:color w:val="000000" w:themeColor="text1"/>
                <w:sz w:val="20"/>
                <w:szCs w:val="20"/>
              </w:rPr>
              <w:t>2010</w:t>
            </w:r>
            <w:r w:rsidRPr="00C17D7D">
              <w:rPr>
                <w:rFonts w:hint="eastAsia"/>
                <w:color w:val="000000" w:themeColor="text1"/>
                <w:sz w:val="20"/>
                <w:szCs w:val="20"/>
              </w:rPr>
              <w:t>年</w:t>
            </w:r>
            <w:r w:rsidRPr="00C17D7D">
              <w:rPr>
                <w:rFonts w:hint="eastAsia"/>
                <w:color w:val="000000" w:themeColor="text1"/>
                <w:sz w:val="20"/>
                <w:szCs w:val="20"/>
              </w:rPr>
              <w:t>1</w:t>
            </w:r>
            <w:r w:rsidRPr="00C17D7D">
              <w:rPr>
                <w:rFonts w:hint="eastAsia"/>
                <w:color w:val="000000" w:themeColor="text1"/>
                <w:sz w:val="20"/>
                <w:szCs w:val="20"/>
              </w:rPr>
              <w:t>月成立，此办公地为租赁。企业经营</w:t>
            </w:r>
            <w:r w:rsidRPr="00C17D7D">
              <w:rPr>
                <w:rFonts w:hint="eastAsia"/>
                <w:color w:val="000000" w:themeColor="text1"/>
                <w:sz w:val="20"/>
                <w:szCs w:val="20"/>
              </w:rPr>
              <w:t>10</w:t>
            </w:r>
            <w:r w:rsidRPr="00C17D7D">
              <w:rPr>
                <w:rFonts w:hint="eastAsia"/>
                <w:color w:val="000000" w:themeColor="text1"/>
                <w:sz w:val="20"/>
                <w:szCs w:val="20"/>
              </w:rPr>
              <w:t>余年，积累了一定客户，但因国家政策、经济形势、网络发达导致产品价格透明且回款困难。目前企业主要客户为公安系统。</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公司通过多种来源获得内外部因素的信息，包括国家和国际新闻、网站、行业协会等。</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管理层识别、确定了与战略、目标相关、影响实现管理体系预期结果的内、外部因素，并且实时关注、评审不断变化的内外部信息。</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提供：环境因素列表</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外部环境：政治环境、法律环境、社会文化环境、技术水平环境、自然环境、竞争力等</w:t>
            </w:r>
          </w:p>
          <w:p w:rsidR="00BA5B54" w:rsidRPr="00C17D7D" w:rsidRDefault="00BA5B54" w:rsidP="00BA5B54">
            <w:pPr>
              <w:spacing w:line="240" w:lineRule="exact"/>
              <w:rPr>
                <w:color w:val="000000" w:themeColor="text1"/>
                <w:sz w:val="20"/>
                <w:szCs w:val="20"/>
              </w:rPr>
            </w:pPr>
            <w:r w:rsidRPr="00C17D7D">
              <w:rPr>
                <w:rFonts w:hint="eastAsia"/>
                <w:color w:val="000000" w:themeColor="text1"/>
                <w:sz w:val="20"/>
                <w:szCs w:val="20"/>
              </w:rPr>
              <w:t>内部环境：企业文化、公司价值、知识积累、绩效、财务因素、资源因素、人力因素等</w:t>
            </w:r>
          </w:p>
          <w:p w:rsidR="00312846" w:rsidRPr="00BA5B54" w:rsidRDefault="00BA5B54" w:rsidP="00BA5B54">
            <w:pPr>
              <w:spacing w:line="240" w:lineRule="exact"/>
              <w:rPr>
                <w:color w:val="000000" w:themeColor="text1"/>
                <w:szCs w:val="21"/>
              </w:rPr>
            </w:pPr>
            <w:proofErr w:type="gramStart"/>
            <w:r w:rsidRPr="00C17D7D">
              <w:rPr>
                <w:rFonts w:hint="eastAsia"/>
                <w:color w:val="000000" w:themeColor="text1"/>
                <w:sz w:val="20"/>
                <w:szCs w:val="20"/>
              </w:rPr>
              <w:t>抽内外部</w:t>
            </w:r>
            <w:proofErr w:type="gramEnd"/>
            <w:r w:rsidRPr="00C17D7D">
              <w:rPr>
                <w:rFonts w:hint="eastAsia"/>
                <w:color w:val="000000" w:themeColor="text1"/>
                <w:sz w:val="20"/>
                <w:szCs w:val="20"/>
              </w:rPr>
              <w:t>环境分析报告</w:t>
            </w:r>
            <w:r w:rsidRPr="00C17D7D">
              <w:rPr>
                <w:rFonts w:hint="eastAsia"/>
                <w:color w:val="000000" w:themeColor="text1"/>
                <w:sz w:val="20"/>
                <w:szCs w:val="20"/>
              </w:rPr>
              <w:t>，环境识别充分，有效。符合要求</w:t>
            </w:r>
            <w:r w:rsidRPr="00C17D7D">
              <w:rPr>
                <w:rFonts w:hint="eastAsia"/>
                <w:color w:val="000000" w:themeColor="text1"/>
                <w:sz w:val="20"/>
                <w:szCs w:val="20"/>
              </w:rPr>
              <w:t>.</w:t>
            </w:r>
          </w:p>
        </w:tc>
      </w:tr>
      <w:tr w:rsidR="0079752D">
        <w:trPr>
          <w:cantSplit/>
          <w:trHeight w:val="1417"/>
          <w:jc w:val="center"/>
        </w:trPr>
        <w:tc>
          <w:tcPr>
            <w:tcW w:w="720" w:type="dxa"/>
            <w:vMerge/>
            <w:textDirection w:val="tbRlV"/>
            <w:vAlign w:val="center"/>
          </w:tcPr>
          <w:p w:rsidR="00877EB8" w:rsidRDefault="007044D4" w:rsidP="00312846">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044D4">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w:t>
            </w:r>
            <w:proofErr w:type="gramStart"/>
            <w:r>
              <w:rPr>
                <w:rFonts w:hint="eastAsia"/>
                <w:b/>
                <w:color w:val="000000" w:themeColor="text1"/>
                <w:sz w:val="20"/>
                <w:szCs w:val="20"/>
              </w:rPr>
              <w:t>方需求</w:t>
            </w:r>
            <w:proofErr w:type="gramEnd"/>
            <w:r>
              <w:rPr>
                <w:rFonts w:hint="eastAsia"/>
                <w:b/>
                <w:color w:val="000000" w:themeColor="text1"/>
                <w:sz w:val="20"/>
                <w:szCs w:val="20"/>
              </w:rPr>
              <w:t>和期望识别情况</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企业明确了影响企业绩效或受到企业经营影响的相关：如客户、供应商、员工等，通过调查、访谈了解相关方的需求和期望。通过回访、网站等渠道获取相关方的信息，并持续与相关方沟通，了解相关方要求。</w:t>
            </w:r>
          </w:p>
          <w:p w:rsidR="00BA5B54" w:rsidRPr="00BA5B54" w:rsidRDefault="00BA5B54" w:rsidP="00BA5B54">
            <w:pPr>
              <w:spacing w:line="240" w:lineRule="exact"/>
              <w:rPr>
                <w:color w:val="000000" w:themeColor="text1"/>
                <w:szCs w:val="21"/>
              </w:rPr>
            </w:pPr>
            <w:proofErr w:type="gramStart"/>
            <w:r w:rsidRPr="00C17D7D">
              <w:rPr>
                <w:rFonts w:hint="eastAsia"/>
                <w:color w:val="000000" w:themeColor="text1"/>
                <w:sz w:val="20"/>
                <w:szCs w:val="20"/>
              </w:rPr>
              <w:t>抽相关方</w:t>
            </w:r>
            <w:proofErr w:type="gramEnd"/>
            <w:r w:rsidRPr="00C17D7D">
              <w:rPr>
                <w:rFonts w:hint="eastAsia"/>
                <w:color w:val="000000" w:themeColor="text1"/>
                <w:sz w:val="20"/>
                <w:szCs w:val="20"/>
              </w:rPr>
              <w:t>列表</w:t>
            </w:r>
            <w:r w:rsidRPr="00C17D7D">
              <w:rPr>
                <w:rFonts w:hint="eastAsia"/>
                <w:color w:val="000000" w:themeColor="text1"/>
                <w:sz w:val="20"/>
                <w:szCs w:val="20"/>
              </w:rPr>
              <w:t>，对需求进行了识别，目前企业未发生处罚、相关</w:t>
            </w:r>
            <w:proofErr w:type="gramStart"/>
            <w:r w:rsidRPr="00C17D7D">
              <w:rPr>
                <w:rFonts w:hint="eastAsia"/>
                <w:color w:val="000000" w:themeColor="text1"/>
                <w:sz w:val="20"/>
                <w:szCs w:val="20"/>
              </w:rPr>
              <w:t>方投诉</w:t>
            </w:r>
            <w:proofErr w:type="gramEnd"/>
            <w:r w:rsidRPr="00C17D7D">
              <w:rPr>
                <w:rFonts w:hint="eastAsia"/>
                <w:color w:val="000000" w:themeColor="text1"/>
                <w:sz w:val="20"/>
                <w:szCs w:val="20"/>
              </w:rPr>
              <w:t>事件</w:t>
            </w:r>
          </w:p>
        </w:tc>
      </w:tr>
      <w:tr w:rsidR="0079752D" w:rsidTr="00BA5B54">
        <w:trPr>
          <w:cantSplit/>
          <w:trHeight w:val="1629"/>
          <w:jc w:val="center"/>
        </w:trPr>
        <w:tc>
          <w:tcPr>
            <w:tcW w:w="720" w:type="dxa"/>
            <w:vMerge/>
            <w:textDirection w:val="tbRlV"/>
            <w:vAlign w:val="center"/>
          </w:tcPr>
          <w:p w:rsidR="00877EB8" w:rsidRDefault="007044D4" w:rsidP="00312846">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044D4">
            <w:pPr>
              <w:spacing w:line="280" w:lineRule="exact"/>
              <w:rPr>
                <w:rFonts w:ascii="宋体" w:hAnsi="宋体"/>
                <w:b/>
                <w:color w:val="000000" w:themeColor="text1"/>
                <w:sz w:val="20"/>
                <w:szCs w:val="20"/>
              </w:rPr>
            </w:pPr>
            <w:r>
              <w:rPr>
                <w:b/>
                <w:color w:val="000000" w:themeColor="text1"/>
                <w:sz w:val="20"/>
                <w:szCs w:val="20"/>
              </w:rPr>
              <w:t>3.</w:t>
            </w:r>
            <w:r w:rsidR="00BA5B54">
              <w:rPr>
                <w:rFonts w:hint="eastAsia"/>
              </w:rPr>
              <w:t xml:space="preserve"> </w:t>
            </w:r>
            <w:r w:rsidR="00BA5B54" w:rsidRPr="00BA5B54">
              <w:rPr>
                <w:rFonts w:hint="eastAsia"/>
                <w:b/>
                <w:color w:val="000000" w:themeColor="text1"/>
                <w:spacing w:val="-10"/>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BA5B54" w:rsidRPr="00C17D7D" w:rsidRDefault="00BA5B54" w:rsidP="00BA5B54">
            <w:pPr>
              <w:spacing w:line="240" w:lineRule="exact"/>
              <w:jc w:val="left"/>
              <w:rPr>
                <w:rFonts w:hint="eastAsia"/>
                <w:color w:val="000000" w:themeColor="text1"/>
                <w:sz w:val="20"/>
                <w:szCs w:val="20"/>
              </w:rPr>
            </w:pPr>
            <w:r w:rsidRPr="00C17D7D">
              <w:rPr>
                <w:rFonts w:hint="eastAsia"/>
                <w:color w:val="000000" w:themeColor="text1"/>
                <w:sz w:val="20"/>
                <w:szCs w:val="20"/>
              </w:rPr>
              <w:t>质量方针：科学管理，诚信服务，确保顾客满意；以人为本，持续改进，促进公司发展。</w:t>
            </w:r>
          </w:p>
          <w:p w:rsidR="00BA5B54" w:rsidRPr="00C17D7D" w:rsidRDefault="00BA5B54" w:rsidP="00BA5B54">
            <w:pPr>
              <w:spacing w:line="240" w:lineRule="exact"/>
              <w:jc w:val="left"/>
              <w:rPr>
                <w:rFonts w:hint="eastAsia"/>
                <w:color w:val="000000" w:themeColor="text1"/>
                <w:sz w:val="20"/>
                <w:szCs w:val="20"/>
              </w:rPr>
            </w:pPr>
            <w:r w:rsidRPr="00C17D7D">
              <w:rPr>
                <w:rFonts w:hint="eastAsia"/>
                <w:color w:val="000000" w:themeColor="text1"/>
                <w:sz w:val="20"/>
                <w:szCs w:val="20"/>
              </w:rPr>
              <w:t>方针在质量手册中予以规定，经总经理批准实施。</w:t>
            </w:r>
          </w:p>
          <w:p w:rsidR="00877EB8" w:rsidRPr="00BA5B54" w:rsidRDefault="00BA5B54" w:rsidP="00BA5B54">
            <w:pPr>
              <w:spacing w:line="240" w:lineRule="exact"/>
              <w:jc w:val="left"/>
              <w:rPr>
                <w:b/>
                <w:color w:val="000000" w:themeColor="text1"/>
              </w:rPr>
            </w:pPr>
            <w:r w:rsidRPr="00C17D7D">
              <w:rPr>
                <w:rFonts w:hint="eastAsia"/>
                <w:color w:val="000000" w:themeColor="text1"/>
                <w:sz w:val="20"/>
                <w:szCs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9752D">
        <w:trPr>
          <w:cantSplit/>
          <w:trHeight w:val="1446"/>
          <w:jc w:val="center"/>
        </w:trPr>
        <w:tc>
          <w:tcPr>
            <w:tcW w:w="720" w:type="dxa"/>
            <w:vMerge/>
            <w:textDirection w:val="tbRlV"/>
            <w:vAlign w:val="center"/>
          </w:tcPr>
          <w:p w:rsidR="00877EB8" w:rsidRDefault="007044D4" w:rsidP="00312846">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7044D4">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公司编制了《风险和机遇控制程序》，通过识别与评价对公司目标和战略方向相关影响其实现质量管理体系预期结果的各种内、外部环境因素，有效应对风险和机遇。</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针对质量风险与机遇，质量负责人组织人员对质量控制风险进行了识别、分析和评价。</w:t>
            </w:r>
            <w:r w:rsidRPr="00C17D7D">
              <w:rPr>
                <w:rFonts w:hint="eastAsia"/>
                <w:color w:val="000000" w:themeColor="text1"/>
                <w:sz w:val="20"/>
                <w:szCs w:val="20"/>
              </w:rPr>
              <w:t xml:space="preserve"> </w:t>
            </w:r>
          </w:p>
          <w:p w:rsidR="00BA5B54" w:rsidRPr="00C17D7D" w:rsidRDefault="00BA5B54" w:rsidP="00BA5B54">
            <w:pPr>
              <w:spacing w:line="240" w:lineRule="exact"/>
              <w:rPr>
                <w:rFonts w:hint="eastAsia"/>
                <w:color w:val="000000" w:themeColor="text1"/>
                <w:sz w:val="20"/>
                <w:szCs w:val="20"/>
              </w:rPr>
            </w:pPr>
            <w:r w:rsidRPr="00C17D7D">
              <w:rPr>
                <w:rFonts w:hint="eastAsia"/>
                <w:color w:val="000000" w:themeColor="text1"/>
                <w:sz w:val="20"/>
                <w:szCs w:val="20"/>
              </w:rPr>
              <w:t>通过内审、管评、目标考核等来评价风险和机遇应对措施的有效性。</w:t>
            </w:r>
          </w:p>
          <w:p w:rsidR="00BA5B54" w:rsidRPr="00BA5B54" w:rsidRDefault="00BA5B54" w:rsidP="00BA5B54">
            <w:pPr>
              <w:spacing w:line="240" w:lineRule="exact"/>
              <w:rPr>
                <w:color w:val="000000" w:themeColor="text1"/>
              </w:rPr>
            </w:pPr>
            <w:r w:rsidRPr="00C17D7D">
              <w:rPr>
                <w:rFonts w:hint="eastAsia"/>
                <w:color w:val="000000" w:themeColor="text1"/>
                <w:sz w:val="20"/>
                <w:szCs w:val="20"/>
              </w:rPr>
              <w:t>公司的风险和机遇控制基本符合要求</w:t>
            </w:r>
          </w:p>
        </w:tc>
      </w:tr>
      <w:tr w:rsidR="00BA5B54" w:rsidTr="00BA5B54">
        <w:trPr>
          <w:cantSplit/>
          <w:trHeight w:val="1786"/>
          <w:jc w:val="center"/>
        </w:trPr>
        <w:tc>
          <w:tcPr>
            <w:tcW w:w="720" w:type="dxa"/>
            <w:vMerge/>
            <w:vAlign w:val="center"/>
          </w:tcPr>
          <w:p w:rsidR="00BA5B54" w:rsidRDefault="00BA5B54">
            <w:pPr>
              <w:spacing w:line="240" w:lineRule="exact"/>
              <w:jc w:val="center"/>
              <w:rPr>
                <w:b/>
                <w:color w:val="000000" w:themeColor="text1"/>
                <w:sz w:val="20"/>
              </w:rPr>
            </w:pPr>
          </w:p>
        </w:tc>
        <w:tc>
          <w:tcPr>
            <w:tcW w:w="9198" w:type="dxa"/>
          </w:tcPr>
          <w:p w:rsidR="00BA5B54" w:rsidRDefault="00BA5B54">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BA5B54" w:rsidRPr="00C17D7D" w:rsidRDefault="00BA5B54" w:rsidP="00C17D7D">
            <w:pPr>
              <w:tabs>
                <w:tab w:val="left" w:pos="540"/>
              </w:tabs>
              <w:spacing w:line="300" w:lineRule="exact"/>
              <w:ind w:left="200" w:hangingChars="100" w:hanging="200"/>
              <w:rPr>
                <w:rFonts w:ascii="宋体" w:hAnsi="宋体"/>
                <w:color w:val="000000" w:themeColor="text1"/>
                <w:sz w:val="20"/>
                <w:szCs w:val="20"/>
                <w:u w:val="single"/>
              </w:rPr>
            </w:pPr>
            <w:r w:rsidRPr="00C17D7D">
              <w:rPr>
                <w:rFonts w:ascii="宋体" w:hAnsi="宋体" w:hint="eastAsia"/>
                <w:color w:val="000000" w:themeColor="text1"/>
                <w:sz w:val="20"/>
                <w:szCs w:val="20"/>
              </w:rPr>
              <w:t>质量管理体系过程有：策划过程、生产和服务过程、放行过程等</w:t>
            </w:r>
          </w:p>
          <w:p w:rsidR="00BA5B54" w:rsidRPr="00C17D7D" w:rsidRDefault="00BA5B54" w:rsidP="00C17D7D">
            <w:pPr>
              <w:tabs>
                <w:tab w:val="left" w:pos="540"/>
              </w:tabs>
              <w:spacing w:line="300" w:lineRule="exact"/>
              <w:ind w:left="200" w:hangingChars="100" w:hanging="200"/>
              <w:rPr>
                <w:rFonts w:ascii="宋体" w:hAnsi="宋体"/>
                <w:color w:val="000000" w:themeColor="text1"/>
                <w:sz w:val="20"/>
                <w:szCs w:val="20"/>
                <w:u w:val="single"/>
              </w:rPr>
            </w:pPr>
            <w:r w:rsidRPr="00C17D7D">
              <w:rPr>
                <w:rFonts w:ascii="宋体" w:hAnsi="宋体" w:hint="eastAsia"/>
                <w:color w:val="000000" w:themeColor="text1"/>
                <w:sz w:val="20"/>
                <w:szCs w:val="20"/>
              </w:rPr>
              <w:t>其中关键过程有</w:t>
            </w:r>
            <w:r w:rsidRPr="00C17D7D">
              <w:rPr>
                <w:rFonts w:ascii="宋体" w:hAnsi="宋体" w:hint="eastAsia"/>
                <w:color w:val="000000" w:themeColor="text1"/>
                <w:sz w:val="20"/>
                <w:szCs w:val="20"/>
                <w:u w:val="single"/>
              </w:rPr>
              <w:t xml:space="preserve"> 销售过程、设计过程             ，</w:t>
            </w:r>
          </w:p>
          <w:p w:rsidR="00BA5B54" w:rsidRPr="00C17D7D" w:rsidRDefault="00BA5B54" w:rsidP="00C17D7D">
            <w:pPr>
              <w:tabs>
                <w:tab w:val="left" w:pos="540"/>
              </w:tabs>
              <w:spacing w:line="300" w:lineRule="exact"/>
              <w:ind w:left="200" w:hangingChars="100" w:hanging="200"/>
              <w:rPr>
                <w:rFonts w:ascii="宋体" w:hAnsi="宋体"/>
                <w:color w:val="000000" w:themeColor="text1"/>
                <w:sz w:val="20"/>
                <w:szCs w:val="20"/>
                <w:u w:val="single"/>
              </w:rPr>
            </w:pPr>
            <w:r w:rsidRPr="00C17D7D">
              <w:rPr>
                <w:rFonts w:ascii="宋体" w:hAnsi="宋体" w:hint="eastAsia"/>
                <w:color w:val="000000" w:themeColor="text1"/>
                <w:sz w:val="20"/>
                <w:szCs w:val="20"/>
              </w:rPr>
              <w:t>需要确认过程  ：销售服务过程</w:t>
            </w:r>
          </w:p>
          <w:p w:rsidR="00BA5B54" w:rsidRDefault="00BA5B54" w:rsidP="00C17D7D">
            <w:pPr>
              <w:tabs>
                <w:tab w:val="left" w:pos="540"/>
              </w:tabs>
              <w:spacing w:line="300" w:lineRule="exact"/>
              <w:ind w:left="200" w:hangingChars="100" w:hanging="200"/>
              <w:rPr>
                <w:rFonts w:ascii="宋体" w:hAnsi="宋体"/>
                <w:b/>
                <w:color w:val="000000" w:themeColor="text1"/>
                <w:szCs w:val="21"/>
              </w:rPr>
            </w:pPr>
            <w:r w:rsidRPr="00C17D7D">
              <w:rPr>
                <w:color w:val="000000" w:themeColor="text1"/>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157.9pt;margin-top:12.75pt;width:261.75pt;height:0;z-index:251669504;mso-width-relative:page;mso-height-relative:page" o:connectortype="straight"/>
              </w:pict>
            </w:r>
            <w:r w:rsidRPr="00C17D7D">
              <w:rPr>
                <w:rFonts w:ascii="宋体" w:hAnsi="宋体"/>
                <w:color w:val="000000" w:themeColor="text1"/>
                <w:sz w:val="20"/>
                <w:szCs w:val="20"/>
              </w:rPr>
              <w:pict>
                <v:shape id="_x0000_s1033" type="#_x0000_t32" style="position:absolute;left:0;text-align:left;margin-left:55.15pt;margin-top:12.75pt;width:42pt;height:0;z-index:251668480;mso-width-relative:page;mso-height-relative:page" o:connectortype="straight"/>
              </w:pict>
            </w:r>
            <w:r w:rsidRPr="00C17D7D">
              <w:rPr>
                <w:rFonts w:ascii="宋体" w:hAnsi="宋体" w:hint="eastAsia"/>
                <w:color w:val="000000" w:themeColor="text1"/>
                <w:sz w:val="20"/>
                <w:szCs w:val="20"/>
              </w:rPr>
              <w:t xml:space="preserve">不适用条款是  无    ，不适用理由： </w:t>
            </w:r>
            <w:r w:rsidRPr="00BA5B54">
              <w:rPr>
                <w:rFonts w:ascii="宋体" w:hAnsi="宋体" w:hint="eastAsia"/>
                <w:color w:val="000000" w:themeColor="text1"/>
                <w:szCs w:val="21"/>
              </w:rPr>
              <w:t xml:space="preserve">         </w:t>
            </w:r>
          </w:p>
        </w:tc>
      </w:tr>
      <w:tr w:rsidR="0079752D">
        <w:trPr>
          <w:cantSplit/>
          <w:trHeight w:val="1890"/>
          <w:jc w:val="center"/>
        </w:trPr>
        <w:tc>
          <w:tcPr>
            <w:tcW w:w="720" w:type="dxa"/>
            <w:vMerge/>
            <w:vAlign w:val="center"/>
          </w:tcPr>
          <w:p w:rsidR="00877EB8" w:rsidRDefault="007044D4">
            <w:pPr>
              <w:spacing w:line="240" w:lineRule="exact"/>
              <w:jc w:val="center"/>
              <w:rPr>
                <w:b/>
                <w:color w:val="000000" w:themeColor="text1"/>
                <w:sz w:val="20"/>
              </w:rPr>
            </w:pPr>
          </w:p>
        </w:tc>
        <w:tc>
          <w:tcPr>
            <w:tcW w:w="9198" w:type="dxa"/>
          </w:tcPr>
          <w:p w:rsidR="00BA5B54" w:rsidRPr="00BA5B54" w:rsidRDefault="007044D4" w:rsidP="00BA5B54">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BA5B54" w:rsidRPr="00C17D7D" w:rsidRDefault="00BA5B54" w:rsidP="00BA5B54">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获取法律法规项，</w:t>
            </w:r>
            <w:r w:rsidRPr="00C17D7D">
              <w:rPr>
                <w:rFonts w:hint="eastAsia"/>
                <w:color w:val="000000" w:themeColor="text1"/>
                <w:spacing w:val="-10"/>
                <w:sz w:val="20"/>
                <w:szCs w:val="20"/>
              </w:rPr>
              <w:t>■</w:t>
            </w:r>
            <w:r w:rsidRPr="00C17D7D">
              <w:rPr>
                <w:rFonts w:ascii="宋体" w:hAnsi="宋体" w:hint="eastAsia"/>
                <w:color w:val="000000" w:themeColor="text1"/>
                <w:sz w:val="20"/>
                <w:szCs w:val="20"/>
              </w:rPr>
              <w:t>法律法规获取充分，□法律法规获取有遗漏，缺少</w:t>
            </w:r>
          </w:p>
          <w:p w:rsidR="00BA5B54" w:rsidRPr="00C17D7D" w:rsidRDefault="00BA5B54" w:rsidP="00BA5B54">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结合公司的</w:t>
            </w:r>
            <w:r w:rsidRPr="00C17D7D">
              <w:rPr>
                <w:rFonts w:hint="eastAsia"/>
                <w:color w:val="000000" w:themeColor="text1"/>
                <w:spacing w:val="-10"/>
                <w:sz w:val="20"/>
                <w:szCs w:val="20"/>
              </w:rPr>
              <w:t>■</w:t>
            </w:r>
            <w:r w:rsidRPr="00C17D7D">
              <w:rPr>
                <w:rFonts w:ascii="宋体" w:hAnsi="宋体" w:hint="eastAsia"/>
                <w:color w:val="000000" w:themeColor="text1"/>
                <w:sz w:val="20"/>
                <w:szCs w:val="20"/>
              </w:rPr>
              <w:t>产品/服务□环境因素□危险源，</w:t>
            </w:r>
            <w:r w:rsidRPr="00C17D7D">
              <w:rPr>
                <w:rFonts w:hint="eastAsia"/>
                <w:color w:val="000000" w:themeColor="text1"/>
                <w:spacing w:val="-10"/>
                <w:sz w:val="20"/>
                <w:szCs w:val="20"/>
              </w:rPr>
              <w:t>■</w:t>
            </w:r>
            <w:r w:rsidRPr="00C17D7D">
              <w:rPr>
                <w:rFonts w:ascii="宋体" w:hAnsi="宋体" w:hint="eastAsia"/>
                <w:color w:val="000000" w:themeColor="text1"/>
                <w:sz w:val="20"/>
                <w:szCs w:val="20"/>
              </w:rPr>
              <w:t>确定 □未确定法律法规要求的具体条款，</w:t>
            </w:r>
          </w:p>
          <w:p w:rsidR="00BA5B54" w:rsidRPr="00C17D7D" w:rsidRDefault="00BA5B54" w:rsidP="00BA5B54">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法律法规的宣传方式：a)通过各种</w:t>
            </w:r>
            <w:proofErr w:type="gramStart"/>
            <w:r w:rsidRPr="00C17D7D">
              <w:rPr>
                <w:rFonts w:ascii="宋体" w:hAnsi="宋体" w:hint="eastAsia"/>
                <w:color w:val="000000" w:themeColor="text1"/>
                <w:sz w:val="20"/>
                <w:szCs w:val="20"/>
              </w:rPr>
              <w:t>列会</w:t>
            </w:r>
            <w:proofErr w:type="gramEnd"/>
            <w:r w:rsidRPr="00C17D7D">
              <w:rPr>
                <w:rFonts w:ascii="宋体" w:hAnsi="宋体" w:hint="eastAsia"/>
                <w:color w:val="000000" w:themeColor="text1"/>
                <w:sz w:val="20"/>
                <w:szCs w:val="20"/>
              </w:rPr>
              <w:t>传达、通报质量管理情况（如工作例会、经营会议等)；b)各部门内部会议等；c)内部文件的学习和传递；d)公司宣传栏等方式</w:t>
            </w:r>
          </w:p>
          <w:p w:rsidR="00BA5B54" w:rsidRPr="00C17D7D" w:rsidRDefault="00BA5B54" w:rsidP="00BA5B54">
            <w:pPr>
              <w:pStyle w:val="a9"/>
              <w:numPr>
                <w:ilvl w:val="0"/>
                <w:numId w:val="2"/>
              </w:numPr>
              <w:tabs>
                <w:tab w:val="left" w:pos="540"/>
              </w:tabs>
              <w:spacing w:line="300" w:lineRule="exact"/>
              <w:ind w:firstLineChars="0"/>
              <w:rPr>
                <w:rFonts w:ascii="宋体" w:hAnsi="宋体"/>
                <w:color w:val="000000" w:themeColor="text1"/>
                <w:sz w:val="20"/>
                <w:szCs w:val="20"/>
              </w:rPr>
            </w:pPr>
            <w:r w:rsidRPr="00C17D7D">
              <w:rPr>
                <w:rFonts w:ascii="宋体" w:hAnsi="宋体" w:hint="eastAsia"/>
                <w:color w:val="000000" w:themeColor="text1"/>
                <w:sz w:val="20"/>
                <w:szCs w:val="20"/>
              </w:rPr>
              <w:t>法律法规要求及时更新了：未发现过期版本的法律法规</w:t>
            </w:r>
          </w:p>
          <w:p w:rsidR="00877EB8" w:rsidRPr="00BA5B54" w:rsidRDefault="007044D4">
            <w:pPr>
              <w:tabs>
                <w:tab w:val="left" w:pos="0"/>
              </w:tabs>
              <w:spacing w:line="240" w:lineRule="exact"/>
              <w:rPr>
                <w:b/>
                <w:color w:val="000000" w:themeColor="text1"/>
                <w:sz w:val="14"/>
                <w:szCs w:val="14"/>
              </w:rPr>
            </w:pPr>
          </w:p>
        </w:tc>
      </w:tr>
      <w:tr w:rsidR="0079752D">
        <w:trPr>
          <w:cantSplit/>
          <w:trHeight w:val="2219"/>
          <w:jc w:val="center"/>
        </w:trPr>
        <w:tc>
          <w:tcPr>
            <w:tcW w:w="720" w:type="dxa"/>
            <w:vMerge/>
            <w:vAlign w:val="center"/>
          </w:tcPr>
          <w:p w:rsidR="00877EB8" w:rsidRDefault="007044D4">
            <w:pPr>
              <w:spacing w:line="240" w:lineRule="exact"/>
              <w:jc w:val="center"/>
              <w:rPr>
                <w:b/>
                <w:color w:val="000000" w:themeColor="text1"/>
                <w:sz w:val="20"/>
              </w:rPr>
            </w:pPr>
          </w:p>
        </w:tc>
        <w:tc>
          <w:tcPr>
            <w:tcW w:w="9198" w:type="dxa"/>
          </w:tcPr>
          <w:p w:rsidR="00877EB8" w:rsidRDefault="007044D4">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公司总的质量目标为：</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1、销售产品合格率100%（销售产品合格数/销售总量*100%）</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2、产品交付及时率98%（发货时间准确数/发货总次数*100%）</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3、顾客满意率96%以上（满意度调查分数/总分数*100%）</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4、合同评审率100%（评审合同数/签订合同总数*100%）</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5、研发产品合格率100%（产品研发合格/产品</w:t>
            </w:r>
            <w:proofErr w:type="gramStart"/>
            <w:r w:rsidRPr="00C17D7D">
              <w:rPr>
                <w:rFonts w:ascii="宋体" w:hAnsi="宋体" w:hint="eastAsia"/>
                <w:color w:val="000000" w:themeColor="text1"/>
                <w:sz w:val="20"/>
                <w:szCs w:val="20"/>
              </w:rPr>
              <w:t>研发总</w:t>
            </w:r>
            <w:proofErr w:type="gramEnd"/>
            <w:r w:rsidRPr="00C17D7D">
              <w:rPr>
                <w:rFonts w:ascii="宋体" w:hAnsi="宋体" w:hint="eastAsia"/>
                <w:color w:val="000000" w:themeColor="text1"/>
                <w:sz w:val="20"/>
                <w:szCs w:val="20"/>
              </w:rPr>
              <w:t>次数*100%）</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2020年4月至2021年6月目标完成情况：均完成</w:t>
            </w:r>
          </w:p>
          <w:p w:rsidR="00877EB8" w:rsidRDefault="00BA5B54" w:rsidP="00BA5B54">
            <w:pPr>
              <w:spacing w:line="300" w:lineRule="exact"/>
              <w:rPr>
                <w:rFonts w:ascii="宋体" w:hAnsi="宋体"/>
                <w:b/>
                <w:color w:val="000000" w:themeColor="text1"/>
              </w:rPr>
            </w:pPr>
            <w:r w:rsidRPr="00C17D7D">
              <w:rPr>
                <w:rFonts w:ascii="宋体" w:hAnsi="宋体" w:hint="eastAsia"/>
                <w:color w:val="000000" w:themeColor="text1"/>
                <w:sz w:val="20"/>
                <w:szCs w:val="20"/>
              </w:rPr>
              <w:t>公司的质量目标已分解到相关职能部门</w:t>
            </w:r>
          </w:p>
        </w:tc>
      </w:tr>
      <w:tr w:rsidR="0079752D">
        <w:trPr>
          <w:cantSplit/>
          <w:trHeight w:val="1297"/>
          <w:jc w:val="center"/>
        </w:trPr>
        <w:tc>
          <w:tcPr>
            <w:tcW w:w="720" w:type="dxa"/>
            <w:vMerge/>
            <w:vAlign w:val="center"/>
          </w:tcPr>
          <w:p w:rsidR="00877EB8" w:rsidRDefault="007044D4">
            <w:pPr>
              <w:spacing w:line="240" w:lineRule="exact"/>
              <w:jc w:val="center"/>
              <w:rPr>
                <w:b/>
                <w:color w:val="000000" w:themeColor="text1"/>
                <w:sz w:val="20"/>
              </w:rPr>
            </w:pPr>
          </w:p>
        </w:tc>
        <w:tc>
          <w:tcPr>
            <w:tcW w:w="9198" w:type="dxa"/>
          </w:tcPr>
          <w:p w:rsidR="00877EB8" w:rsidRDefault="007044D4">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proofErr w:type="gramStart"/>
            <w:r>
              <w:rPr>
                <w:rFonts w:ascii="宋体" w:hAnsi="宋体" w:hint="eastAsia"/>
                <w:b/>
                <w:color w:val="000000" w:themeColor="text1"/>
                <w:sz w:val="20"/>
                <w:szCs w:val="20"/>
              </w:rPr>
              <w:t>文审修订后文件</w:t>
            </w:r>
            <w:proofErr w:type="gramEnd"/>
            <w:r>
              <w:rPr>
                <w:rFonts w:ascii="宋体" w:hAnsi="宋体" w:hint="eastAsia"/>
                <w:b/>
                <w:color w:val="000000" w:themeColor="text1"/>
                <w:sz w:val="20"/>
                <w:szCs w:val="20"/>
              </w:rPr>
              <w:t>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执行公司《文件控制程序》《记录控制程序》</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公司质量管理体系文件包括：质量手册、程序文件、外来文件、记录等。已建立“受控文件清单”。</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查：公司质量《管理手册》、《程序文件》为依据GB/T19001-2016版编制，于2020年4月10日发布实施，目前版本为A版。</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由管理者代表审核，总经理批准后发布。</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 xml:space="preserve">查：“文 件 发 放 记 录”，内容涵盖：序号、文件名称、编号、发放号（部门、签收、日期、份数）、发放记录、回收记录等。 </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质量手册、程序文件、作业文件已发放各部门，有签收部门确认。</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规定对所有失效文件，从使用场所回收并填写《文件销毁申请单》经总经理批准后要加盖“作废”印章，统一销毁。</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文件更改采用局部修改、换页、换版等方式。</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查：有“外来文件清单”记录了《产品质量法》等外来文件，控制分发，有专人负责。</w:t>
            </w:r>
          </w:p>
          <w:p w:rsidR="00BA5B54" w:rsidRPr="00C17D7D" w:rsidRDefault="00BA5B54" w:rsidP="00BA5B54">
            <w:pPr>
              <w:tabs>
                <w:tab w:val="left" w:pos="540"/>
              </w:tabs>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已建立“记录清单”内容含盖：序号、记录名称、记录编号、保存部门、保存期限。</w:t>
            </w:r>
          </w:p>
          <w:p w:rsidR="00877EB8" w:rsidRDefault="00BA5B54" w:rsidP="00BA5B54">
            <w:pPr>
              <w:tabs>
                <w:tab w:val="left" w:pos="540"/>
              </w:tabs>
              <w:spacing w:line="240" w:lineRule="exact"/>
              <w:rPr>
                <w:rFonts w:ascii="宋体" w:hAnsi="宋体"/>
                <w:b/>
                <w:color w:val="000000" w:themeColor="text1"/>
                <w:sz w:val="20"/>
                <w:szCs w:val="20"/>
              </w:rPr>
            </w:pPr>
            <w:r w:rsidRPr="00C17D7D">
              <w:rPr>
                <w:rFonts w:ascii="宋体" w:hAnsi="宋体" w:hint="eastAsia"/>
                <w:color w:val="000000" w:themeColor="text1"/>
                <w:sz w:val="20"/>
                <w:szCs w:val="20"/>
              </w:rPr>
              <w:t>现场查看，文件、记录保持清晰，保存完好</w:t>
            </w:r>
          </w:p>
        </w:tc>
      </w:tr>
      <w:tr w:rsidR="0079752D">
        <w:trPr>
          <w:cantSplit/>
          <w:trHeight w:val="1126"/>
          <w:jc w:val="center"/>
        </w:trPr>
        <w:tc>
          <w:tcPr>
            <w:tcW w:w="720" w:type="dxa"/>
            <w:vMerge w:val="restart"/>
            <w:textDirection w:val="tbRlV"/>
            <w:vAlign w:val="center"/>
          </w:tcPr>
          <w:p w:rsidR="00877EB8" w:rsidRDefault="007044D4">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877EB8" w:rsidRDefault="007044D4">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BA5B54" w:rsidRPr="00C17D7D" w:rsidRDefault="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已识别与QMS相关人员：各部门负责人、销售人员、采购人员、技术人员、内审员，提供了岗位职责与任职要求。新进员工已制定岗前培训计划。公司无特殊工种.</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企业编制了《人力资源控制程序》，对人力资源管理进行了规定</w:t>
            </w:r>
          </w:p>
          <w:p w:rsidR="00877EB8"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编制了任职条件</w:t>
            </w:r>
            <w:r w:rsidRPr="00C17D7D">
              <w:rPr>
                <w:rFonts w:ascii="宋体" w:hAnsi="宋体" w:hint="eastAsia"/>
                <w:color w:val="000000" w:themeColor="text1"/>
                <w:sz w:val="20"/>
                <w:szCs w:val="20"/>
              </w:rPr>
              <w:t>,</w:t>
            </w:r>
            <w:proofErr w:type="gramStart"/>
            <w:r w:rsidRPr="00C17D7D">
              <w:rPr>
                <w:rFonts w:ascii="宋体" w:hAnsi="宋体" w:hint="eastAsia"/>
                <w:color w:val="000000" w:themeColor="text1"/>
                <w:sz w:val="20"/>
                <w:szCs w:val="20"/>
              </w:rPr>
              <w:t>抽各部门</w:t>
            </w:r>
            <w:proofErr w:type="gramEnd"/>
            <w:r w:rsidRPr="00C17D7D">
              <w:rPr>
                <w:rFonts w:ascii="宋体" w:hAnsi="宋体" w:hint="eastAsia"/>
                <w:color w:val="000000" w:themeColor="text1"/>
                <w:sz w:val="20"/>
                <w:szCs w:val="20"/>
              </w:rPr>
              <w:t>经理任职条件，均符合要求。</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业在招聘时对人员能力进行评价，不符合要求不予录用。主要对岗位、学历、教育及培训经历、技能、经验方面进行了评价。询问综合部、销售部、技术部负责人学历、工作经验等情况，均符合要求。</w:t>
            </w:r>
          </w:p>
          <w:p w:rsidR="00BA5B54" w:rsidRPr="00C17D7D" w:rsidRDefault="00BA5B54" w:rsidP="00BA5B54">
            <w:pPr>
              <w:spacing w:line="300" w:lineRule="exact"/>
              <w:rPr>
                <w:rFonts w:ascii="宋体" w:hAnsi="宋体" w:hint="eastAsia"/>
                <w:color w:val="000000" w:themeColor="text1"/>
                <w:sz w:val="20"/>
                <w:szCs w:val="20"/>
              </w:rPr>
            </w:pPr>
            <w:r w:rsidRPr="00C17D7D">
              <w:rPr>
                <w:rFonts w:ascii="宋体" w:hAnsi="宋体" w:hint="eastAsia"/>
                <w:color w:val="000000" w:themeColor="text1"/>
                <w:sz w:val="20"/>
                <w:szCs w:val="20"/>
              </w:rPr>
              <w:t>查有内审员任命书，写明内审员的任职要求和审核要求。</w:t>
            </w:r>
          </w:p>
          <w:p w:rsidR="00BA5B54" w:rsidRPr="00BA5B54" w:rsidRDefault="00BA5B54" w:rsidP="00BA5B54">
            <w:pPr>
              <w:spacing w:line="300" w:lineRule="exact"/>
              <w:rPr>
                <w:rFonts w:ascii="宋体" w:hAnsi="宋体"/>
                <w:color w:val="000000" w:themeColor="text1"/>
                <w:szCs w:val="21"/>
              </w:rPr>
            </w:pPr>
            <w:r w:rsidRPr="00C17D7D">
              <w:rPr>
                <w:rFonts w:ascii="宋体" w:hAnsi="宋体" w:hint="eastAsia"/>
                <w:color w:val="000000" w:themeColor="text1"/>
                <w:sz w:val="20"/>
                <w:szCs w:val="20"/>
              </w:rPr>
              <w:t>查见《2020-2021年度培训计划》</w:t>
            </w:r>
            <w:r w:rsidRPr="00C17D7D">
              <w:rPr>
                <w:rFonts w:ascii="宋体" w:hAnsi="宋体" w:hint="eastAsia"/>
                <w:color w:val="000000" w:themeColor="text1"/>
                <w:sz w:val="20"/>
                <w:szCs w:val="20"/>
              </w:rPr>
              <w:t>、培训记录，均符合要求。</w:t>
            </w:r>
          </w:p>
        </w:tc>
      </w:tr>
      <w:tr w:rsidR="0079752D">
        <w:trPr>
          <w:cantSplit/>
          <w:trHeight w:val="645"/>
          <w:jc w:val="center"/>
        </w:trPr>
        <w:tc>
          <w:tcPr>
            <w:tcW w:w="720" w:type="dxa"/>
            <w:vMerge/>
            <w:textDirection w:val="tbRlV"/>
            <w:vAlign w:val="center"/>
          </w:tcPr>
          <w:p w:rsidR="00877EB8" w:rsidRDefault="007044D4">
            <w:pPr>
              <w:spacing w:line="240" w:lineRule="exact"/>
              <w:ind w:left="113" w:right="113"/>
              <w:jc w:val="center"/>
              <w:rPr>
                <w:b/>
                <w:color w:val="000000" w:themeColor="text1"/>
                <w:szCs w:val="21"/>
              </w:rPr>
            </w:pPr>
          </w:p>
        </w:tc>
        <w:tc>
          <w:tcPr>
            <w:tcW w:w="9198" w:type="dxa"/>
          </w:tcPr>
          <w:p w:rsidR="00877EB8"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BA5B54" w:rsidRPr="00C17D7D" w:rsidRDefault="00BA5B54" w:rsidP="00BA5B54">
            <w:pPr>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主要有台式电脑、笔记本电脑、打印机等办公设备，基本能满足服务需要。</w:t>
            </w:r>
          </w:p>
          <w:p w:rsidR="00BA5B54" w:rsidRPr="00C17D7D" w:rsidRDefault="00BA5B54" w:rsidP="00BA5B54">
            <w:pPr>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综合部设备的日常维护，主要为局域网维护、灰尘清扫、电脑杀毒和一些设备的耗材更换。无记录.</w:t>
            </w:r>
          </w:p>
          <w:p w:rsidR="00877EB8" w:rsidRPr="00BA5B54" w:rsidRDefault="00BA5B54">
            <w:pPr>
              <w:spacing w:line="240" w:lineRule="exact"/>
              <w:rPr>
                <w:rFonts w:ascii="宋体" w:hAnsi="宋体"/>
                <w:color w:val="000000" w:themeColor="text1"/>
                <w:szCs w:val="21"/>
              </w:rPr>
            </w:pPr>
            <w:r w:rsidRPr="00C17D7D">
              <w:rPr>
                <w:rFonts w:ascii="宋体" w:hAnsi="宋体" w:hint="eastAsia"/>
                <w:color w:val="000000" w:themeColor="text1"/>
                <w:sz w:val="20"/>
                <w:szCs w:val="20"/>
              </w:rPr>
              <w:t>企业办公楼90平米左右，有展示柜，按材质、型号摆放整齐，符合要求</w:t>
            </w:r>
          </w:p>
        </w:tc>
      </w:tr>
      <w:tr w:rsidR="0079752D">
        <w:trPr>
          <w:cantSplit/>
          <w:trHeight w:val="645"/>
          <w:jc w:val="center"/>
        </w:trPr>
        <w:tc>
          <w:tcPr>
            <w:tcW w:w="720" w:type="dxa"/>
            <w:vMerge/>
            <w:textDirection w:val="tbRlV"/>
            <w:vAlign w:val="center"/>
          </w:tcPr>
          <w:p w:rsidR="00877EB8" w:rsidRDefault="007044D4">
            <w:pPr>
              <w:spacing w:line="240" w:lineRule="exact"/>
              <w:ind w:left="113" w:right="113"/>
              <w:jc w:val="center"/>
              <w:rPr>
                <w:b/>
                <w:color w:val="000000" w:themeColor="text1"/>
                <w:szCs w:val="21"/>
              </w:rPr>
            </w:pPr>
          </w:p>
        </w:tc>
        <w:tc>
          <w:tcPr>
            <w:tcW w:w="9198" w:type="dxa"/>
          </w:tcPr>
          <w:p w:rsidR="00877EB8"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BA5B54" w:rsidRPr="00C17D7D" w:rsidRDefault="00BA5B54" w:rsidP="00BA5B54">
            <w:pPr>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主要工作场所为公司办公场所，现场查看：1、办公现场环境整洁，秩序良好。</w:t>
            </w:r>
          </w:p>
          <w:p w:rsidR="00BA5B54" w:rsidRPr="00C17D7D" w:rsidRDefault="00BA5B54" w:rsidP="00BA5B54">
            <w:pPr>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2、办公区内有消防器材，有效期内。</w:t>
            </w:r>
          </w:p>
          <w:p w:rsidR="00BA5B54" w:rsidRPr="00C17D7D" w:rsidRDefault="00BA5B54" w:rsidP="00BA5B54">
            <w:pPr>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3、办公设备放置合理整齐。</w:t>
            </w:r>
          </w:p>
          <w:p w:rsidR="00877EB8" w:rsidRPr="00BA5B54" w:rsidRDefault="00BA5B54" w:rsidP="00BA5B54">
            <w:pPr>
              <w:spacing w:line="240" w:lineRule="exact"/>
              <w:rPr>
                <w:rFonts w:ascii="宋体" w:hAnsi="宋体"/>
                <w:color w:val="000000" w:themeColor="text1"/>
                <w:szCs w:val="21"/>
              </w:rPr>
            </w:pPr>
            <w:r w:rsidRPr="00C17D7D">
              <w:rPr>
                <w:rFonts w:ascii="宋体" w:hAnsi="宋体" w:hint="eastAsia"/>
                <w:color w:val="000000" w:themeColor="text1"/>
                <w:sz w:val="20"/>
                <w:szCs w:val="20"/>
              </w:rPr>
              <w:t>工作环境可满足需要。</w:t>
            </w:r>
          </w:p>
        </w:tc>
      </w:tr>
      <w:tr w:rsidR="0079752D">
        <w:trPr>
          <w:cantSplit/>
          <w:trHeight w:val="645"/>
          <w:jc w:val="center"/>
        </w:trPr>
        <w:tc>
          <w:tcPr>
            <w:tcW w:w="720" w:type="dxa"/>
            <w:vMerge/>
            <w:textDirection w:val="tbRlV"/>
            <w:vAlign w:val="center"/>
          </w:tcPr>
          <w:p w:rsidR="00877EB8" w:rsidRDefault="007044D4">
            <w:pPr>
              <w:spacing w:line="240" w:lineRule="exact"/>
              <w:ind w:left="113" w:right="113"/>
              <w:jc w:val="center"/>
              <w:rPr>
                <w:b/>
                <w:color w:val="000000" w:themeColor="text1"/>
                <w:szCs w:val="21"/>
              </w:rPr>
            </w:pPr>
          </w:p>
        </w:tc>
        <w:tc>
          <w:tcPr>
            <w:tcW w:w="9198" w:type="dxa"/>
          </w:tcPr>
          <w:p w:rsidR="00877EB8" w:rsidRDefault="007044D4">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BA5B54" w:rsidRPr="00C17D7D" w:rsidRDefault="00BA5B54">
            <w:pPr>
              <w:spacing w:line="240" w:lineRule="exact"/>
              <w:rPr>
                <w:rFonts w:ascii="宋体" w:hAnsi="宋体"/>
                <w:color w:val="000000" w:themeColor="text1"/>
                <w:sz w:val="20"/>
                <w:szCs w:val="20"/>
              </w:rPr>
            </w:pPr>
            <w:r w:rsidRPr="00C17D7D">
              <w:rPr>
                <w:rFonts w:ascii="宋体" w:hAnsi="宋体" w:hint="eastAsia"/>
                <w:color w:val="000000" w:themeColor="text1"/>
                <w:sz w:val="20"/>
                <w:szCs w:val="20"/>
              </w:rPr>
              <w:t>公司产品销售过程属服务性质，供方发货到客户处，客户进行验收，验收后签“验收报告”，部分产品企业需供方提供产品检测报告，无需检验报告的企业自行送检。公司目前的监视和测量工具主要是《销售管理制度》《销售过程检验规范》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公司产品开发过程中涉及的软件监视和测量工具主要是CAD等画图工具，购买的正版软件，定期网上更新。</w:t>
            </w:r>
          </w:p>
        </w:tc>
      </w:tr>
      <w:tr w:rsidR="0079752D">
        <w:trPr>
          <w:cantSplit/>
          <w:trHeight w:val="645"/>
          <w:jc w:val="center"/>
        </w:trPr>
        <w:tc>
          <w:tcPr>
            <w:tcW w:w="720" w:type="dxa"/>
            <w:vMerge/>
            <w:textDirection w:val="tbRlV"/>
            <w:vAlign w:val="center"/>
          </w:tcPr>
          <w:p w:rsidR="00877EB8" w:rsidRDefault="007044D4">
            <w:pPr>
              <w:spacing w:line="240" w:lineRule="exact"/>
              <w:ind w:left="113" w:right="113"/>
              <w:jc w:val="center"/>
              <w:rPr>
                <w:b/>
                <w:color w:val="000000" w:themeColor="text1"/>
                <w:szCs w:val="21"/>
              </w:rPr>
            </w:pPr>
          </w:p>
        </w:tc>
        <w:tc>
          <w:tcPr>
            <w:tcW w:w="9198" w:type="dxa"/>
          </w:tcPr>
          <w:p w:rsidR="00877EB8"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BA5B54" w:rsidRPr="00C17D7D" w:rsidRDefault="00BA5B54" w:rsidP="00BA5B54">
            <w:pPr>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综合部负责公司知识管理的协调工作、无形资产的管理以及公司所有制度文件和资料的管理和控制工作并对内、外部知识进行确定、维护、发放与管理。</w:t>
            </w:r>
          </w:p>
          <w:p w:rsidR="00BA5B54" w:rsidRPr="00C17D7D" w:rsidRDefault="00BA5B54" w:rsidP="00BA5B54">
            <w:pPr>
              <w:spacing w:line="240" w:lineRule="exact"/>
              <w:rPr>
                <w:rFonts w:ascii="宋体" w:hAnsi="宋体" w:hint="eastAsia"/>
                <w:color w:val="000000" w:themeColor="text1"/>
                <w:sz w:val="20"/>
                <w:szCs w:val="20"/>
              </w:rPr>
            </w:pPr>
            <w:r w:rsidRPr="00C17D7D">
              <w:rPr>
                <w:rFonts w:ascii="宋体" w:hAnsi="宋体" w:hint="eastAsia"/>
                <w:color w:val="000000" w:themeColor="text1"/>
                <w:sz w:val="20"/>
                <w:szCs w:val="20"/>
              </w:rPr>
              <w:t>已识别的公司内部知识包括：公司信息、专业技术知识、项目积累三大类。主要有：人员的工作经历、经验、技能、作业文件、工作程序等。外部知识包括：外来资料、市场信息两大类。主要有：法律法规：《中华人民共和国产品质量法》、《中华人民共和国产品标准化法》、《中华人民共和国知识产权法》、《中华人民共和国合同法》、GA141-2010&lt;警用防弹衣&gt;GA293-2012警用防弹头盔及面罩、GB/T15211-2013安全防范报警设备环境适应性要求和试验方法、GB15208.1-2005《微剂量X射线安全检查设备第一部分：通用技术要求》GB12664-2003 《便携式X 射线安全检查设备通用规范》GA68-2019警用防刺服GA423-2015警用防弹盾牌GB/T21254-2017呼出气体酒精含量检测仪GB8702-2014电磁环境控制限制GA/T1169-2014警用电子</w:t>
            </w:r>
            <w:proofErr w:type="gramStart"/>
            <w:r w:rsidRPr="00C17D7D">
              <w:rPr>
                <w:rFonts w:ascii="宋体" w:hAnsi="宋体" w:hint="eastAsia"/>
                <w:color w:val="000000" w:themeColor="text1"/>
                <w:sz w:val="20"/>
                <w:szCs w:val="20"/>
              </w:rPr>
              <w:t>封控设备</w:t>
            </w:r>
            <w:proofErr w:type="gramEnd"/>
            <w:r w:rsidRPr="00C17D7D">
              <w:rPr>
                <w:rFonts w:ascii="宋体" w:hAnsi="宋体" w:hint="eastAsia"/>
                <w:color w:val="000000" w:themeColor="text1"/>
                <w:sz w:val="20"/>
                <w:szCs w:val="20"/>
              </w:rPr>
              <w:t>技术规范GRY-JA06型无人机干扰</w:t>
            </w:r>
            <w:proofErr w:type="gramStart"/>
            <w:r w:rsidRPr="00C17D7D">
              <w:rPr>
                <w:rFonts w:ascii="宋体" w:hAnsi="宋体" w:hint="eastAsia"/>
                <w:color w:val="000000" w:themeColor="text1"/>
                <w:sz w:val="20"/>
                <w:szCs w:val="20"/>
              </w:rPr>
              <w:t>仪技术</w:t>
            </w:r>
            <w:proofErr w:type="gramEnd"/>
            <w:r w:rsidRPr="00C17D7D">
              <w:rPr>
                <w:rFonts w:ascii="宋体" w:hAnsi="宋体" w:hint="eastAsia"/>
                <w:color w:val="000000" w:themeColor="text1"/>
                <w:sz w:val="20"/>
                <w:szCs w:val="20"/>
              </w:rPr>
              <w:t>要求GB/T4208-2017外壳防护等级（IP代码）ZHB-JA016型多功能指挥棒技术要求等标准。</w:t>
            </w:r>
          </w:p>
          <w:p w:rsidR="00877EB8" w:rsidRPr="00BA5B54" w:rsidRDefault="00BA5B54" w:rsidP="00BA5B54">
            <w:pPr>
              <w:spacing w:line="240" w:lineRule="exact"/>
              <w:rPr>
                <w:rFonts w:ascii="宋体" w:hAnsi="宋体"/>
                <w:color w:val="000000" w:themeColor="text1"/>
                <w:szCs w:val="21"/>
              </w:rPr>
            </w:pPr>
            <w:r w:rsidRPr="00C17D7D">
              <w:rPr>
                <w:rFonts w:ascii="宋体" w:hAnsi="宋体" w:hint="eastAsia"/>
                <w:color w:val="000000" w:themeColor="text1"/>
                <w:sz w:val="20"/>
                <w:szCs w:val="20"/>
              </w:rPr>
              <w:t xml:space="preserve">   已制定培训计划组织学习相关知识，并按要求不断更新</w:t>
            </w:r>
          </w:p>
        </w:tc>
      </w:tr>
      <w:tr w:rsidR="0079752D" w:rsidTr="00C17D7D">
        <w:trPr>
          <w:cantSplit/>
          <w:trHeight w:val="305"/>
          <w:jc w:val="center"/>
        </w:trPr>
        <w:tc>
          <w:tcPr>
            <w:tcW w:w="720" w:type="dxa"/>
            <w:vMerge/>
            <w:textDirection w:val="tbRlV"/>
            <w:vAlign w:val="center"/>
          </w:tcPr>
          <w:p w:rsidR="00877EB8" w:rsidRDefault="007044D4">
            <w:pPr>
              <w:spacing w:line="240" w:lineRule="exact"/>
              <w:ind w:left="113" w:right="113"/>
              <w:jc w:val="center"/>
              <w:rPr>
                <w:b/>
                <w:color w:val="000000" w:themeColor="text1"/>
                <w:szCs w:val="21"/>
              </w:rPr>
            </w:pPr>
          </w:p>
        </w:tc>
        <w:tc>
          <w:tcPr>
            <w:tcW w:w="9198" w:type="dxa"/>
          </w:tcPr>
          <w:p w:rsidR="00877EB8" w:rsidRDefault="007044D4">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r w:rsidR="00C17D7D">
              <w:rPr>
                <w:rFonts w:ascii="宋体" w:hAnsi="宋体" w:hint="eastAsia"/>
                <w:b/>
                <w:color w:val="000000" w:themeColor="text1"/>
                <w:sz w:val="20"/>
                <w:szCs w:val="20"/>
              </w:rPr>
              <w:t>灭火器、垃圾分类</w:t>
            </w:r>
          </w:p>
        </w:tc>
      </w:tr>
      <w:tr w:rsidR="0079752D" w:rsidTr="00C17D7D">
        <w:trPr>
          <w:cantSplit/>
          <w:trHeight w:val="281"/>
          <w:jc w:val="center"/>
        </w:trPr>
        <w:tc>
          <w:tcPr>
            <w:tcW w:w="720" w:type="dxa"/>
            <w:vMerge/>
            <w:textDirection w:val="tbRlV"/>
            <w:vAlign w:val="center"/>
          </w:tcPr>
          <w:p w:rsidR="00877EB8" w:rsidRDefault="007044D4">
            <w:pPr>
              <w:spacing w:line="240" w:lineRule="exact"/>
              <w:ind w:left="113" w:right="113"/>
              <w:jc w:val="center"/>
              <w:rPr>
                <w:b/>
                <w:color w:val="000000" w:themeColor="text1"/>
                <w:szCs w:val="21"/>
              </w:rPr>
            </w:pPr>
          </w:p>
        </w:tc>
        <w:tc>
          <w:tcPr>
            <w:tcW w:w="9198" w:type="dxa"/>
          </w:tcPr>
          <w:p w:rsidR="00877EB8" w:rsidRDefault="007044D4" w:rsidP="00C17D7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r w:rsidR="00C17D7D">
              <w:rPr>
                <w:rFonts w:ascii="宋体" w:hAnsi="宋体" w:hint="eastAsia"/>
                <w:b/>
                <w:color w:val="000000" w:themeColor="text1"/>
                <w:sz w:val="20"/>
                <w:szCs w:val="20"/>
              </w:rPr>
              <w:t>不涉及</w:t>
            </w:r>
          </w:p>
        </w:tc>
      </w:tr>
      <w:tr w:rsidR="0079752D">
        <w:trPr>
          <w:cantSplit/>
          <w:trHeight w:val="2531"/>
          <w:jc w:val="center"/>
        </w:trPr>
        <w:tc>
          <w:tcPr>
            <w:tcW w:w="720" w:type="dxa"/>
            <w:vMerge w:val="restart"/>
            <w:textDirection w:val="tbRlV"/>
            <w:vAlign w:val="center"/>
          </w:tcPr>
          <w:p w:rsidR="00877EB8" w:rsidRDefault="007044D4">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7044D4">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C17D7D" w:rsidRPr="00C17D7D" w:rsidRDefault="00C17D7D" w:rsidP="00C17D7D">
            <w:pPr>
              <w:spacing w:line="300" w:lineRule="exact"/>
              <w:ind w:left="1"/>
              <w:rPr>
                <w:rFonts w:hint="eastAsia"/>
                <w:color w:val="000000" w:themeColor="text1"/>
                <w:sz w:val="20"/>
                <w:szCs w:val="20"/>
              </w:rPr>
            </w:pPr>
            <w:r w:rsidRPr="00C17D7D">
              <w:rPr>
                <w:rFonts w:hint="eastAsia"/>
                <w:color w:val="000000" w:themeColor="text1"/>
                <w:sz w:val="20"/>
                <w:szCs w:val="20"/>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符合要求。公司把关注焦点是放在顾客身上。公司通过合同需求、市场调研、电话沟通等方式了解顾客的需求，确定他们关心的产品特性，特别是产品的关键特性。通过定期对顾客满意度进行测量、售后服务了解顾客对产品的意见。在确定顾客的需求和期望时，公司同时考虑与产品有关的义务（如安全的责任、环境保护要求等）和法律法规要求，并采取措施，使其得到落实。</w:t>
            </w:r>
          </w:p>
          <w:p w:rsidR="00C17D7D" w:rsidRPr="00C17D7D" w:rsidRDefault="00C17D7D" w:rsidP="00C17D7D">
            <w:pPr>
              <w:spacing w:line="300" w:lineRule="exact"/>
              <w:ind w:left="1"/>
              <w:rPr>
                <w:rFonts w:hint="eastAsia"/>
                <w:color w:val="000000" w:themeColor="text1"/>
                <w:sz w:val="20"/>
                <w:szCs w:val="20"/>
              </w:rPr>
            </w:pPr>
            <w:r w:rsidRPr="00C17D7D">
              <w:rPr>
                <w:rFonts w:hint="eastAsia"/>
                <w:color w:val="000000" w:themeColor="text1"/>
                <w:sz w:val="20"/>
                <w:szCs w:val="20"/>
              </w:rPr>
              <w:t>方针在质量手册中予以规定，经总经理批准实施。</w:t>
            </w:r>
          </w:p>
          <w:p w:rsidR="00877EB8" w:rsidRDefault="00C17D7D" w:rsidP="00C17D7D">
            <w:pPr>
              <w:spacing w:line="300" w:lineRule="exact"/>
              <w:ind w:left="1"/>
              <w:rPr>
                <w:b/>
                <w:color w:val="000000" w:themeColor="text1"/>
                <w:sz w:val="20"/>
                <w:szCs w:val="20"/>
              </w:rPr>
            </w:pPr>
            <w:r w:rsidRPr="00C17D7D">
              <w:rPr>
                <w:rFonts w:hint="eastAsia"/>
                <w:color w:val="000000" w:themeColor="text1"/>
                <w:sz w:val="20"/>
                <w:szCs w:val="20"/>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r>
      <w:tr w:rsidR="0079752D" w:rsidTr="00C17D7D">
        <w:trPr>
          <w:cantSplit/>
          <w:trHeight w:val="1571"/>
          <w:jc w:val="center"/>
        </w:trPr>
        <w:tc>
          <w:tcPr>
            <w:tcW w:w="720" w:type="dxa"/>
            <w:vMerge/>
            <w:vAlign w:val="center"/>
          </w:tcPr>
          <w:p w:rsidR="00877EB8" w:rsidRDefault="007044D4">
            <w:pPr>
              <w:spacing w:line="240" w:lineRule="exact"/>
              <w:jc w:val="center"/>
              <w:rPr>
                <w:b/>
                <w:color w:val="000000" w:themeColor="text1"/>
                <w:szCs w:val="21"/>
              </w:rPr>
            </w:pPr>
          </w:p>
        </w:tc>
        <w:tc>
          <w:tcPr>
            <w:tcW w:w="9198" w:type="dxa"/>
          </w:tcPr>
          <w:p w:rsidR="00877EB8" w:rsidRDefault="007044D4" w:rsidP="00312846">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C17D7D" w:rsidRPr="00C17D7D" w:rsidRDefault="00C17D7D" w:rsidP="00C17D7D">
            <w:pPr>
              <w:spacing w:line="240" w:lineRule="exact"/>
              <w:rPr>
                <w:rFonts w:asciiTheme="minorEastAsia" w:eastAsiaTheme="minorEastAsia" w:hAnsiTheme="minorEastAsia" w:hint="eastAsia"/>
                <w:color w:val="000000" w:themeColor="text1"/>
                <w:szCs w:val="21"/>
              </w:rPr>
            </w:pPr>
            <w:r w:rsidRPr="00C17D7D">
              <w:rPr>
                <w:rFonts w:asciiTheme="minorEastAsia" w:eastAsiaTheme="minorEastAsia" w:hAnsiTheme="minorEastAsia" w:hint="eastAsia"/>
                <w:color w:val="000000" w:themeColor="text1"/>
                <w:szCs w:val="21"/>
              </w:rPr>
              <w:t>内部沟通的情况：内部沟通方式：会议、数据信息传递、网络传播</w:t>
            </w:r>
          </w:p>
          <w:p w:rsidR="00C17D7D" w:rsidRPr="00C17D7D" w:rsidRDefault="00C17D7D" w:rsidP="00C17D7D">
            <w:pPr>
              <w:spacing w:line="240" w:lineRule="exact"/>
              <w:rPr>
                <w:rFonts w:asciiTheme="minorEastAsia" w:eastAsiaTheme="minorEastAsia" w:hAnsiTheme="minorEastAsia" w:hint="eastAsia"/>
                <w:color w:val="000000" w:themeColor="text1"/>
                <w:szCs w:val="21"/>
              </w:rPr>
            </w:pPr>
            <w:r w:rsidRPr="00C17D7D">
              <w:rPr>
                <w:rFonts w:asciiTheme="minorEastAsia" w:eastAsiaTheme="minorEastAsia" w:hAnsiTheme="minorEastAsia" w:hint="eastAsia"/>
                <w:color w:val="000000" w:themeColor="text1"/>
                <w:szCs w:val="21"/>
              </w:rPr>
              <w:t xml:space="preserve">                内部沟通的效果：良好</w:t>
            </w:r>
          </w:p>
          <w:p w:rsidR="00C17D7D" w:rsidRPr="00C17D7D" w:rsidRDefault="00C17D7D" w:rsidP="00C17D7D">
            <w:pPr>
              <w:spacing w:line="240" w:lineRule="exact"/>
              <w:rPr>
                <w:rFonts w:asciiTheme="minorEastAsia" w:eastAsiaTheme="minorEastAsia" w:hAnsiTheme="minorEastAsia" w:hint="eastAsia"/>
                <w:color w:val="000000" w:themeColor="text1"/>
                <w:szCs w:val="21"/>
              </w:rPr>
            </w:pPr>
            <w:r w:rsidRPr="00C17D7D">
              <w:rPr>
                <w:rFonts w:asciiTheme="minorEastAsia" w:eastAsiaTheme="minorEastAsia" w:hAnsiTheme="minorEastAsia" w:hint="eastAsia"/>
                <w:color w:val="000000" w:themeColor="text1"/>
                <w:szCs w:val="21"/>
              </w:rPr>
              <w:t>组织对外联络，关注顾客的感受情况（QMS）：与客户、供应商、政府部门及其他相关方的沟通等。</w:t>
            </w:r>
          </w:p>
          <w:p w:rsidR="00877EB8" w:rsidRDefault="00C17D7D" w:rsidP="00C17D7D">
            <w:pPr>
              <w:spacing w:line="240" w:lineRule="exact"/>
              <w:rPr>
                <w:rFonts w:ascii="楷体_GB2312" w:eastAsia="楷体_GB2312"/>
                <w:b/>
                <w:color w:val="000000" w:themeColor="text1"/>
                <w:szCs w:val="21"/>
              </w:rPr>
            </w:pPr>
            <w:r w:rsidRPr="00C17D7D">
              <w:rPr>
                <w:rFonts w:asciiTheme="minorEastAsia" w:eastAsiaTheme="minorEastAsia" w:hAnsiTheme="minorEastAsia" w:hint="eastAsia"/>
                <w:color w:val="000000" w:themeColor="text1"/>
                <w:szCs w:val="21"/>
              </w:rPr>
              <w:t>内外部信息交流/沟通方式可行、有效。</w:t>
            </w:r>
          </w:p>
        </w:tc>
      </w:tr>
      <w:tr w:rsidR="0079752D">
        <w:trPr>
          <w:cantSplit/>
          <w:trHeight w:val="2250"/>
          <w:jc w:val="center"/>
        </w:trPr>
        <w:tc>
          <w:tcPr>
            <w:tcW w:w="720" w:type="dxa"/>
            <w:vMerge/>
            <w:vAlign w:val="center"/>
          </w:tcPr>
          <w:p w:rsidR="00877EB8" w:rsidRDefault="007044D4">
            <w:pPr>
              <w:spacing w:line="240" w:lineRule="exact"/>
              <w:jc w:val="center"/>
              <w:rPr>
                <w:b/>
                <w:color w:val="000000" w:themeColor="text1"/>
                <w:szCs w:val="21"/>
              </w:rPr>
            </w:pPr>
          </w:p>
        </w:tc>
        <w:tc>
          <w:tcPr>
            <w:tcW w:w="9198" w:type="dxa"/>
          </w:tcPr>
          <w:p w:rsidR="00877EB8" w:rsidRDefault="007044D4">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w:t>
            </w:r>
            <w:proofErr w:type="gramStart"/>
            <w:r>
              <w:rPr>
                <w:rFonts w:hint="eastAsia"/>
                <w:b/>
                <w:color w:val="000000" w:themeColor="text1"/>
                <w:sz w:val="20"/>
                <w:szCs w:val="20"/>
              </w:rPr>
              <w:t>要过程</w:t>
            </w:r>
            <w:proofErr w:type="gramEnd"/>
            <w:r>
              <w:rPr>
                <w:rFonts w:hint="eastAsia"/>
                <w:b/>
                <w:color w:val="000000" w:themeColor="text1"/>
                <w:sz w:val="20"/>
                <w:szCs w:val="20"/>
              </w:rPr>
              <w:t>实施控制的结果</w:t>
            </w:r>
          </w:p>
          <w:p w:rsidR="00877EB8" w:rsidRPr="00C17D7D" w:rsidRDefault="00C17D7D" w:rsidP="00C17D7D">
            <w:pPr>
              <w:spacing w:line="240" w:lineRule="exact"/>
              <w:rPr>
                <w:rFonts w:hint="eastAsia"/>
                <w:b/>
                <w:color w:val="000000" w:themeColor="text1"/>
                <w:szCs w:val="21"/>
              </w:rPr>
            </w:pPr>
            <w:r w:rsidRPr="00C17D7D">
              <w:rPr>
                <w:rFonts w:hint="eastAsia"/>
                <w:b/>
                <w:color w:val="000000" w:themeColor="text1"/>
                <w:szCs w:val="21"/>
              </w:rPr>
              <w:t>产品实现的策划：</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公司针对产品销售的特点进行了如下策划：</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一、策划了流程：</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销售服务实现过程：客户需求—面对面服务</w:t>
            </w:r>
            <w:proofErr w:type="gramStart"/>
            <w:r w:rsidRPr="00C17D7D">
              <w:rPr>
                <w:rFonts w:hint="eastAsia"/>
                <w:color w:val="000000" w:themeColor="text1"/>
                <w:sz w:val="20"/>
                <w:szCs w:val="20"/>
              </w:rPr>
              <w:t>—签订</w:t>
            </w:r>
            <w:proofErr w:type="gramEnd"/>
            <w:r w:rsidRPr="00C17D7D">
              <w:rPr>
                <w:rFonts w:hint="eastAsia"/>
                <w:color w:val="000000" w:themeColor="text1"/>
                <w:sz w:val="20"/>
                <w:szCs w:val="20"/>
              </w:rPr>
              <w:t>合同—采购—发货</w:t>
            </w:r>
            <w:r w:rsidRPr="00C17D7D">
              <w:rPr>
                <w:rFonts w:hint="eastAsia"/>
                <w:color w:val="000000" w:themeColor="text1"/>
                <w:sz w:val="20"/>
                <w:szCs w:val="20"/>
              </w:rPr>
              <w:t>--</w:t>
            </w:r>
            <w:r w:rsidRPr="00C17D7D">
              <w:rPr>
                <w:rFonts w:hint="eastAsia"/>
                <w:color w:val="000000" w:themeColor="text1"/>
                <w:sz w:val="20"/>
                <w:szCs w:val="20"/>
              </w:rPr>
              <w:t>验收</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二、确定了相应的质量目标，目标基本合理、可测量、可达到。</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三、策划了相关文件：《</w:t>
            </w:r>
            <w:r w:rsidRPr="00C17D7D">
              <w:rPr>
                <w:rFonts w:hint="eastAsia"/>
                <w:color w:val="000000" w:themeColor="text1"/>
                <w:sz w:val="20"/>
                <w:szCs w:val="20"/>
              </w:rPr>
              <w:t>GB/T16868-2009</w:t>
            </w:r>
            <w:r w:rsidRPr="00C17D7D">
              <w:rPr>
                <w:rFonts w:hint="eastAsia"/>
                <w:color w:val="000000" w:themeColor="text1"/>
                <w:sz w:val="20"/>
                <w:szCs w:val="20"/>
              </w:rPr>
              <w:t>商品经营服务质量管理规范》、《</w:t>
            </w:r>
            <w:r w:rsidRPr="00C17D7D">
              <w:rPr>
                <w:rFonts w:hint="eastAsia"/>
                <w:color w:val="000000" w:themeColor="text1"/>
                <w:sz w:val="20"/>
                <w:szCs w:val="20"/>
              </w:rPr>
              <w:t>GB/T15624-2011</w:t>
            </w:r>
            <w:r w:rsidRPr="00C17D7D">
              <w:rPr>
                <w:rFonts w:hint="eastAsia"/>
                <w:color w:val="000000" w:themeColor="text1"/>
                <w:sz w:val="20"/>
                <w:szCs w:val="20"/>
              </w:rPr>
              <w:t>服务标准化工作指南》</w:t>
            </w:r>
            <w:r w:rsidRPr="00C17D7D">
              <w:rPr>
                <w:rFonts w:hint="eastAsia"/>
                <w:color w:val="000000" w:themeColor="text1"/>
                <w:sz w:val="20"/>
                <w:szCs w:val="20"/>
              </w:rPr>
              <w:t>GA141-2010&lt;</w:t>
            </w:r>
            <w:r w:rsidRPr="00C17D7D">
              <w:rPr>
                <w:rFonts w:hint="eastAsia"/>
                <w:color w:val="000000" w:themeColor="text1"/>
                <w:sz w:val="20"/>
                <w:szCs w:val="20"/>
              </w:rPr>
              <w:t>警用防弹衣</w:t>
            </w:r>
            <w:r w:rsidRPr="00C17D7D">
              <w:rPr>
                <w:rFonts w:hint="eastAsia"/>
                <w:color w:val="000000" w:themeColor="text1"/>
                <w:sz w:val="20"/>
                <w:szCs w:val="20"/>
              </w:rPr>
              <w:t>&gt;GA293-2012</w:t>
            </w:r>
            <w:r w:rsidRPr="00C17D7D">
              <w:rPr>
                <w:rFonts w:hint="eastAsia"/>
                <w:color w:val="000000" w:themeColor="text1"/>
                <w:sz w:val="20"/>
                <w:szCs w:val="20"/>
              </w:rPr>
              <w:t>警用防弹头盔及面罩、</w:t>
            </w:r>
            <w:r w:rsidRPr="00C17D7D">
              <w:rPr>
                <w:rFonts w:hint="eastAsia"/>
                <w:color w:val="000000" w:themeColor="text1"/>
                <w:sz w:val="20"/>
                <w:szCs w:val="20"/>
              </w:rPr>
              <w:t>GB/T15211-2013</w:t>
            </w:r>
            <w:r w:rsidRPr="00C17D7D">
              <w:rPr>
                <w:rFonts w:hint="eastAsia"/>
                <w:color w:val="000000" w:themeColor="text1"/>
                <w:sz w:val="20"/>
                <w:szCs w:val="20"/>
              </w:rPr>
              <w:t>安全防范报警设备环境适应性要求和试验方法、</w:t>
            </w:r>
            <w:r w:rsidRPr="00C17D7D">
              <w:rPr>
                <w:rFonts w:hint="eastAsia"/>
                <w:color w:val="000000" w:themeColor="text1"/>
                <w:sz w:val="20"/>
                <w:szCs w:val="20"/>
              </w:rPr>
              <w:t>GB15208.1-2005</w:t>
            </w:r>
            <w:r w:rsidRPr="00C17D7D">
              <w:rPr>
                <w:rFonts w:hint="eastAsia"/>
                <w:color w:val="000000" w:themeColor="text1"/>
                <w:sz w:val="20"/>
                <w:szCs w:val="20"/>
              </w:rPr>
              <w:t>《微剂量</w:t>
            </w:r>
            <w:r w:rsidRPr="00C17D7D">
              <w:rPr>
                <w:rFonts w:hint="eastAsia"/>
                <w:color w:val="000000" w:themeColor="text1"/>
                <w:sz w:val="20"/>
                <w:szCs w:val="20"/>
              </w:rPr>
              <w:t>X</w:t>
            </w:r>
            <w:r w:rsidRPr="00C17D7D">
              <w:rPr>
                <w:rFonts w:hint="eastAsia"/>
                <w:color w:val="000000" w:themeColor="text1"/>
                <w:sz w:val="20"/>
                <w:szCs w:val="20"/>
              </w:rPr>
              <w:t>射线安全检查设备第一部分：通用技术要求》</w:t>
            </w:r>
            <w:r w:rsidRPr="00C17D7D">
              <w:rPr>
                <w:rFonts w:hint="eastAsia"/>
                <w:color w:val="000000" w:themeColor="text1"/>
                <w:sz w:val="20"/>
                <w:szCs w:val="20"/>
              </w:rPr>
              <w:t xml:space="preserve">GB12664-2003 </w:t>
            </w:r>
            <w:r w:rsidRPr="00C17D7D">
              <w:rPr>
                <w:rFonts w:hint="eastAsia"/>
                <w:color w:val="000000" w:themeColor="text1"/>
                <w:sz w:val="20"/>
                <w:szCs w:val="20"/>
              </w:rPr>
              <w:t>《便携式</w:t>
            </w:r>
            <w:r w:rsidRPr="00C17D7D">
              <w:rPr>
                <w:rFonts w:hint="eastAsia"/>
                <w:color w:val="000000" w:themeColor="text1"/>
                <w:sz w:val="20"/>
                <w:szCs w:val="20"/>
              </w:rPr>
              <w:t xml:space="preserve">X </w:t>
            </w:r>
            <w:r w:rsidRPr="00C17D7D">
              <w:rPr>
                <w:rFonts w:hint="eastAsia"/>
                <w:color w:val="000000" w:themeColor="text1"/>
                <w:sz w:val="20"/>
                <w:szCs w:val="20"/>
              </w:rPr>
              <w:t>射线安全检查设备通用规范》</w:t>
            </w:r>
            <w:r w:rsidRPr="00C17D7D">
              <w:rPr>
                <w:rFonts w:hint="eastAsia"/>
                <w:color w:val="000000" w:themeColor="text1"/>
                <w:sz w:val="20"/>
                <w:szCs w:val="20"/>
              </w:rPr>
              <w:t>GA68-2019</w:t>
            </w:r>
            <w:r w:rsidRPr="00C17D7D">
              <w:rPr>
                <w:rFonts w:hint="eastAsia"/>
                <w:color w:val="000000" w:themeColor="text1"/>
                <w:sz w:val="20"/>
                <w:szCs w:val="20"/>
              </w:rPr>
              <w:t>警用防刺服</w:t>
            </w:r>
            <w:r w:rsidRPr="00C17D7D">
              <w:rPr>
                <w:rFonts w:hint="eastAsia"/>
                <w:color w:val="000000" w:themeColor="text1"/>
                <w:sz w:val="20"/>
                <w:szCs w:val="20"/>
              </w:rPr>
              <w:t>GA423-2015</w:t>
            </w:r>
            <w:r w:rsidRPr="00C17D7D">
              <w:rPr>
                <w:rFonts w:hint="eastAsia"/>
                <w:color w:val="000000" w:themeColor="text1"/>
                <w:sz w:val="20"/>
                <w:szCs w:val="20"/>
              </w:rPr>
              <w:t>警用防弹盾牌</w:t>
            </w:r>
            <w:r w:rsidRPr="00C17D7D">
              <w:rPr>
                <w:rFonts w:hint="eastAsia"/>
                <w:color w:val="000000" w:themeColor="text1"/>
                <w:sz w:val="20"/>
                <w:szCs w:val="20"/>
              </w:rPr>
              <w:t>GB/T21254-2017</w:t>
            </w:r>
            <w:r w:rsidRPr="00C17D7D">
              <w:rPr>
                <w:rFonts w:hint="eastAsia"/>
                <w:color w:val="000000" w:themeColor="text1"/>
                <w:sz w:val="20"/>
                <w:szCs w:val="20"/>
              </w:rPr>
              <w:t>呼出气体酒精含量检测仪</w:t>
            </w:r>
            <w:r w:rsidRPr="00C17D7D">
              <w:rPr>
                <w:rFonts w:hint="eastAsia"/>
                <w:color w:val="000000" w:themeColor="text1"/>
                <w:sz w:val="20"/>
                <w:szCs w:val="20"/>
              </w:rPr>
              <w:t>GB8702-2014</w:t>
            </w:r>
            <w:r w:rsidRPr="00C17D7D">
              <w:rPr>
                <w:rFonts w:hint="eastAsia"/>
                <w:color w:val="000000" w:themeColor="text1"/>
                <w:sz w:val="20"/>
                <w:szCs w:val="20"/>
              </w:rPr>
              <w:t>电磁环境控制限制</w:t>
            </w:r>
            <w:r w:rsidRPr="00C17D7D">
              <w:rPr>
                <w:rFonts w:hint="eastAsia"/>
                <w:color w:val="000000" w:themeColor="text1"/>
                <w:sz w:val="20"/>
                <w:szCs w:val="20"/>
              </w:rPr>
              <w:t>GA/T1169-2014</w:t>
            </w:r>
            <w:r w:rsidRPr="00C17D7D">
              <w:rPr>
                <w:rFonts w:hint="eastAsia"/>
                <w:color w:val="000000" w:themeColor="text1"/>
                <w:sz w:val="20"/>
                <w:szCs w:val="20"/>
              </w:rPr>
              <w:t>警用电子</w:t>
            </w:r>
            <w:proofErr w:type="gramStart"/>
            <w:r w:rsidRPr="00C17D7D">
              <w:rPr>
                <w:rFonts w:hint="eastAsia"/>
                <w:color w:val="000000" w:themeColor="text1"/>
                <w:sz w:val="20"/>
                <w:szCs w:val="20"/>
              </w:rPr>
              <w:t>封控设备</w:t>
            </w:r>
            <w:proofErr w:type="gramEnd"/>
            <w:r w:rsidRPr="00C17D7D">
              <w:rPr>
                <w:rFonts w:hint="eastAsia"/>
                <w:color w:val="000000" w:themeColor="text1"/>
                <w:sz w:val="20"/>
                <w:szCs w:val="20"/>
              </w:rPr>
              <w:t>技术规范</w:t>
            </w:r>
            <w:r w:rsidRPr="00C17D7D">
              <w:rPr>
                <w:rFonts w:hint="eastAsia"/>
                <w:color w:val="000000" w:themeColor="text1"/>
                <w:sz w:val="20"/>
                <w:szCs w:val="20"/>
              </w:rPr>
              <w:t>GRY-JA06</w:t>
            </w:r>
            <w:r w:rsidRPr="00C17D7D">
              <w:rPr>
                <w:rFonts w:hint="eastAsia"/>
                <w:color w:val="000000" w:themeColor="text1"/>
                <w:sz w:val="20"/>
                <w:szCs w:val="20"/>
              </w:rPr>
              <w:t>型无人机干扰</w:t>
            </w:r>
            <w:proofErr w:type="gramStart"/>
            <w:r w:rsidRPr="00C17D7D">
              <w:rPr>
                <w:rFonts w:hint="eastAsia"/>
                <w:color w:val="000000" w:themeColor="text1"/>
                <w:sz w:val="20"/>
                <w:szCs w:val="20"/>
              </w:rPr>
              <w:t>仪技术</w:t>
            </w:r>
            <w:proofErr w:type="gramEnd"/>
            <w:r w:rsidRPr="00C17D7D">
              <w:rPr>
                <w:rFonts w:hint="eastAsia"/>
                <w:color w:val="000000" w:themeColor="text1"/>
                <w:sz w:val="20"/>
                <w:szCs w:val="20"/>
              </w:rPr>
              <w:t>要求</w:t>
            </w:r>
            <w:r w:rsidRPr="00C17D7D">
              <w:rPr>
                <w:rFonts w:hint="eastAsia"/>
                <w:color w:val="000000" w:themeColor="text1"/>
                <w:sz w:val="20"/>
                <w:szCs w:val="20"/>
              </w:rPr>
              <w:t>GB/T4208-2017</w:t>
            </w:r>
            <w:r w:rsidRPr="00C17D7D">
              <w:rPr>
                <w:rFonts w:hint="eastAsia"/>
                <w:color w:val="000000" w:themeColor="text1"/>
                <w:sz w:val="20"/>
                <w:szCs w:val="20"/>
              </w:rPr>
              <w:t>外壳防护等级（</w:t>
            </w:r>
            <w:r w:rsidRPr="00C17D7D">
              <w:rPr>
                <w:rFonts w:hint="eastAsia"/>
                <w:color w:val="000000" w:themeColor="text1"/>
                <w:sz w:val="20"/>
                <w:szCs w:val="20"/>
              </w:rPr>
              <w:t>IP</w:t>
            </w:r>
            <w:r w:rsidRPr="00C17D7D">
              <w:rPr>
                <w:rFonts w:hint="eastAsia"/>
                <w:color w:val="000000" w:themeColor="text1"/>
                <w:sz w:val="20"/>
                <w:szCs w:val="20"/>
              </w:rPr>
              <w:t>代码）</w:t>
            </w:r>
            <w:r w:rsidRPr="00C17D7D">
              <w:rPr>
                <w:rFonts w:hint="eastAsia"/>
                <w:color w:val="000000" w:themeColor="text1"/>
                <w:sz w:val="20"/>
                <w:szCs w:val="20"/>
              </w:rPr>
              <w:t>ZHB-JA016</w:t>
            </w:r>
            <w:r w:rsidRPr="00C17D7D">
              <w:rPr>
                <w:rFonts w:hint="eastAsia"/>
                <w:color w:val="000000" w:themeColor="text1"/>
                <w:sz w:val="20"/>
                <w:szCs w:val="20"/>
              </w:rPr>
              <w:t>型多功能指挥棒技术要求等等</w:t>
            </w:r>
            <w:proofErr w:type="gramStart"/>
            <w:r w:rsidRPr="00C17D7D">
              <w:rPr>
                <w:rFonts w:hint="eastAsia"/>
                <w:color w:val="000000" w:themeColor="text1"/>
                <w:sz w:val="20"/>
                <w:szCs w:val="20"/>
              </w:rPr>
              <w:t>等</w:t>
            </w:r>
            <w:proofErr w:type="gramEnd"/>
            <w:r w:rsidRPr="00C17D7D">
              <w:rPr>
                <w:rFonts w:hint="eastAsia"/>
                <w:color w:val="000000" w:themeColor="text1"/>
                <w:sz w:val="20"/>
                <w:szCs w:val="20"/>
              </w:rPr>
              <w:t>国家法律法规、标准要求；</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策划了《销售管理制度》《销售过程检验规范》等记录。</w:t>
            </w:r>
            <w:r w:rsidRPr="00C17D7D">
              <w:rPr>
                <w:rFonts w:hint="eastAsia"/>
                <w:color w:val="000000" w:themeColor="text1"/>
                <w:sz w:val="20"/>
                <w:szCs w:val="20"/>
              </w:rPr>
              <w:t xml:space="preserve"> </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四、服务过程中由部门负责人进行考核</w:t>
            </w:r>
            <w:r w:rsidRPr="00C17D7D">
              <w:rPr>
                <w:rFonts w:hint="eastAsia"/>
                <w:color w:val="000000" w:themeColor="text1"/>
                <w:sz w:val="20"/>
                <w:szCs w:val="20"/>
              </w:rPr>
              <w:t>/</w:t>
            </w:r>
            <w:r w:rsidRPr="00C17D7D">
              <w:rPr>
                <w:rFonts w:hint="eastAsia"/>
                <w:color w:val="000000" w:themeColor="text1"/>
                <w:sz w:val="20"/>
                <w:szCs w:val="20"/>
              </w:rPr>
              <w:t>检查，项目完成后由客户进行服务评价，符合要求。</w:t>
            </w:r>
            <w:r w:rsidRPr="00C17D7D">
              <w:rPr>
                <w:rFonts w:hint="eastAsia"/>
                <w:color w:val="000000" w:themeColor="text1"/>
                <w:sz w:val="20"/>
                <w:szCs w:val="20"/>
              </w:rPr>
              <w:t xml:space="preserve"> </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五、场所：销售服务在办公楼内进行，电脑台式机、打印机等设备设施，基本满足工作需要。资源基本满足。</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六、通过识别与评价对公司目标和战略方向相关，影响其实现质量管理体系预期结果的各种内外部环境因素，有效应对风险和机遇。</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七、销售过程无外包过程。</w:t>
            </w:r>
          </w:p>
          <w:p w:rsidR="00C17D7D" w:rsidRPr="00C17D7D" w:rsidRDefault="00C17D7D" w:rsidP="00C17D7D">
            <w:pPr>
              <w:spacing w:line="240" w:lineRule="exact"/>
              <w:rPr>
                <w:color w:val="000000" w:themeColor="text1"/>
                <w:sz w:val="20"/>
                <w:szCs w:val="20"/>
              </w:rPr>
            </w:pPr>
            <w:r w:rsidRPr="00C17D7D">
              <w:rPr>
                <w:rFonts w:hint="eastAsia"/>
                <w:color w:val="000000" w:themeColor="text1"/>
                <w:sz w:val="20"/>
                <w:szCs w:val="20"/>
              </w:rPr>
              <w:t>策划适合组织体系运行需要，未发生更改，策划情况符合标准要求</w:t>
            </w:r>
          </w:p>
        </w:tc>
      </w:tr>
      <w:tr w:rsidR="00C17D7D">
        <w:trPr>
          <w:cantSplit/>
          <w:trHeight w:val="2250"/>
          <w:jc w:val="center"/>
        </w:trPr>
        <w:tc>
          <w:tcPr>
            <w:tcW w:w="720" w:type="dxa"/>
            <w:vMerge/>
            <w:vAlign w:val="center"/>
          </w:tcPr>
          <w:p w:rsidR="00C17D7D" w:rsidRDefault="00C17D7D">
            <w:pPr>
              <w:spacing w:line="240" w:lineRule="exact"/>
              <w:jc w:val="center"/>
              <w:rPr>
                <w:b/>
                <w:color w:val="000000" w:themeColor="text1"/>
                <w:szCs w:val="21"/>
              </w:rPr>
            </w:pPr>
          </w:p>
        </w:tc>
        <w:tc>
          <w:tcPr>
            <w:tcW w:w="9198" w:type="dxa"/>
          </w:tcPr>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公司针对开发服务的特点进行了如下策划：</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一、策划了服务流程：</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技术开发：市场调查</w:t>
            </w:r>
            <w:r w:rsidRPr="00C17D7D">
              <w:rPr>
                <w:rFonts w:hint="eastAsia"/>
                <w:color w:val="000000" w:themeColor="text1"/>
                <w:sz w:val="20"/>
                <w:szCs w:val="20"/>
              </w:rPr>
              <w:t>-----</w:t>
            </w:r>
            <w:r w:rsidRPr="00C17D7D">
              <w:rPr>
                <w:rFonts w:hint="eastAsia"/>
                <w:color w:val="000000" w:themeColor="text1"/>
                <w:sz w:val="20"/>
                <w:szCs w:val="20"/>
              </w:rPr>
              <w:t>立项</w:t>
            </w:r>
            <w:r w:rsidRPr="00C17D7D">
              <w:rPr>
                <w:rFonts w:hint="eastAsia"/>
                <w:color w:val="000000" w:themeColor="text1"/>
                <w:sz w:val="20"/>
                <w:szCs w:val="20"/>
              </w:rPr>
              <w:t>---</w:t>
            </w:r>
            <w:r w:rsidRPr="00C17D7D">
              <w:rPr>
                <w:rFonts w:hint="eastAsia"/>
                <w:color w:val="000000" w:themeColor="text1"/>
                <w:sz w:val="20"/>
                <w:szCs w:val="20"/>
              </w:rPr>
              <w:t>方案研讨</w:t>
            </w:r>
            <w:r w:rsidRPr="00C17D7D">
              <w:rPr>
                <w:rFonts w:hint="eastAsia"/>
                <w:color w:val="000000" w:themeColor="text1"/>
                <w:sz w:val="20"/>
                <w:szCs w:val="20"/>
              </w:rPr>
              <w:t>---</w:t>
            </w:r>
            <w:r w:rsidRPr="00C17D7D">
              <w:rPr>
                <w:rFonts w:hint="eastAsia"/>
                <w:color w:val="000000" w:themeColor="text1"/>
                <w:sz w:val="20"/>
                <w:szCs w:val="20"/>
              </w:rPr>
              <w:t>样品构图</w:t>
            </w:r>
            <w:r w:rsidRPr="00C17D7D">
              <w:rPr>
                <w:rFonts w:hint="eastAsia"/>
                <w:color w:val="000000" w:themeColor="text1"/>
                <w:sz w:val="20"/>
                <w:szCs w:val="20"/>
              </w:rPr>
              <w:t>--</w:t>
            </w:r>
            <w:r w:rsidRPr="00C17D7D">
              <w:rPr>
                <w:rFonts w:hint="eastAsia"/>
                <w:color w:val="000000" w:themeColor="text1"/>
                <w:sz w:val="20"/>
                <w:szCs w:val="20"/>
              </w:rPr>
              <w:t>方案设计</w:t>
            </w:r>
            <w:r w:rsidRPr="00C17D7D">
              <w:rPr>
                <w:rFonts w:hint="eastAsia"/>
                <w:color w:val="000000" w:themeColor="text1"/>
                <w:sz w:val="20"/>
                <w:szCs w:val="20"/>
              </w:rPr>
              <w:t>--</w:t>
            </w:r>
            <w:r w:rsidRPr="00C17D7D">
              <w:rPr>
                <w:rFonts w:hint="eastAsia"/>
                <w:color w:val="000000" w:themeColor="text1"/>
                <w:sz w:val="20"/>
                <w:szCs w:val="20"/>
              </w:rPr>
              <w:t>产品设计出图</w:t>
            </w:r>
            <w:proofErr w:type="gramStart"/>
            <w:r w:rsidRPr="00C17D7D">
              <w:rPr>
                <w:rFonts w:hint="eastAsia"/>
                <w:color w:val="000000" w:themeColor="text1"/>
                <w:sz w:val="20"/>
                <w:szCs w:val="20"/>
              </w:rPr>
              <w:t>—委托加工—委托</w:t>
            </w:r>
            <w:proofErr w:type="gramEnd"/>
            <w:r w:rsidRPr="00C17D7D">
              <w:rPr>
                <w:rFonts w:hint="eastAsia"/>
                <w:color w:val="000000" w:themeColor="text1"/>
                <w:sz w:val="20"/>
                <w:szCs w:val="20"/>
              </w:rPr>
              <w:t>第三方检验</w:t>
            </w:r>
            <w:r w:rsidRPr="00C17D7D">
              <w:rPr>
                <w:rFonts w:hint="eastAsia"/>
                <w:color w:val="000000" w:themeColor="text1"/>
                <w:sz w:val="20"/>
                <w:szCs w:val="20"/>
              </w:rPr>
              <w:t>----</w:t>
            </w:r>
            <w:r w:rsidRPr="00C17D7D">
              <w:rPr>
                <w:rFonts w:hint="eastAsia"/>
                <w:color w:val="000000" w:themeColor="text1"/>
                <w:sz w:val="20"/>
                <w:szCs w:val="20"/>
              </w:rPr>
              <w:t>客户确认</w:t>
            </w:r>
            <w:r w:rsidRPr="00C17D7D">
              <w:rPr>
                <w:rFonts w:hint="eastAsia"/>
                <w:color w:val="000000" w:themeColor="text1"/>
                <w:sz w:val="20"/>
                <w:szCs w:val="20"/>
              </w:rPr>
              <w:t>---</w:t>
            </w:r>
            <w:r w:rsidRPr="00C17D7D">
              <w:rPr>
                <w:rFonts w:hint="eastAsia"/>
                <w:color w:val="000000" w:themeColor="text1"/>
                <w:sz w:val="20"/>
                <w:szCs w:val="20"/>
              </w:rPr>
              <w:t>客户验收</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无需确认过程：无</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二、确定了相应的质量目标：产品交付合格率</w:t>
            </w:r>
            <w:r w:rsidRPr="00C17D7D">
              <w:rPr>
                <w:rFonts w:hint="eastAsia"/>
                <w:color w:val="000000" w:themeColor="text1"/>
                <w:sz w:val="20"/>
                <w:szCs w:val="20"/>
              </w:rPr>
              <w:t>100%</w:t>
            </w:r>
            <w:r w:rsidRPr="00C17D7D">
              <w:rPr>
                <w:rFonts w:hint="eastAsia"/>
                <w:color w:val="000000" w:themeColor="text1"/>
                <w:sz w:val="20"/>
                <w:szCs w:val="20"/>
              </w:rPr>
              <w:t>；产品交付及时率</w:t>
            </w:r>
            <w:r w:rsidRPr="00C17D7D">
              <w:rPr>
                <w:rFonts w:hint="eastAsia"/>
                <w:color w:val="000000" w:themeColor="text1"/>
                <w:sz w:val="20"/>
                <w:szCs w:val="20"/>
              </w:rPr>
              <w:t>100%</w:t>
            </w:r>
            <w:r w:rsidRPr="00C17D7D">
              <w:rPr>
                <w:rFonts w:hint="eastAsia"/>
                <w:color w:val="000000" w:themeColor="text1"/>
                <w:sz w:val="20"/>
                <w:szCs w:val="20"/>
              </w:rPr>
              <w:t>；</w:t>
            </w:r>
            <w:r w:rsidRPr="00C17D7D">
              <w:rPr>
                <w:rFonts w:hint="eastAsia"/>
                <w:color w:val="000000" w:themeColor="text1"/>
                <w:sz w:val="20"/>
                <w:szCs w:val="20"/>
              </w:rPr>
              <w:t xml:space="preserve"> </w:t>
            </w:r>
            <w:r w:rsidRPr="00C17D7D">
              <w:rPr>
                <w:rFonts w:hint="eastAsia"/>
                <w:color w:val="000000" w:themeColor="text1"/>
                <w:sz w:val="20"/>
                <w:szCs w:val="20"/>
              </w:rPr>
              <w:t>设计变更率小于</w:t>
            </w:r>
            <w:r w:rsidRPr="00C17D7D">
              <w:rPr>
                <w:rFonts w:hint="eastAsia"/>
                <w:color w:val="000000" w:themeColor="text1"/>
                <w:sz w:val="20"/>
                <w:szCs w:val="20"/>
              </w:rPr>
              <w:t>5%</w:t>
            </w:r>
            <w:r w:rsidRPr="00C17D7D">
              <w:rPr>
                <w:rFonts w:hint="eastAsia"/>
                <w:color w:val="000000" w:themeColor="text1"/>
                <w:sz w:val="20"/>
                <w:szCs w:val="20"/>
              </w:rPr>
              <w:t>。</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目标基本合理、可测量、可达到。</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三、策划了相关文件：产品实现过程符合《中华人民共和国著作权法》《中华人民共和国合同法》《中华人民共和国消费者权益保护法》</w:t>
            </w:r>
            <w:r w:rsidRPr="00C17D7D">
              <w:rPr>
                <w:rFonts w:hint="eastAsia"/>
                <w:color w:val="000000" w:themeColor="text1"/>
                <w:sz w:val="20"/>
                <w:szCs w:val="20"/>
              </w:rPr>
              <w:t>GA141-2010&lt;</w:t>
            </w:r>
            <w:r w:rsidRPr="00C17D7D">
              <w:rPr>
                <w:rFonts w:hint="eastAsia"/>
                <w:color w:val="000000" w:themeColor="text1"/>
                <w:sz w:val="20"/>
                <w:szCs w:val="20"/>
              </w:rPr>
              <w:t>警用防弹衣</w:t>
            </w:r>
            <w:r w:rsidRPr="00C17D7D">
              <w:rPr>
                <w:rFonts w:hint="eastAsia"/>
                <w:color w:val="000000" w:themeColor="text1"/>
                <w:sz w:val="20"/>
                <w:szCs w:val="20"/>
              </w:rPr>
              <w:t>&gt;GA293-2012</w:t>
            </w:r>
            <w:r w:rsidRPr="00C17D7D">
              <w:rPr>
                <w:rFonts w:hint="eastAsia"/>
                <w:color w:val="000000" w:themeColor="text1"/>
                <w:sz w:val="20"/>
                <w:szCs w:val="20"/>
              </w:rPr>
              <w:t>警用防弹头盔及面罩、</w:t>
            </w:r>
            <w:r w:rsidRPr="00C17D7D">
              <w:rPr>
                <w:rFonts w:hint="eastAsia"/>
                <w:color w:val="000000" w:themeColor="text1"/>
                <w:sz w:val="20"/>
                <w:szCs w:val="20"/>
              </w:rPr>
              <w:t>GB/T15211-2013</w:t>
            </w:r>
            <w:r w:rsidRPr="00C17D7D">
              <w:rPr>
                <w:rFonts w:hint="eastAsia"/>
                <w:color w:val="000000" w:themeColor="text1"/>
                <w:sz w:val="20"/>
                <w:szCs w:val="20"/>
              </w:rPr>
              <w:t>安全防范报警设备环境适应性要求和试验方法、</w:t>
            </w:r>
            <w:r w:rsidRPr="00C17D7D">
              <w:rPr>
                <w:rFonts w:hint="eastAsia"/>
                <w:color w:val="000000" w:themeColor="text1"/>
                <w:sz w:val="20"/>
                <w:szCs w:val="20"/>
              </w:rPr>
              <w:t>GB15208.1-2005</w:t>
            </w:r>
            <w:r w:rsidRPr="00C17D7D">
              <w:rPr>
                <w:rFonts w:hint="eastAsia"/>
                <w:color w:val="000000" w:themeColor="text1"/>
                <w:sz w:val="20"/>
                <w:szCs w:val="20"/>
              </w:rPr>
              <w:t>《微剂量</w:t>
            </w:r>
            <w:r w:rsidRPr="00C17D7D">
              <w:rPr>
                <w:rFonts w:hint="eastAsia"/>
                <w:color w:val="000000" w:themeColor="text1"/>
                <w:sz w:val="20"/>
                <w:szCs w:val="20"/>
              </w:rPr>
              <w:t>X</w:t>
            </w:r>
            <w:r w:rsidRPr="00C17D7D">
              <w:rPr>
                <w:rFonts w:hint="eastAsia"/>
                <w:color w:val="000000" w:themeColor="text1"/>
                <w:sz w:val="20"/>
                <w:szCs w:val="20"/>
              </w:rPr>
              <w:t>射线安全检查设备第一部分：通用技术要求》</w:t>
            </w:r>
            <w:r w:rsidRPr="00C17D7D">
              <w:rPr>
                <w:rFonts w:hint="eastAsia"/>
                <w:color w:val="000000" w:themeColor="text1"/>
                <w:sz w:val="20"/>
                <w:szCs w:val="20"/>
              </w:rPr>
              <w:t xml:space="preserve">GB12664-2003 </w:t>
            </w:r>
            <w:r w:rsidRPr="00C17D7D">
              <w:rPr>
                <w:rFonts w:hint="eastAsia"/>
                <w:color w:val="000000" w:themeColor="text1"/>
                <w:sz w:val="20"/>
                <w:szCs w:val="20"/>
              </w:rPr>
              <w:t>《便携式</w:t>
            </w:r>
            <w:r w:rsidRPr="00C17D7D">
              <w:rPr>
                <w:rFonts w:hint="eastAsia"/>
                <w:color w:val="000000" w:themeColor="text1"/>
                <w:sz w:val="20"/>
                <w:szCs w:val="20"/>
              </w:rPr>
              <w:t xml:space="preserve">X </w:t>
            </w:r>
            <w:r w:rsidRPr="00C17D7D">
              <w:rPr>
                <w:rFonts w:hint="eastAsia"/>
                <w:color w:val="000000" w:themeColor="text1"/>
                <w:sz w:val="20"/>
                <w:szCs w:val="20"/>
              </w:rPr>
              <w:t>射线安全检查设备通用规范》</w:t>
            </w:r>
            <w:r w:rsidRPr="00C17D7D">
              <w:rPr>
                <w:rFonts w:hint="eastAsia"/>
                <w:color w:val="000000" w:themeColor="text1"/>
                <w:sz w:val="20"/>
                <w:szCs w:val="20"/>
              </w:rPr>
              <w:t>GA68-2019</w:t>
            </w:r>
            <w:r w:rsidRPr="00C17D7D">
              <w:rPr>
                <w:rFonts w:hint="eastAsia"/>
                <w:color w:val="000000" w:themeColor="text1"/>
                <w:sz w:val="20"/>
                <w:szCs w:val="20"/>
              </w:rPr>
              <w:t>警用防刺服</w:t>
            </w:r>
            <w:r w:rsidRPr="00C17D7D">
              <w:rPr>
                <w:rFonts w:hint="eastAsia"/>
                <w:color w:val="000000" w:themeColor="text1"/>
                <w:sz w:val="20"/>
                <w:szCs w:val="20"/>
              </w:rPr>
              <w:t>GA423-2015</w:t>
            </w:r>
            <w:r w:rsidRPr="00C17D7D">
              <w:rPr>
                <w:rFonts w:hint="eastAsia"/>
                <w:color w:val="000000" w:themeColor="text1"/>
                <w:sz w:val="20"/>
                <w:szCs w:val="20"/>
              </w:rPr>
              <w:t>警用防弹盾牌</w:t>
            </w:r>
            <w:r w:rsidRPr="00C17D7D">
              <w:rPr>
                <w:rFonts w:hint="eastAsia"/>
                <w:color w:val="000000" w:themeColor="text1"/>
                <w:sz w:val="20"/>
                <w:szCs w:val="20"/>
              </w:rPr>
              <w:t>GB/T21254-2017</w:t>
            </w:r>
            <w:r w:rsidRPr="00C17D7D">
              <w:rPr>
                <w:rFonts w:hint="eastAsia"/>
                <w:color w:val="000000" w:themeColor="text1"/>
                <w:sz w:val="20"/>
                <w:szCs w:val="20"/>
              </w:rPr>
              <w:t>呼出气体酒精含量检测仪</w:t>
            </w:r>
            <w:r w:rsidRPr="00C17D7D">
              <w:rPr>
                <w:rFonts w:hint="eastAsia"/>
                <w:color w:val="000000" w:themeColor="text1"/>
                <w:sz w:val="20"/>
                <w:szCs w:val="20"/>
              </w:rPr>
              <w:t>GB8702-2014</w:t>
            </w:r>
            <w:r w:rsidRPr="00C17D7D">
              <w:rPr>
                <w:rFonts w:hint="eastAsia"/>
                <w:color w:val="000000" w:themeColor="text1"/>
                <w:sz w:val="20"/>
                <w:szCs w:val="20"/>
              </w:rPr>
              <w:t>电磁环境控制限制</w:t>
            </w:r>
            <w:r w:rsidRPr="00C17D7D">
              <w:rPr>
                <w:rFonts w:hint="eastAsia"/>
                <w:color w:val="000000" w:themeColor="text1"/>
                <w:sz w:val="20"/>
                <w:szCs w:val="20"/>
              </w:rPr>
              <w:t>GA/T1169-2014</w:t>
            </w:r>
            <w:r w:rsidRPr="00C17D7D">
              <w:rPr>
                <w:rFonts w:hint="eastAsia"/>
                <w:color w:val="000000" w:themeColor="text1"/>
                <w:sz w:val="20"/>
                <w:szCs w:val="20"/>
              </w:rPr>
              <w:t>警用电子</w:t>
            </w:r>
            <w:proofErr w:type="gramStart"/>
            <w:r w:rsidRPr="00C17D7D">
              <w:rPr>
                <w:rFonts w:hint="eastAsia"/>
                <w:color w:val="000000" w:themeColor="text1"/>
                <w:sz w:val="20"/>
                <w:szCs w:val="20"/>
              </w:rPr>
              <w:t>封控设备</w:t>
            </w:r>
            <w:proofErr w:type="gramEnd"/>
            <w:r w:rsidRPr="00C17D7D">
              <w:rPr>
                <w:rFonts w:hint="eastAsia"/>
                <w:color w:val="000000" w:themeColor="text1"/>
                <w:sz w:val="20"/>
                <w:szCs w:val="20"/>
              </w:rPr>
              <w:t>技术规范</w:t>
            </w:r>
            <w:r w:rsidRPr="00C17D7D">
              <w:rPr>
                <w:rFonts w:hint="eastAsia"/>
                <w:color w:val="000000" w:themeColor="text1"/>
                <w:sz w:val="20"/>
                <w:szCs w:val="20"/>
              </w:rPr>
              <w:t>GRY-JA06</w:t>
            </w:r>
            <w:r w:rsidRPr="00C17D7D">
              <w:rPr>
                <w:rFonts w:hint="eastAsia"/>
                <w:color w:val="000000" w:themeColor="text1"/>
                <w:sz w:val="20"/>
                <w:szCs w:val="20"/>
              </w:rPr>
              <w:t>型无人机干扰</w:t>
            </w:r>
            <w:proofErr w:type="gramStart"/>
            <w:r w:rsidRPr="00C17D7D">
              <w:rPr>
                <w:rFonts w:hint="eastAsia"/>
                <w:color w:val="000000" w:themeColor="text1"/>
                <w:sz w:val="20"/>
                <w:szCs w:val="20"/>
              </w:rPr>
              <w:t>仪技术</w:t>
            </w:r>
            <w:proofErr w:type="gramEnd"/>
            <w:r w:rsidRPr="00C17D7D">
              <w:rPr>
                <w:rFonts w:hint="eastAsia"/>
                <w:color w:val="000000" w:themeColor="text1"/>
                <w:sz w:val="20"/>
                <w:szCs w:val="20"/>
              </w:rPr>
              <w:t>要求</w:t>
            </w:r>
            <w:r w:rsidRPr="00C17D7D">
              <w:rPr>
                <w:rFonts w:hint="eastAsia"/>
                <w:color w:val="000000" w:themeColor="text1"/>
                <w:sz w:val="20"/>
                <w:szCs w:val="20"/>
              </w:rPr>
              <w:t>GB/T4208-2017</w:t>
            </w:r>
            <w:r w:rsidRPr="00C17D7D">
              <w:rPr>
                <w:rFonts w:hint="eastAsia"/>
                <w:color w:val="000000" w:themeColor="text1"/>
                <w:sz w:val="20"/>
                <w:szCs w:val="20"/>
              </w:rPr>
              <w:t>外壳防护等级（</w:t>
            </w:r>
            <w:r w:rsidRPr="00C17D7D">
              <w:rPr>
                <w:rFonts w:hint="eastAsia"/>
                <w:color w:val="000000" w:themeColor="text1"/>
                <w:sz w:val="20"/>
                <w:szCs w:val="20"/>
              </w:rPr>
              <w:t>IP</w:t>
            </w:r>
            <w:r w:rsidRPr="00C17D7D">
              <w:rPr>
                <w:rFonts w:hint="eastAsia"/>
                <w:color w:val="000000" w:themeColor="text1"/>
                <w:sz w:val="20"/>
                <w:szCs w:val="20"/>
              </w:rPr>
              <w:t>代码）</w:t>
            </w:r>
            <w:r w:rsidRPr="00C17D7D">
              <w:rPr>
                <w:rFonts w:hint="eastAsia"/>
                <w:color w:val="000000" w:themeColor="text1"/>
                <w:sz w:val="20"/>
                <w:szCs w:val="20"/>
              </w:rPr>
              <w:t>ZHB-JA016</w:t>
            </w:r>
            <w:r w:rsidRPr="00C17D7D">
              <w:rPr>
                <w:rFonts w:hint="eastAsia"/>
                <w:color w:val="000000" w:themeColor="text1"/>
                <w:sz w:val="20"/>
                <w:szCs w:val="20"/>
              </w:rPr>
              <w:t>型多功能指挥棒技术要求等及客户要求等作业指导书和《设计方案》等记录。</w:t>
            </w:r>
            <w:r w:rsidRPr="00C17D7D">
              <w:rPr>
                <w:rFonts w:hint="eastAsia"/>
                <w:color w:val="000000" w:themeColor="text1"/>
                <w:sz w:val="20"/>
                <w:szCs w:val="20"/>
              </w:rPr>
              <w:t xml:space="preserve">  </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四、产品测试项目通过功能测试和验收来对产品实现过程进行检测。项目实施过程中由目负责人组织进行测试</w:t>
            </w:r>
            <w:r w:rsidRPr="00C17D7D">
              <w:rPr>
                <w:rFonts w:hint="eastAsia"/>
                <w:color w:val="000000" w:themeColor="text1"/>
                <w:sz w:val="20"/>
                <w:szCs w:val="20"/>
              </w:rPr>
              <w:t>/</w:t>
            </w:r>
            <w:r w:rsidRPr="00C17D7D">
              <w:rPr>
                <w:rFonts w:hint="eastAsia"/>
                <w:color w:val="000000" w:themeColor="text1"/>
                <w:sz w:val="20"/>
                <w:szCs w:val="20"/>
              </w:rPr>
              <w:t>检查，项目完成后由客户进行验收，符合要求。</w:t>
            </w:r>
            <w:r w:rsidRPr="00C17D7D">
              <w:rPr>
                <w:rFonts w:hint="eastAsia"/>
                <w:color w:val="000000" w:themeColor="text1"/>
                <w:sz w:val="20"/>
                <w:szCs w:val="20"/>
              </w:rPr>
              <w:t xml:space="preserve"> </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五、服务场所：电脑等设备设施，基本满足工作需要。资源基本满足。</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六、编制有“风险和机遇控制程序”，通过识别与评价对公司目标和战略方向相关，影响其实现质量管理体系预期结果的各种内外部环境因素，有效应对风险和机遇。</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七、外包过程：委托加工。</w:t>
            </w:r>
          </w:p>
          <w:p w:rsid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策划适合组织体系运行需要，未发生更改，策划情况符合标准要求。</w:t>
            </w:r>
          </w:p>
          <w:p w:rsidR="00C17D7D" w:rsidRDefault="00C17D7D" w:rsidP="00C17D7D">
            <w:pPr>
              <w:spacing w:line="240" w:lineRule="exact"/>
              <w:rPr>
                <w:rFonts w:hint="eastAsia"/>
                <w:color w:val="000000" w:themeColor="text1"/>
                <w:sz w:val="20"/>
                <w:szCs w:val="20"/>
              </w:rPr>
            </w:pPr>
          </w:p>
          <w:p w:rsidR="00C17D7D" w:rsidRPr="00C17D7D" w:rsidRDefault="00C17D7D" w:rsidP="00C17D7D">
            <w:pPr>
              <w:spacing w:line="240" w:lineRule="exact"/>
              <w:rPr>
                <w:rFonts w:hint="eastAsia"/>
                <w:b/>
                <w:color w:val="000000" w:themeColor="text1"/>
                <w:sz w:val="20"/>
                <w:szCs w:val="20"/>
              </w:rPr>
            </w:pPr>
            <w:r w:rsidRPr="00C17D7D">
              <w:rPr>
                <w:rFonts w:hint="eastAsia"/>
                <w:b/>
                <w:color w:val="000000" w:themeColor="text1"/>
                <w:sz w:val="20"/>
                <w:szCs w:val="20"/>
              </w:rPr>
              <w:t>设计开发</w:t>
            </w:r>
          </w:p>
          <w:p w:rsid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抽多功能指挥棒、防刺服、</w:t>
            </w:r>
            <w:r w:rsidRPr="00C17D7D">
              <w:rPr>
                <w:rFonts w:hint="eastAsia"/>
                <w:color w:val="000000" w:themeColor="text1"/>
                <w:sz w:val="20"/>
                <w:szCs w:val="20"/>
              </w:rPr>
              <w:t>FAST</w:t>
            </w:r>
            <w:r w:rsidRPr="00C17D7D">
              <w:rPr>
                <w:rFonts w:hint="eastAsia"/>
                <w:color w:val="000000" w:themeColor="text1"/>
                <w:sz w:val="20"/>
                <w:szCs w:val="20"/>
              </w:rPr>
              <w:t>防弹头盔、</w:t>
            </w:r>
            <w:r w:rsidRPr="00C17D7D">
              <w:rPr>
                <w:rFonts w:hint="eastAsia"/>
                <w:color w:val="000000" w:themeColor="text1"/>
                <w:sz w:val="20"/>
                <w:szCs w:val="20"/>
              </w:rPr>
              <w:t>3</w:t>
            </w:r>
            <w:r w:rsidRPr="00C17D7D">
              <w:rPr>
                <w:rFonts w:hint="eastAsia"/>
                <w:color w:val="000000" w:themeColor="text1"/>
                <w:sz w:val="20"/>
                <w:szCs w:val="20"/>
              </w:rPr>
              <w:t>级防弹衣、防弹盾牌、无人机管制设备、便携式</w:t>
            </w:r>
            <w:r w:rsidRPr="00C17D7D">
              <w:rPr>
                <w:rFonts w:hint="eastAsia"/>
                <w:color w:val="000000" w:themeColor="text1"/>
                <w:sz w:val="20"/>
                <w:szCs w:val="20"/>
              </w:rPr>
              <w:t>X</w:t>
            </w:r>
            <w:r w:rsidRPr="00C17D7D">
              <w:rPr>
                <w:rFonts w:hint="eastAsia"/>
                <w:color w:val="000000" w:themeColor="text1"/>
                <w:sz w:val="20"/>
                <w:szCs w:val="20"/>
              </w:rPr>
              <w:t>光机、车辆闯入报警设备、</w:t>
            </w:r>
            <w:r w:rsidRPr="00C17D7D">
              <w:rPr>
                <w:rFonts w:hint="eastAsia"/>
                <w:color w:val="000000" w:themeColor="text1"/>
                <w:sz w:val="20"/>
                <w:szCs w:val="20"/>
              </w:rPr>
              <w:t>LED</w:t>
            </w:r>
            <w:r w:rsidRPr="00C17D7D">
              <w:rPr>
                <w:rFonts w:hint="eastAsia"/>
                <w:color w:val="000000" w:themeColor="text1"/>
                <w:sz w:val="20"/>
                <w:szCs w:val="20"/>
              </w:rPr>
              <w:t>肩灯、气体酒精检测仪设计策划任务书、输入、输出、评审、验证、确认记录，均保存完好，符合要求。</w:t>
            </w:r>
          </w:p>
          <w:p w:rsidR="00C17D7D" w:rsidRDefault="00C17D7D" w:rsidP="00C17D7D">
            <w:pPr>
              <w:spacing w:line="240" w:lineRule="exact"/>
              <w:rPr>
                <w:rFonts w:hint="eastAsia"/>
                <w:color w:val="000000" w:themeColor="text1"/>
                <w:sz w:val="20"/>
                <w:szCs w:val="20"/>
              </w:rPr>
            </w:pPr>
          </w:p>
          <w:p w:rsidR="00C17D7D" w:rsidRPr="00C17D7D" w:rsidRDefault="00C17D7D" w:rsidP="00C17D7D">
            <w:pPr>
              <w:spacing w:line="240" w:lineRule="exact"/>
              <w:rPr>
                <w:rFonts w:hint="eastAsia"/>
                <w:b/>
                <w:color w:val="000000" w:themeColor="text1"/>
                <w:sz w:val="20"/>
                <w:szCs w:val="20"/>
              </w:rPr>
            </w:pPr>
            <w:r w:rsidRPr="00C17D7D">
              <w:rPr>
                <w:rFonts w:hint="eastAsia"/>
                <w:b/>
                <w:color w:val="000000" w:themeColor="text1"/>
                <w:sz w:val="20"/>
                <w:szCs w:val="20"/>
              </w:rPr>
              <w:t>生产和服务提供的控制</w:t>
            </w:r>
            <w:r w:rsidRPr="00C17D7D">
              <w:rPr>
                <w:rFonts w:hint="eastAsia"/>
                <w:b/>
                <w:color w:val="000000" w:themeColor="text1"/>
                <w:sz w:val="20"/>
                <w:szCs w:val="20"/>
              </w:rPr>
              <w:t>/</w:t>
            </w:r>
            <w:r w:rsidRPr="00C17D7D">
              <w:rPr>
                <w:rFonts w:hint="eastAsia"/>
                <w:b/>
                <w:color w:val="000000" w:themeColor="text1"/>
                <w:sz w:val="20"/>
                <w:szCs w:val="20"/>
              </w:rPr>
              <w:t>放行控制</w:t>
            </w:r>
            <w:r>
              <w:rPr>
                <w:rFonts w:hint="eastAsia"/>
                <w:b/>
                <w:color w:val="000000" w:themeColor="text1"/>
                <w:sz w:val="20"/>
                <w:szCs w:val="20"/>
              </w:rPr>
              <w:t>（设计）</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 xml:space="preserve">a </w:t>
            </w:r>
            <w:r w:rsidRPr="00C17D7D">
              <w:rPr>
                <w:rFonts w:hint="eastAsia"/>
                <w:color w:val="000000" w:themeColor="text1"/>
                <w:sz w:val="20"/>
                <w:szCs w:val="20"/>
              </w:rPr>
              <w:t>）获得的文件化信息</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 xml:space="preserve">   1</w:t>
            </w:r>
            <w:r w:rsidRPr="00C17D7D">
              <w:rPr>
                <w:rFonts w:hint="eastAsia"/>
                <w:color w:val="000000" w:themeColor="text1"/>
                <w:sz w:val="20"/>
                <w:szCs w:val="20"/>
              </w:rPr>
              <w:t>）编制了质量《管理手册》中</w:t>
            </w:r>
            <w:r w:rsidRPr="00C17D7D">
              <w:rPr>
                <w:rFonts w:hint="eastAsia"/>
                <w:color w:val="000000" w:themeColor="text1"/>
                <w:sz w:val="20"/>
                <w:szCs w:val="20"/>
              </w:rPr>
              <w:t>8.5.1</w:t>
            </w:r>
            <w:r w:rsidRPr="00C17D7D">
              <w:rPr>
                <w:rFonts w:hint="eastAsia"/>
                <w:color w:val="000000" w:themeColor="text1"/>
                <w:sz w:val="20"/>
                <w:szCs w:val="20"/>
              </w:rPr>
              <w:t>明确了控制的过程、活动、要求以及控制的职责和方法。执行标准、客户要求等等作业文件，能够对开发过程起指导作用。公司按照“产品和服务的设计开发控制程序”“产品的监视和测量控制程序”要求控制设计过程。开发主要通过第三方检验方式进行监视和测量。</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对人员职责、资源、、权限设置、备份计划等进行了规定。</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2</w:t>
            </w:r>
            <w:r w:rsidRPr="00C17D7D">
              <w:rPr>
                <w:rFonts w:hint="eastAsia"/>
                <w:color w:val="000000" w:themeColor="text1"/>
                <w:sz w:val="20"/>
                <w:szCs w:val="20"/>
              </w:rPr>
              <w:t>）公司的开发是依据需求进行。同时符合相关法律法规要求：《中华人民共和国著作权法》《中华人民共和国合同法》《中华人民共和国消费者权益保护法》</w:t>
            </w:r>
            <w:r w:rsidRPr="00C17D7D">
              <w:rPr>
                <w:rFonts w:hint="eastAsia"/>
                <w:color w:val="000000" w:themeColor="text1"/>
                <w:sz w:val="20"/>
                <w:szCs w:val="20"/>
              </w:rPr>
              <w:t>GA141-2010&lt;</w:t>
            </w:r>
            <w:r w:rsidRPr="00C17D7D">
              <w:rPr>
                <w:rFonts w:hint="eastAsia"/>
                <w:color w:val="000000" w:themeColor="text1"/>
                <w:sz w:val="20"/>
                <w:szCs w:val="20"/>
              </w:rPr>
              <w:t>警用防弹衣</w:t>
            </w:r>
            <w:r w:rsidRPr="00C17D7D">
              <w:rPr>
                <w:rFonts w:hint="eastAsia"/>
                <w:color w:val="000000" w:themeColor="text1"/>
                <w:sz w:val="20"/>
                <w:szCs w:val="20"/>
              </w:rPr>
              <w:t>&gt;GA293-2012</w:t>
            </w:r>
            <w:r w:rsidRPr="00C17D7D">
              <w:rPr>
                <w:rFonts w:hint="eastAsia"/>
                <w:color w:val="000000" w:themeColor="text1"/>
                <w:sz w:val="20"/>
                <w:szCs w:val="20"/>
              </w:rPr>
              <w:t>警用防弹头盔及面罩、</w:t>
            </w:r>
            <w:r w:rsidRPr="00C17D7D">
              <w:rPr>
                <w:rFonts w:hint="eastAsia"/>
                <w:color w:val="000000" w:themeColor="text1"/>
                <w:sz w:val="20"/>
                <w:szCs w:val="20"/>
              </w:rPr>
              <w:t>GB/T15211-2013</w:t>
            </w:r>
            <w:r w:rsidRPr="00C17D7D">
              <w:rPr>
                <w:rFonts w:hint="eastAsia"/>
                <w:color w:val="000000" w:themeColor="text1"/>
                <w:sz w:val="20"/>
                <w:szCs w:val="20"/>
              </w:rPr>
              <w:t>安全防范报警设备环境适应性要求和试验方法、</w:t>
            </w:r>
            <w:r w:rsidRPr="00C17D7D">
              <w:rPr>
                <w:rFonts w:hint="eastAsia"/>
                <w:color w:val="000000" w:themeColor="text1"/>
                <w:sz w:val="20"/>
                <w:szCs w:val="20"/>
              </w:rPr>
              <w:t>GB15208.1-2005</w:t>
            </w:r>
            <w:r w:rsidRPr="00C17D7D">
              <w:rPr>
                <w:rFonts w:hint="eastAsia"/>
                <w:color w:val="000000" w:themeColor="text1"/>
                <w:sz w:val="20"/>
                <w:szCs w:val="20"/>
              </w:rPr>
              <w:t>《微剂量</w:t>
            </w:r>
            <w:r w:rsidRPr="00C17D7D">
              <w:rPr>
                <w:rFonts w:hint="eastAsia"/>
                <w:color w:val="000000" w:themeColor="text1"/>
                <w:sz w:val="20"/>
                <w:szCs w:val="20"/>
              </w:rPr>
              <w:t>X</w:t>
            </w:r>
            <w:r w:rsidRPr="00C17D7D">
              <w:rPr>
                <w:rFonts w:hint="eastAsia"/>
                <w:color w:val="000000" w:themeColor="text1"/>
                <w:sz w:val="20"/>
                <w:szCs w:val="20"/>
              </w:rPr>
              <w:t>射线安全检查设备第一部分：通用技术要求》</w:t>
            </w:r>
            <w:r w:rsidRPr="00C17D7D">
              <w:rPr>
                <w:rFonts w:hint="eastAsia"/>
                <w:color w:val="000000" w:themeColor="text1"/>
                <w:sz w:val="20"/>
                <w:szCs w:val="20"/>
              </w:rPr>
              <w:t xml:space="preserve">GB12664-2003 </w:t>
            </w:r>
            <w:r w:rsidRPr="00C17D7D">
              <w:rPr>
                <w:rFonts w:hint="eastAsia"/>
                <w:color w:val="000000" w:themeColor="text1"/>
                <w:sz w:val="20"/>
                <w:szCs w:val="20"/>
              </w:rPr>
              <w:t>《便携式</w:t>
            </w:r>
            <w:r w:rsidRPr="00C17D7D">
              <w:rPr>
                <w:rFonts w:hint="eastAsia"/>
                <w:color w:val="000000" w:themeColor="text1"/>
                <w:sz w:val="20"/>
                <w:szCs w:val="20"/>
              </w:rPr>
              <w:t xml:space="preserve">X </w:t>
            </w:r>
            <w:r w:rsidRPr="00C17D7D">
              <w:rPr>
                <w:rFonts w:hint="eastAsia"/>
                <w:color w:val="000000" w:themeColor="text1"/>
                <w:sz w:val="20"/>
                <w:szCs w:val="20"/>
              </w:rPr>
              <w:t>射线安全检查设备通用规范》</w:t>
            </w:r>
            <w:r w:rsidRPr="00C17D7D">
              <w:rPr>
                <w:rFonts w:hint="eastAsia"/>
                <w:color w:val="000000" w:themeColor="text1"/>
                <w:sz w:val="20"/>
                <w:szCs w:val="20"/>
              </w:rPr>
              <w:t>GA68-2019</w:t>
            </w:r>
            <w:r w:rsidRPr="00C17D7D">
              <w:rPr>
                <w:rFonts w:hint="eastAsia"/>
                <w:color w:val="000000" w:themeColor="text1"/>
                <w:sz w:val="20"/>
                <w:szCs w:val="20"/>
              </w:rPr>
              <w:t>警用防刺服</w:t>
            </w:r>
            <w:r w:rsidRPr="00C17D7D">
              <w:rPr>
                <w:rFonts w:hint="eastAsia"/>
                <w:color w:val="000000" w:themeColor="text1"/>
                <w:sz w:val="20"/>
                <w:szCs w:val="20"/>
              </w:rPr>
              <w:t>GA423-2015</w:t>
            </w:r>
            <w:r w:rsidRPr="00C17D7D">
              <w:rPr>
                <w:rFonts w:hint="eastAsia"/>
                <w:color w:val="000000" w:themeColor="text1"/>
                <w:sz w:val="20"/>
                <w:szCs w:val="20"/>
              </w:rPr>
              <w:t>警用防弹盾牌</w:t>
            </w:r>
            <w:r w:rsidRPr="00C17D7D">
              <w:rPr>
                <w:rFonts w:hint="eastAsia"/>
                <w:color w:val="000000" w:themeColor="text1"/>
                <w:sz w:val="20"/>
                <w:szCs w:val="20"/>
              </w:rPr>
              <w:t>GB/T21254-2017</w:t>
            </w:r>
            <w:r w:rsidRPr="00C17D7D">
              <w:rPr>
                <w:rFonts w:hint="eastAsia"/>
                <w:color w:val="000000" w:themeColor="text1"/>
                <w:sz w:val="20"/>
                <w:szCs w:val="20"/>
              </w:rPr>
              <w:t>呼出气体酒精含量检测仪</w:t>
            </w:r>
            <w:r w:rsidRPr="00C17D7D">
              <w:rPr>
                <w:rFonts w:hint="eastAsia"/>
                <w:color w:val="000000" w:themeColor="text1"/>
                <w:sz w:val="20"/>
                <w:szCs w:val="20"/>
              </w:rPr>
              <w:t>GB8702-2014</w:t>
            </w:r>
            <w:r w:rsidRPr="00C17D7D">
              <w:rPr>
                <w:rFonts w:hint="eastAsia"/>
                <w:color w:val="000000" w:themeColor="text1"/>
                <w:sz w:val="20"/>
                <w:szCs w:val="20"/>
              </w:rPr>
              <w:t>电磁环境控制限制</w:t>
            </w:r>
            <w:r w:rsidRPr="00C17D7D">
              <w:rPr>
                <w:rFonts w:hint="eastAsia"/>
                <w:color w:val="000000" w:themeColor="text1"/>
                <w:sz w:val="20"/>
                <w:szCs w:val="20"/>
              </w:rPr>
              <w:t>GA/T1169-2014</w:t>
            </w:r>
            <w:r w:rsidRPr="00C17D7D">
              <w:rPr>
                <w:rFonts w:hint="eastAsia"/>
                <w:color w:val="000000" w:themeColor="text1"/>
                <w:sz w:val="20"/>
                <w:szCs w:val="20"/>
              </w:rPr>
              <w:t>警用电子</w:t>
            </w:r>
            <w:proofErr w:type="gramStart"/>
            <w:r w:rsidRPr="00C17D7D">
              <w:rPr>
                <w:rFonts w:hint="eastAsia"/>
                <w:color w:val="000000" w:themeColor="text1"/>
                <w:sz w:val="20"/>
                <w:szCs w:val="20"/>
              </w:rPr>
              <w:t>封控设备</w:t>
            </w:r>
            <w:proofErr w:type="gramEnd"/>
            <w:r w:rsidRPr="00C17D7D">
              <w:rPr>
                <w:rFonts w:hint="eastAsia"/>
                <w:color w:val="000000" w:themeColor="text1"/>
                <w:sz w:val="20"/>
                <w:szCs w:val="20"/>
              </w:rPr>
              <w:t>技术规范</w:t>
            </w:r>
            <w:r w:rsidRPr="00C17D7D">
              <w:rPr>
                <w:rFonts w:hint="eastAsia"/>
                <w:color w:val="000000" w:themeColor="text1"/>
                <w:sz w:val="20"/>
                <w:szCs w:val="20"/>
              </w:rPr>
              <w:t>GRY-JA06</w:t>
            </w:r>
            <w:r w:rsidRPr="00C17D7D">
              <w:rPr>
                <w:rFonts w:hint="eastAsia"/>
                <w:color w:val="000000" w:themeColor="text1"/>
                <w:sz w:val="20"/>
                <w:szCs w:val="20"/>
              </w:rPr>
              <w:t>型无人机干扰</w:t>
            </w:r>
            <w:proofErr w:type="gramStart"/>
            <w:r w:rsidRPr="00C17D7D">
              <w:rPr>
                <w:rFonts w:hint="eastAsia"/>
                <w:color w:val="000000" w:themeColor="text1"/>
                <w:sz w:val="20"/>
                <w:szCs w:val="20"/>
              </w:rPr>
              <w:t>仪技术</w:t>
            </w:r>
            <w:proofErr w:type="gramEnd"/>
            <w:r w:rsidRPr="00C17D7D">
              <w:rPr>
                <w:rFonts w:hint="eastAsia"/>
                <w:color w:val="000000" w:themeColor="text1"/>
                <w:sz w:val="20"/>
                <w:szCs w:val="20"/>
              </w:rPr>
              <w:t>要求</w:t>
            </w:r>
            <w:r w:rsidRPr="00C17D7D">
              <w:rPr>
                <w:rFonts w:hint="eastAsia"/>
                <w:color w:val="000000" w:themeColor="text1"/>
                <w:sz w:val="20"/>
                <w:szCs w:val="20"/>
              </w:rPr>
              <w:t>GB/T4208-2017</w:t>
            </w:r>
            <w:r w:rsidRPr="00C17D7D">
              <w:rPr>
                <w:rFonts w:hint="eastAsia"/>
                <w:color w:val="000000" w:themeColor="text1"/>
                <w:sz w:val="20"/>
                <w:szCs w:val="20"/>
              </w:rPr>
              <w:t>外壳防护等级（</w:t>
            </w:r>
            <w:r w:rsidRPr="00C17D7D">
              <w:rPr>
                <w:rFonts w:hint="eastAsia"/>
                <w:color w:val="000000" w:themeColor="text1"/>
                <w:sz w:val="20"/>
                <w:szCs w:val="20"/>
              </w:rPr>
              <w:t>IP</w:t>
            </w:r>
            <w:r w:rsidRPr="00C17D7D">
              <w:rPr>
                <w:rFonts w:hint="eastAsia"/>
                <w:color w:val="000000" w:themeColor="text1"/>
                <w:sz w:val="20"/>
                <w:szCs w:val="20"/>
              </w:rPr>
              <w:t>代码）</w:t>
            </w:r>
            <w:r w:rsidRPr="00C17D7D">
              <w:rPr>
                <w:rFonts w:hint="eastAsia"/>
                <w:color w:val="000000" w:themeColor="text1"/>
                <w:sz w:val="20"/>
                <w:szCs w:val="20"/>
              </w:rPr>
              <w:t>ZHB-JA016</w:t>
            </w:r>
            <w:r w:rsidRPr="00C17D7D">
              <w:rPr>
                <w:rFonts w:hint="eastAsia"/>
                <w:color w:val="000000" w:themeColor="text1"/>
                <w:sz w:val="20"/>
                <w:szCs w:val="20"/>
              </w:rPr>
              <w:t>型多功能指挥棒技术要求等及客户要求等国家法律法规、标准要求；</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3</w:t>
            </w:r>
            <w:r w:rsidRPr="00C17D7D">
              <w:rPr>
                <w:rFonts w:hint="eastAsia"/>
                <w:color w:val="000000" w:themeColor="text1"/>
                <w:sz w:val="20"/>
                <w:szCs w:val="20"/>
              </w:rPr>
              <w:t>）策划了《设计说明书》等记录。</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b</w:t>
            </w:r>
            <w:r w:rsidRPr="00C17D7D">
              <w:rPr>
                <w:rFonts w:hint="eastAsia"/>
                <w:color w:val="000000" w:themeColor="text1"/>
                <w:sz w:val="20"/>
                <w:szCs w:val="20"/>
              </w:rPr>
              <w:t>）获得和使用监视和测量资源：</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公司开发过程中涉及的监视和测量工具主要是</w:t>
            </w:r>
            <w:r w:rsidRPr="00C17D7D">
              <w:rPr>
                <w:rFonts w:hint="eastAsia"/>
                <w:color w:val="000000" w:themeColor="text1"/>
                <w:sz w:val="20"/>
                <w:szCs w:val="20"/>
              </w:rPr>
              <w:t>CAD</w:t>
            </w:r>
            <w:r w:rsidRPr="00C17D7D">
              <w:rPr>
                <w:rFonts w:hint="eastAsia"/>
                <w:color w:val="000000" w:themeColor="text1"/>
                <w:sz w:val="20"/>
                <w:szCs w:val="20"/>
              </w:rPr>
              <w:t>等软件，为正版软件，符合要求。</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c</w:t>
            </w:r>
            <w:r w:rsidRPr="00C17D7D">
              <w:rPr>
                <w:rFonts w:hint="eastAsia"/>
                <w:color w:val="000000" w:themeColor="text1"/>
                <w:sz w:val="20"/>
                <w:szCs w:val="20"/>
              </w:rPr>
              <w:t>）</w:t>
            </w:r>
            <w:r w:rsidRPr="00C17D7D">
              <w:rPr>
                <w:rFonts w:hint="eastAsia"/>
                <w:color w:val="000000" w:themeColor="text1"/>
                <w:sz w:val="20"/>
                <w:szCs w:val="20"/>
              </w:rPr>
              <w:t xml:space="preserve"> </w:t>
            </w:r>
            <w:r w:rsidRPr="00C17D7D">
              <w:rPr>
                <w:rFonts w:hint="eastAsia"/>
                <w:color w:val="000000" w:themeColor="text1"/>
                <w:sz w:val="20"/>
                <w:szCs w:val="20"/>
              </w:rPr>
              <w:t>实施监视和测量</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对设计结果进行送检，通过第三方检验报告进行确认，符合要求即可。</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d)</w:t>
            </w:r>
            <w:r w:rsidRPr="00C17D7D">
              <w:rPr>
                <w:rFonts w:hint="eastAsia"/>
                <w:color w:val="000000" w:themeColor="text1"/>
                <w:sz w:val="20"/>
                <w:szCs w:val="20"/>
              </w:rPr>
              <w:t>使用适宜的基础设施，保持适宜的环境</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提供主要设计设备电脑、打印机、传真机、扫描仪等，办公设备的局域网维护、灰尘清扫、电脑杀毒和一些设备的耗材等工作有专人负责，基本可满足日常办公需要。</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e)</w:t>
            </w:r>
            <w:r w:rsidRPr="00C17D7D">
              <w:rPr>
                <w:rFonts w:hint="eastAsia"/>
                <w:color w:val="000000" w:themeColor="text1"/>
                <w:sz w:val="20"/>
                <w:szCs w:val="20"/>
              </w:rPr>
              <w:t>配备胜任的人员，包括所要求的资格</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提供了岗位职责与任职要求。对员工岗位、学历、教育及培训经历、技能、经验方面进行了评价。技术人员均为相关专业毕业，多年工作经验，可满足策划需要。</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 xml:space="preserve">f) </w:t>
            </w:r>
            <w:r w:rsidRPr="00C17D7D">
              <w:rPr>
                <w:rFonts w:hint="eastAsia"/>
                <w:color w:val="000000" w:themeColor="text1"/>
                <w:sz w:val="20"/>
                <w:szCs w:val="20"/>
              </w:rPr>
              <w:t>需确认过程，经确认，设计过程无需要确认的过程。</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g)</w:t>
            </w:r>
            <w:r w:rsidRPr="00C17D7D">
              <w:rPr>
                <w:rFonts w:hint="eastAsia"/>
                <w:color w:val="000000" w:themeColor="text1"/>
                <w:sz w:val="20"/>
                <w:szCs w:val="20"/>
              </w:rPr>
              <w:t>采取措施，防止人为错误</w:t>
            </w:r>
          </w:p>
          <w:p w:rsidR="00C17D7D" w:rsidRDefault="00C17D7D" w:rsidP="00C17D7D">
            <w:pPr>
              <w:spacing w:line="240" w:lineRule="exact"/>
              <w:rPr>
                <w:rFonts w:hint="eastAsia"/>
                <w:b/>
                <w:color w:val="000000" w:themeColor="text1"/>
                <w:sz w:val="20"/>
                <w:szCs w:val="20"/>
              </w:rPr>
            </w:pPr>
            <w:r w:rsidRPr="00C17D7D">
              <w:rPr>
                <w:rFonts w:hint="eastAsia"/>
                <w:color w:val="000000" w:themeColor="text1"/>
                <w:sz w:val="20"/>
                <w:szCs w:val="20"/>
              </w:rPr>
              <w:t>定期对设计结果进行阶段备份，内部局域网进行定期杀毒，测试结果进行加密管理</w:t>
            </w:r>
            <w:r w:rsidRPr="00C17D7D">
              <w:rPr>
                <w:rFonts w:hint="eastAsia"/>
                <w:color w:val="000000" w:themeColor="text1"/>
                <w:sz w:val="20"/>
                <w:szCs w:val="20"/>
              </w:rPr>
              <w:t>.</w:t>
            </w:r>
            <w:r>
              <w:rPr>
                <w:rFonts w:hint="eastAsia"/>
                <w:color w:val="000000" w:themeColor="text1"/>
                <w:sz w:val="20"/>
                <w:szCs w:val="20"/>
              </w:rPr>
              <w:t>.</w:t>
            </w:r>
          </w:p>
        </w:tc>
      </w:tr>
      <w:tr w:rsidR="00C17D7D">
        <w:trPr>
          <w:cantSplit/>
          <w:trHeight w:val="2250"/>
          <w:jc w:val="center"/>
        </w:trPr>
        <w:tc>
          <w:tcPr>
            <w:tcW w:w="720" w:type="dxa"/>
            <w:vMerge/>
            <w:vAlign w:val="center"/>
          </w:tcPr>
          <w:p w:rsidR="00C17D7D" w:rsidRDefault="00C17D7D">
            <w:pPr>
              <w:spacing w:line="240" w:lineRule="exact"/>
              <w:jc w:val="center"/>
              <w:rPr>
                <w:b/>
                <w:color w:val="000000" w:themeColor="text1"/>
                <w:szCs w:val="21"/>
              </w:rPr>
            </w:pPr>
          </w:p>
        </w:tc>
        <w:tc>
          <w:tcPr>
            <w:tcW w:w="9198" w:type="dxa"/>
          </w:tcPr>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定期对服务器内容进行备份。</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h</w:t>
            </w:r>
            <w:r w:rsidRPr="00C17D7D">
              <w:rPr>
                <w:rFonts w:hint="eastAsia"/>
                <w:color w:val="000000" w:themeColor="text1"/>
                <w:sz w:val="20"/>
                <w:szCs w:val="20"/>
              </w:rPr>
              <w:t>）实施放行、交付和交付后的活动</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设计完成后由技术人员将系统程序文件夹分类制作光盘，进行运行验收；应用程序、说明书、图纸等均采取移动存储设备拷贝形式进行。</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现场有员工正在进行设计工作，有序进行，现场观察员工能够按照工作规范和要求进行工作，抽查一名技术人员询问技术相关要求，能够较准确回答，满足要求。</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提供了策划书、设计相关文档等</w:t>
            </w:r>
          </w:p>
          <w:p w:rsidR="00C17D7D" w:rsidRPr="00C17D7D" w:rsidRDefault="00C17D7D" w:rsidP="00C17D7D">
            <w:pPr>
              <w:spacing w:line="240" w:lineRule="exact"/>
              <w:rPr>
                <w:rFonts w:hint="eastAsia"/>
                <w:color w:val="000000" w:themeColor="text1"/>
                <w:sz w:val="20"/>
                <w:szCs w:val="20"/>
              </w:rPr>
            </w:pPr>
            <w:proofErr w:type="gramStart"/>
            <w:r w:rsidRPr="00C17D7D">
              <w:rPr>
                <w:rFonts w:hint="eastAsia"/>
                <w:color w:val="000000" w:themeColor="text1"/>
                <w:sz w:val="20"/>
                <w:szCs w:val="20"/>
              </w:rPr>
              <w:t>抽产品</w:t>
            </w:r>
            <w:proofErr w:type="gramEnd"/>
            <w:r w:rsidRPr="00C17D7D">
              <w:rPr>
                <w:rFonts w:hint="eastAsia"/>
                <w:color w:val="000000" w:themeColor="text1"/>
                <w:sz w:val="20"/>
                <w:szCs w:val="20"/>
              </w:rPr>
              <w:t>图纸、产品说明书，保存完好，符合要求。</w:t>
            </w:r>
          </w:p>
          <w:p w:rsid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抽多功能指挥棒、防刺服、</w:t>
            </w:r>
            <w:r w:rsidRPr="00C17D7D">
              <w:rPr>
                <w:rFonts w:hint="eastAsia"/>
                <w:color w:val="000000" w:themeColor="text1"/>
                <w:sz w:val="20"/>
                <w:szCs w:val="20"/>
              </w:rPr>
              <w:t>FAST</w:t>
            </w:r>
            <w:r w:rsidRPr="00C17D7D">
              <w:rPr>
                <w:rFonts w:hint="eastAsia"/>
                <w:color w:val="000000" w:themeColor="text1"/>
                <w:sz w:val="20"/>
                <w:szCs w:val="20"/>
              </w:rPr>
              <w:t>防弹头盔、</w:t>
            </w:r>
            <w:r w:rsidRPr="00C17D7D">
              <w:rPr>
                <w:rFonts w:hint="eastAsia"/>
                <w:color w:val="000000" w:themeColor="text1"/>
                <w:sz w:val="20"/>
                <w:szCs w:val="20"/>
              </w:rPr>
              <w:t>3</w:t>
            </w:r>
            <w:r w:rsidRPr="00C17D7D">
              <w:rPr>
                <w:rFonts w:hint="eastAsia"/>
                <w:color w:val="000000" w:themeColor="text1"/>
                <w:sz w:val="20"/>
                <w:szCs w:val="20"/>
              </w:rPr>
              <w:t>级防弹衣、防弹盾牌、无人机管制设备、便携式</w:t>
            </w:r>
            <w:r w:rsidRPr="00C17D7D">
              <w:rPr>
                <w:rFonts w:hint="eastAsia"/>
                <w:color w:val="000000" w:themeColor="text1"/>
                <w:sz w:val="20"/>
                <w:szCs w:val="20"/>
              </w:rPr>
              <w:t>X</w:t>
            </w:r>
            <w:r w:rsidRPr="00C17D7D">
              <w:rPr>
                <w:rFonts w:hint="eastAsia"/>
                <w:color w:val="000000" w:themeColor="text1"/>
                <w:sz w:val="20"/>
                <w:szCs w:val="20"/>
              </w:rPr>
              <w:t>关机、车辆闯入报警设备、</w:t>
            </w:r>
            <w:r w:rsidRPr="00C17D7D">
              <w:rPr>
                <w:rFonts w:hint="eastAsia"/>
                <w:color w:val="000000" w:themeColor="text1"/>
                <w:sz w:val="20"/>
                <w:szCs w:val="20"/>
              </w:rPr>
              <w:t>LED</w:t>
            </w:r>
            <w:r w:rsidRPr="00C17D7D">
              <w:rPr>
                <w:rFonts w:hint="eastAsia"/>
                <w:color w:val="000000" w:themeColor="text1"/>
                <w:sz w:val="20"/>
                <w:szCs w:val="20"/>
              </w:rPr>
              <w:t>肩灯、气体酒精检测仪第三方检验报告</w:t>
            </w:r>
            <w:r>
              <w:rPr>
                <w:rFonts w:hint="eastAsia"/>
                <w:color w:val="000000" w:themeColor="text1"/>
                <w:sz w:val="20"/>
                <w:szCs w:val="20"/>
              </w:rPr>
              <w:t>，符合要求。</w:t>
            </w:r>
          </w:p>
          <w:p w:rsid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设计过程、放行过程受控</w:t>
            </w:r>
          </w:p>
          <w:p w:rsidR="00C17D7D" w:rsidRDefault="00C17D7D" w:rsidP="00C17D7D">
            <w:pPr>
              <w:spacing w:line="240" w:lineRule="exact"/>
              <w:rPr>
                <w:rFonts w:hint="eastAsia"/>
                <w:color w:val="000000" w:themeColor="text1"/>
                <w:sz w:val="20"/>
                <w:szCs w:val="20"/>
              </w:rPr>
            </w:pPr>
          </w:p>
          <w:p w:rsidR="00C17D7D" w:rsidRDefault="00C17D7D" w:rsidP="00C17D7D">
            <w:pPr>
              <w:spacing w:line="240" w:lineRule="exact"/>
              <w:rPr>
                <w:rFonts w:hint="eastAsia"/>
                <w:b/>
                <w:color w:val="000000" w:themeColor="text1"/>
                <w:sz w:val="20"/>
                <w:szCs w:val="20"/>
              </w:rPr>
            </w:pPr>
            <w:r w:rsidRPr="00C17D7D">
              <w:rPr>
                <w:rFonts w:hint="eastAsia"/>
                <w:b/>
                <w:color w:val="000000" w:themeColor="text1"/>
                <w:sz w:val="20"/>
                <w:szCs w:val="20"/>
              </w:rPr>
              <w:t>服务提供的控制</w:t>
            </w:r>
            <w:r w:rsidRPr="00C17D7D">
              <w:rPr>
                <w:rFonts w:hint="eastAsia"/>
                <w:b/>
                <w:color w:val="000000" w:themeColor="text1"/>
                <w:sz w:val="20"/>
                <w:szCs w:val="20"/>
              </w:rPr>
              <w:t>/</w:t>
            </w:r>
            <w:r w:rsidRPr="00C17D7D">
              <w:rPr>
                <w:rFonts w:hint="eastAsia"/>
                <w:b/>
                <w:color w:val="000000" w:themeColor="text1"/>
                <w:sz w:val="20"/>
                <w:szCs w:val="20"/>
              </w:rPr>
              <w:t>放行控制</w:t>
            </w:r>
            <w:r>
              <w:rPr>
                <w:rFonts w:hint="eastAsia"/>
                <w:b/>
                <w:color w:val="000000" w:themeColor="text1"/>
                <w:sz w:val="20"/>
                <w:szCs w:val="20"/>
              </w:rPr>
              <w:t>（销售）</w:t>
            </w:r>
          </w:p>
          <w:p w:rsidR="00C17D7D" w:rsidRPr="00C17D7D" w:rsidRDefault="00C17D7D" w:rsidP="00C17D7D">
            <w:pPr>
              <w:spacing w:line="240" w:lineRule="exact"/>
              <w:rPr>
                <w:color w:val="000000" w:themeColor="text1"/>
                <w:sz w:val="20"/>
                <w:szCs w:val="20"/>
              </w:rPr>
            </w:pPr>
            <w:r w:rsidRPr="00C17D7D">
              <w:rPr>
                <w:rFonts w:hint="eastAsia"/>
                <w:color w:val="000000" w:themeColor="text1"/>
                <w:sz w:val="20"/>
                <w:szCs w:val="20"/>
              </w:rPr>
              <w:t>1</w:t>
            </w:r>
            <w:r w:rsidRPr="00C17D7D">
              <w:rPr>
                <w:rFonts w:hint="eastAsia"/>
                <w:color w:val="000000" w:themeColor="text1"/>
                <w:sz w:val="20"/>
                <w:szCs w:val="20"/>
              </w:rPr>
              <w:t>、销售部获取销售信息，与客户洽谈，在签订合同前对客户要求进行评审，确认可以满足行业有关法律、法规要求和公司规定及客户要求时，签订合同，根据销售合同为客户提供服务。</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产品销售流程：客户需求—面对面服务</w:t>
            </w:r>
            <w:proofErr w:type="gramStart"/>
            <w:r w:rsidRPr="00C17D7D">
              <w:rPr>
                <w:rFonts w:hint="eastAsia"/>
                <w:color w:val="000000" w:themeColor="text1"/>
                <w:sz w:val="20"/>
                <w:szCs w:val="20"/>
              </w:rPr>
              <w:t>—签订</w:t>
            </w:r>
            <w:proofErr w:type="gramEnd"/>
            <w:r w:rsidRPr="00C17D7D">
              <w:rPr>
                <w:rFonts w:hint="eastAsia"/>
                <w:color w:val="000000" w:themeColor="text1"/>
                <w:sz w:val="20"/>
                <w:szCs w:val="20"/>
              </w:rPr>
              <w:t>合同—采购—发货</w:t>
            </w:r>
            <w:r w:rsidRPr="00C17D7D">
              <w:rPr>
                <w:rFonts w:hint="eastAsia"/>
                <w:color w:val="000000" w:themeColor="text1"/>
                <w:sz w:val="20"/>
                <w:szCs w:val="20"/>
              </w:rPr>
              <w:t>--</w:t>
            </w:r>
            <w:r w:rsidRPr="00C17D7D">
              <w:rPr>
                <w:rFonts w:hint="eastAsia"/>
                <w:color w:val="000000" w:themeColor="text1"/>
                <w:sz w:val="20"/>
                <w:szCs w:val="20"/>
              </w:rPr>
              <w:t>验收</w:t>
            </w:r>
          </w:p>
          <w:p w:rsidR="00C17D7D" w:rsidRPr="00C17D7D" w:rsidRDefault="00C17D7D" w:rsidP="00C17D7D">
            <w:pPr>
              <w:spacing w:line="240" w:lineRule="exact"/>
              <w:rPr>
                <w:color w:val="000000" w:themeColor="text1"/>
                <w:sz w:val="20"/>
                <w:szCs w:val="20"/>
              </w:rPr>
            </w:pPr>
            <w:r w:rsidRPr="00C17D7D">
              <w:rPr>
                <w:rFonts w:hint="eastAsia"/>
                <w:color w:val="000000" w:themeColor="text1"/>
                <w:sz w:val="20"/>
                <w:szCs w:val="20"/>
              </w:rPr>
              <w:t>确定了销售服务为需确认过程</w:t>
            </w:r>
          </w:p>
          <w:p w:rsidR="00C17D7D" w:rsidRPr="00C17D7D" w:rsidRDefault="00C17D7D" w:rsidP="00C17D7D">
            <w:pPr>
              <w:spacing w:line="240" w:lineRule="exact"/>
              <w:rPr>
                <w:color w:val="000000" w:themeColor="text1"/>
                <w:sz w:val="20"/>
                <w:szCs w:val="20"/>
              </w:rPr>
            </w:pPr>
            <w:r w:rsidRPr="00C17D7D">
              <w:rPr>
                <w:rFonts w:hint="eastAsia"/>
                <w:color w:val="000000" w:themeColor="text1"/>
                <w:sz w:val="20"/>
                <w:szCs w:val="20"/>
              </w:rPr>
              <w:t>2</w:t>
            </w:r>
            <w:r w:rsidRPr="00C17D7D">
              <w:rPr>
                <w:rFonts w:hint="eastAsia"/>
                <w:color w:val="000000" w:themeColor="text1"/>
                <w:sz w:val="20"/>
                <w:szCs w:val="20"/>
              </w:rPr>
              <w:t>、监视测量资源：公司针对产品和服务的特点编制有职能分配与部门职责、《销售管理制度》《销售过程检验规范》等作业规范。</w:t>
            </w:r>
          </w:p>
          <w:p w:rsidR="00C17D7D" w:rsidRPr="00C17D7D" w:rsidRDefault="00C17D7D" w:rsidP="00C17D7D">
            <w:pPr>
              <w:spacing w:line="240" w:lineRule="exact"/>
              <w:rPr>
                <w:color w:val="000000" w:themeColor="text1"/>
                <w:sz w:val="20"/>
                <w:szCs w:val="20"/>
              </w:rPr>
            </w:pPr>
            <w:r w:rsidRPr="00C17D7D">
              <w:rPr>
                <w:rFonts w:hint="eastAsia"/>
                <w:color w:val="000000" w:themeColor="text1"/>
                <w:sz w:val="20"/>
                <w:szCs w:val="20"/>
              </w:rPr>
              <w:t>通过日常顾客满意度调查表等形式对销售服务过程进行监测。具体</w:t>
            </w:r>
            <w:r w:rsidRPr="00C17D7D">
              <w:rPr>
                <w:rFonts w:hint="eastAsia"/>
                <w:color w:val="000000" w:themeColor="text1"/>
                <w:sz w:val="20"/>
                <w:szCs w:val="20"/>
              </w:rPr>
              <w:t xml:space="preserve"> </w:t>
            </w:r>
            <w:r w:rsidRPr="00C17D7D">
              <w:rPr>
                <w:rFonts w:hint="eastAsia"/>
                <w:color w:val="000000" w:themeColor="text1"/>
                <w:sz w:val="20"/>
                <w:szCs w:val="20"/>
              </w:rPr>
              <w:t>见</w:t>
            </w:r>
            <w:r w:rsidRPr="00C17D7D">
              <w:rPr>
                <w:rFonts w:hint="eastAsia"/>
                <w:color w:val="000000" w:themeColor="text1"/>
                <w:sz w:val="20"/>
                <w:szCs w:val="20"/>
              </w:rPr>
              <w:t>8.6</w:t>
            </w:r>
            <w:r w:rsidRPr="00C17D7D">
              <w:rPr>
                <w:rFonts w:hint="eastAsia"/>
                <w:color w:val="000000" w:themeColor="text1"/>
                <w:sz w:val="20"/>
                <w:szCs w:val="20"/>
              </w:rPr>
              <w:t>条款抽样。</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3</w:t>
            </w:r>
            <w:r w:rsidRPr="00C17D7D">
              <w:rPr>
                <w:rFonts w:hint="eastAsia"/>
                <w:color w:val="000000" w:themeColor="text1"/>
                <w:sz w:val="20"/>
                <w:szCs w:val="20"/>
              </w:rPr>
              <w:t>、接收准则：识别了规范和接收和放行准则：产品销售过程符合《合同法》等国家法律法规要求及合同要求等接收准则。</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现场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抽合同</w:t>
            </w:r>
            <w:r>
              <w:rPr>
                <w:rFonts w:hint="eastAsia"/>
                <w:color w:val="000000" w:themeColor="text1"/>
                <w:sz w:val="20"/>
                <w:szCs w:val="20"/>
              </w:rPr>
              <w:t>、验收报告</w:t>
            </w:r>
            <w:r w:rsidRPr="00C17D7D">
              <w:rPr>
                <w:rFonts w:hint="eastAsia"/>
                <w:color w:val="000000" w:themeColor="text1"/>
                <w:sz w:val="20"/>
                <w:szCs w:val="20"/>
              </w:rPr>
              <w:t>，均保存完好，符合要求。</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4</w:t>
            </w:r>
            <w:r w:rsidRPr="00C17D7D">
              <w:rPr>
                <w:rFonts w:hint="eastAsia"/>
                <w:color w:val="000000" w:themeColor="text1"/>
                <w:sz w:val="20"/>
                <w:szCs w:val="20"/>
              </w:rPr>
              <w:t>、现场查看产品销售情况：</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现场清洁卫生，配备有消防设施</w:t>
            </w:r>
            <w:r w:rsidR="003A489D">
              <w:rPr>
                <w:rFonts w:hint="eastAsia"/>
                <w:color w:val="000000" w:themeColor="text1"/>
                <w:sz w:val="20"/>
                <w:szCs w:val="20"/>
              </w:rPr>
              <w:t>；</w:t>
            </w:r>
            <w:r w:rsidRPr="00C17D7D">
              <w:rPr>
                <w:rFonts w:hint="eastAsia"/>
                <w:color w:val="000000" w:themeColor="text1"/>
                <w:sz w:val="20"/>
                <w:szCs w:val="20"/>
              </w:rPr>
              <w:t>现场有台式电脑、笔记本、传真机等日常办公设备，设备运行良好。</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现场有工作人员正利用电话、网络与客户交流，服务规范。</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5</w:t>
            </w:r>
            <w:r w:rsidRPr="00C17D7D">
              <w:rPr>
                <w:rFonts w:hint="eastAsia"/>
                <w:color w:val="000000" w:themeColor="text1"/>
                <w:sz w:val="20"/>
                <w:szCs w:val="20"/>
              </w:rPr>
              <w:t>、销售人员均为培训合格并有多年工作经验的人员，符合要求。</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6</w:t>
            </w:r>
            <w:r w:rsidRPr="00C17D7D">
              <w:rPr>
                <w:rFonts w:hint="eastAsia"/>
                <w:color w:val="000000" w:themeColor="text1"/>
                <w:sz w:val="20"/>
                <w:szCs w:val="20"/>
              </w:rPr>
              <w:t>、识别了需要确认的过程为销售服务，提供《特殊过程确认表》</w:t>
            </w:r>
            <w:r w:rsidRPr="00C17D7D">
              <w:rPr>
                <w:rFonts w:hint="eastAsia"/>
                <w:color w:val="000000" w:themeColor="text1"/>
                <w:sz w:val="20"/>
                <w:szCs w:val="20"/>
              </w:rPr>
              <w:t>，符合要求</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7</w:t>
            </w:r>
            <w:r w:rsidRPr="00C17D7D">
              <w:rPr>
                <w:rFonts w:hint="eastAsia"/>
                <w:color w:val="000000" w:themeColor="text1"/>
                <w:sz w:val="20"/>
                <w:szCs w:val="20"/>
              </w:rPr>
              <w:t>、产品需经检验合格后方可交付给客户，产品交付后，严格遵守销售合同中的各项承诺，尽量避免客户的抱怨和投诉。</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8</w:t>
            </w:r>
            <w:r w:rsidRPr="00C17D7D">
              <w:rPr>
                <w:rFonts w:hint="eastAsia"/>
                <w:color w:val="000000" w:themeColor="text1"/>
                <w:sz w:val="20"/>
                <w:szCs w:val="20"/>
              </w:rPr>
              <w:t>、现场观察到办公场所环境良好，文件资料及时进行整理，并存放指定地点，工作人员具有工作状态良好，销售人员和客户沟通用语规范，工作氛围总体良好。</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9</w:t>
            </w:r>
            <w:r w:rsidRPr="00C17D7D">
              <w:rPr>
                <w:rFonts w:hint="eastAsia"/>
                <w:color w:val="000000" w:themeColor="text1"/>
                <w:sz w:val="20"/>
                <w:szCs w:val="20"/>
              </w:rPr>
              <w:t>、自体系建立以来无合同更改情况</w:t>
            </w:r>
          </w:p>
          <w:p w:rsidR="00C17D7D" w:rsidRPr="00C17D7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现场销售人员称每次发货前要同客户说明发货产品，发货数量、到货日期，防止货物发送错误。</w:t>
            </w:r>
          </w:p>
          <w:p w:rsidR="003A489D" w:rsidRDefault="00C17D7D" w:rsidP="00C17D7D">
            <w:pPr>
              <w:spacing w:line="240" w:lineRule="exact"/>
              <w:rPr>
                <w:rFonts w:hint="eastAsia"/>
                <w:color w:val="000000" w:themeColor="text1"/>
                <w:sz w:val="20"/>
                <w:szCs w:val="20"/>
              </w:rPr>
            </w:pPr>
            <w:r w:rsidRPr="00C17D7D">
              <w:rPr>
                <w:rFonts w:hint="eastAsia"/>
                <w:color w:val="000000" w:themeColor="text1"/>
                <w:sz w:val="20"/>
                <w:szCs w:val="20"/>
              </w:rPr>
              <w:t>公司通过员工服务质量考核等形式对销售服务过程进行监视和测量</w:t>
            </w:r>
            <w:r>
              <w:rPr>
                <w:rFonts w:hint="eastAsia"/>
                <w:color w:val="000000" w:themeColor="text1"/>
                <w:sz w:val="20"/>
                <w:szCs w:val="20"/>
              </w:rPr>
              <w:t>，</w:t>
            </w:r>
            <w:proofErr w:type="gramStart"/>
            <w:r>
              <w:rPr>
                <w:rFonts w:hint="eastAsia"/>
                <w:color w:val="000000" w:themeColor="text1"/>
                <w:sz w:val="20"/>
                <w:szCs w:val="20"/>
              </w:rPr>
              <w:t>抽</w:t>
            </w:r>
            <w:r w:rsidRPr="00C17D7D">
              <w:rPr>
                <w:rFonts w:hint="eastAsia"/>
                <w:color w:val="000000" w:themeColor="text1"/>
                <w:sz w:val="20"/>
                <w:szCs w:val="20"/>
              </w:rPr>
              <w:t>销售</w:t>
            </w:r>
            <w:proofErr w:type="gramEnd"/>
            <w:r w:rsidRPr="00C17D7D">
              <w:rPr>
                <w:rFonts w:hint="eastAsia"/>
                <w:color w:val="000000" w:themeColor="text1"/>
                <w:sz w:val="20"/>
                <w:szCs w:val="20"/>
              </w:rPr>
              <w:t>部检查记录</w:t>
            </w:r>
            <w:r>
              <w:rPr>
                <w:rFonts w:hint="eastAsia"/>
                <w:color w:val="000000" w:themeColor="text1"/>
                <w:sz w:val="20"/>
                <w:szCs w:val="20"/>
              </w:rPr>
              <w:t>、</w:t>
            </w:r>
            <w:r w:rsidR="003A489D" w:rsidRPr="003A489D">
              <w:rPr>
                <w:rFonts w:hint="eastAsia"/>
                <w:color w:val="000000" w:themeColor="text1"/>
                <w:sz w:val="20"/>
                <w:szCs w:val="20"/>
              </w:rPr>
              <w:t>销售服务检查记录</w:t>
            </w:r>
            <w:r w:rsidR="003A489D">
              <w:rPr>
                <w:rFonts w:hint="eastAsia"/>
                <w:color w:val="000000" w:themeColor="text1"/>
                <w:sz w:val="20"/>
                <w:szCs w:val="20"/>
              </w:rPr>
              <w:t>、</w:t>
            </w:r>
            <w:r w:rsidR="003A489D" w:rsidRPr="003A489D">
              <w:rPr>
                <w:rFonts w:hint="eastAsia"/>
                <w:color w:val="000000" w:themeColor="text1"/>
                <w:sz w:val="20"/>
                <w:szCs w:val="20"/>
              </w:rPr>
              <w:t>顾客满意度调查表</w:t>
            </w:r>
            <w:r w:rsidR="003A489D">
              <w:rPr>
                <w:rFonts w:hint="eastAsia"/>
                <w:color w:val="000000" w:themeColor="text1"/>
                <w:sz w:val="20"/>
                <w:szCs w:val="20"/>
              </w:rPr>
              <w:t>、</w:t>
            </w:r>
            <w:r w:rsidR="003A489D" w:rsidRPr="003A489D">
              <w:rPr>
                <w:rFonts w:hint="eastAsia"/>
                <w:color w:val="000000" w:themeColor="text1"/>
                <w:sz w:val="20"/>
                <w:szCs w:val="20"/>
              </w:rPr>
              <w:t>验收报告</w:t>
            </w:r>
            <w:r w:rsidR="003A489D">
              <w:rPr>
                <w:rFonts w:hint="eastAsia"/>
                <w:color w:val="000000" w:themeColor="text1"/>
                <w:sz w:val="20"/>
                <w:szCs w:val="20"/>
              </w:rPr>
              <w:t>，基本符合要求</w:t>
            </w:r>
          </w:p>
          <w:p w:rsidR="00C17D7D" w:rsidRPr="00C17D7D" w:rsidRDefault="003A489D" w:rsidP="00C17D7D">
            <w:pPr>
              <w:spacing w:line="240" w:lineRule="exact"/>
              <w:rPr>
                <w:rFonts w:hint="eastAsia"/>
                <w:color w:val="000000" w:themeColor="text1"/>
                <w:sz w:val="20"/>
                <w:szCs w:val="20"/>
              </w:rPr>
            </w:pPr>
            <w:r w:rsidRPr="003A489D">
              <w:rPr>
                <w:rFonts w:hint="eastAsia"/>
                <w:color w:val="000000" w:themeColor="text1"/>
                <w:sz w:val="20"/>
                <w:szCs w:val="20"/>
              </w:rPr>
              <w:t>服务的放行受控。</w:t>
            </w:r>
          </w:p>
        </w:tc>
      </w:tr>
      <w:tr w:rsidR="0079752D">
        <w:trPr>
          <w:cantSplit/>
          <w:trHeight w:val="2250"/>
          <w:jc w:val="center"/>
        </w:trPr>
        <w:tc>
          <w:tcPr>
            <w:tcW w:w="720" w:type="dxa"/>
            <w:vMerge/>
            <w:vAlign w:val="center"/>
          </w:tcPr>
          <w:p w:rsidR="00877EB8" w:rsidRDefault="007044D4">
            <w:pPr>
              <w:spacing w:line="240" w:lineRule="exact"/>
              <w:jc w:val="center"/>
              <w:rPr>
                <w:b/>
                <w:color w:val="000000" w:themeColor="text1"/>
                <w:szCs w:val="21"/>
              </w:rPr>
            </w:pPr>
          </w:p>
        </w:tc>
        <w:tc>
          <w:tcPr>
            <w:tcW w:w="9198" w:type="dxa"/>
          </w:tcPr>
          <w:p w:rsidR="00877EB8" w:rsidRDefault="007044D4">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3A489D" w:rsidRPr="003A489D" w:rsidRDefault="003A489D" w:rsidP="003A489D">
            <w:pPr>
              <w:spacing w:line="300" w:lineRule="exact"/>
              <w:rPr>
                <w:rFonts w:hint="eastAsia"/>
                <w:color w:val="000000" w:themeColor="text1"/>
                <w:sz w:val="20"/>
                <w:szCs w:val="20"/>
              </w:rPr>
            </w:pPr>
            <w:r w:rsidRPr="003A489D">
              <w:rPr>
                <w:rFonts w:hint="eastAsia"/>
                <w:color w:val="000000" w:themeColor="text1"/>
                <w:sz w:val="20"/>
                <w:szCs w:val="20"/>
              </w:rPr>
              <w:t>销售部经理介绍到公司产品销售由客户提出要货需求，公司予以发货，公司在确定产品和要求时，对以下方面进行了考虑：交付时间、产品的质量、产品的价格、产品的特别要求、售后服务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877EB8"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企业通过电话、客户了解市场的需求状态，识别顾客要求。通过适用法律法规、行业标准收集、分析、评价了解行业发展要求。通过对竞争对手分析确定公司的发展市场。</w:t>
            </w:r>
          </w:p>
          <w:p w:rsidR="003A489D" w:rsidRDefault="003A489D" w:rsidP="003A489D">
            <w:pPr>
              <w:spacing w:line="240" w:lineRule="exact"/>
              <w:rPr>
                <w:rFonts w:hint="eastAsia"/>
                <w:color w:val="000000" w:themeColor="text1"/>
                <w:sz w:val="20"/>
                <w:szCs w:val="20"/>
              </w:rPr>
            </w:pPr>
            <w:proofErr w:type="gramStart"/>
            <w:r w:rsidRPr="003A489D">
              <w:rPr>
                <w:rFonts w:hint="eastAsia"/>
                <w:color w:val="000000" w:themeColor="text1"/>
                <w:sz w:val="20"/>
                <w:szCs w:val="20"/>
              </w:rPr>
              <w:t>抽销售</w:t>
            </w:r>
            <w:proofErr w:type="gramEnd"/>
            <w:r w:rsidRPr="003A489D">
              <w:rPr>
                <w:rFonts w:hint="eastAsia"/>
                <w:color w:val="000000" w:themeColor="text1"/>
                <w:sz w:val="20"/>
                <w:szCs w:val="20"/>
              </w:rPr>
              <w:t>合同及评审记录，均保存完好，符合要求。</w:t>
            </w:r>
          </w:p>
          <w:p w:rsidR="003A489D" w:rsidRPr="003A489D" w:rsidRDefault="003A489D" w:rsidP="003A489D">
            <w:pPr>
              <w:spacing w:line="240" w:lineRule="exact"/>
              <w:rPr>
                <w:color w:val="000000" w:themeColor="text1"/>
                <w:sz w:val="20"/>
                <w:szCs w:val="20"/>
              </w:rPr>
            </w:pPr>
            <w:proofErr w:type="gramStart"/>
            <w:r w:rsidRPr="003A489D">
              <w:rPr>
                <w:rFonts w:hint="eastAsia"/>
                <w:color w:val="000000" w:themeColor="text1"/>
                <w:sz w:val="20"/>
                <w:szCs w:val="20"/>
              </w:rPr>
              <w:t>另抽日照</w:t>
            </w:r>
            <w:proofErr w:type="gramEnd"/>
            <w:r w:rsidRPr="003A489D">
              <w:rPr>
                <w:rFonts w:hint="eastAsia"/>
                <w:color w:val="000000" w:themeColor="text1"/>
                <w:sz w:val="20"/>
                <w:szCs w:val="20"/>
              </w:rPr>
              <w:t>市公安局人民警察训练中心防弹头盔（国度时代</w:t>
            </w:r>
            <w:r w:rsidRPr="003A489D">
              <w:rPr>
                <w:rFonts w:hint="eastAsia"/>
                <w:color w:val="000000" w:themeColor="text1"/>
                <w:sz w:val="20"/>
                <w:szCs w:val="20"/>
              </w:rPr>
              <w:t>FDK02-GD</w:t>
            </w:r>
            <w:r w:rsidRPr="003A489D">
              <w:rPr>
                <w:rFonts w:hint="eastAsia"/>
                <w:color w:val="000000" w:themeColor="text1"/>
                <w:sz w:val="20"/>
                <w:szCs w:val="20"/>
              </w:rPr>
              <w:t>）、防弹衣（</w:t>
            </w:r>
            <w:r w:rsidRPr="003A489D">
              <w:rPr>
                <w:rFonts w:hint="eastAsia"/>
                <w:color w:val="000000" w:themeColor="text1"/>
                <w:sz w:val="20"/>
                <w:szCs w:val="20"/>
              </w:rPr>
              <w:t>FDY-3R-GD</w:t>
            </w:r>
            <w:r w:rsidRPr="003A489D">
              <w:rPr>
                <w:rFonts w:hint="eastAsia"/>
                <w:color w:val="000000" w:themeColor="text1"/>
                <w:sz w:val="20"/>
                <w:szCs w:val="20"/>
              </w:rPr>
              <w:t>）；呼伦贝尔市公安局催泪喷射器（</w:t>
            </w:r>
            <w:r w:rsidRPr="003A489D">
              <w:rPr>
                <w:rFonts w:hint="eastAsia"/>
                <w:color w:val="000000" w:themeColor="text1"/>
                <w:sz w:val="20"/>
                <w:szCs w:val="20"/>
              </w:rPr>
              <w:t>PSQ-CS-WW</w:t>
            </w:r>
            <w:r w:rsidRPr="003A489D">
              <w:rPr>
                <w:rFonts w:hint="eastAsia"/>
                <w:color w:val="000000" w:themeColor="text1"/>
                <w:sz w:val="20"/>
                <w:szCs w:val="20"/>
              </w:rPr>
              <w:t>）、防割手套（</w:t>
            </w:r>
            <w:r w:rsidRPr="003A489D">
              <w:rPr>
                <w:rFonts w:hint="eastAsia"/>
                <w:color w:val="000000" w:themeColor="text1"/>
                <w:sz w:val="20"/>
                <w:szCs w:val="20"/>
              </w:rPr>
              <w:t>TWW</w:t>
            </w:r>
            <w:r w:rsidRPr="003A489D">
              <w:rPr>
                <w:rFonts w:hint="eastAsia"/>
                <w:color w:val="000000" w:themeColor="text1"/>
                <w:sz w:val="20"/>
                <w:szCs w:val="20"/>
              </w:rPr>
              <w:t>）、灭火</w:t>
            </w:r>
            <w:proofErr w:type="gramStart"/>
            <w:r w:rsidRPr="003A489D">
              <w:rPr>
                <w:rFonts w:hint="eastAsia"/>
                <w:color w:val="000000" w:themeColor="text1"/>
                <w:sz w:val="20"/>
                <w:szCs w:val="20"/>
              </w:rPr>
              <w:t>毯</w:t>
            </w:r>
            <w:proofErr w:type="gramEnd"/>
            <w:r w:rsidRPr="003A489D">
              <w:rPr>
                <w:rFonts w:hint="eastAsia"/>
                <w:color w:val="000000" w:themeColor="text1"/>
                <w:sz w:val="20"/>
                <w:szCs w:val="20"/>
              </w:rPr>
              <w:t>（</w:t>
            </w:r>
            <w:r w:rsidRPr="003A489D">
              <w:rPr>
                <w:rFonts w:hint="eastAsia"/>
                <w:color w:val="000000" w:themeColor="text1"/>
                <w:sz w:val="20"/>
                <w:szCs w:val="20"/>
              </w:rPr>
              <w:t>MHT-WW03</w:t>
            </w:r>
            <w:r w:rsidRPr="003A489D">
              <w:rPr>
                <w:rFonts w:hint="eastAsia"/>
                <w:color w:val="000000" w:themeColor="text1"/>
                <w:sz w:val="20"/>
                <w:szCs w:val="20"/>
              </w:rPr>
              <w:t>）、酒精检测仪（</w:t>
            </w:r>
            <w:r w:rsidRPr="003A489D">
              <w:rPr>
                <w:rFonts w:hint="eastAsia"/>
                <w:color w:val="000000" w:themeColor="text1"/>
                <w:sz w:val="20"/>
                <w:szCs w:val="20"/>
              </w:rPr>
              <w:t>FS-JY-3</w:t>
            </w:r>
            <w:r w:rsidRPr="003A489D">
              <w:rPr>
                <w:rFonts w:hint="eastAsia"/>
                <w:color w:val="000000" w:themeColor="text1"/>
                <w:sz w:val="20"/>
                <w:szCs w:val="20"/>
              </w:rPr>
              <w:t>）、采集站（</w:t>
            </w:r>
            <w:r w:rsidRPr="003A489D">
              <w:rPr>
                <w:rFonts w:hint="eastAsia"/>
                <w:color w:val="000000" w:themeColor="text1"/>
                <w:sz w:val="20"/>
                <w:szCs w:val="20"/>
              </w:rPr>
              <w:t>ZCS-TCLW5</w:t>
            </w:r>
            <w:r w:rsidRPr="003A489D">
              <w:rPr>
                <w:rFonts w:hint="eastAsia"/>
                <w:color w:val="000000" w:themeColor="text1"/>
                <w:sz w:val="20"/>
                <w:szCs w:val="20"/>
              </w:rPr>
              <w:t>）、软管窥视镜（</w:t>
            </w:r>
            <w:r w:rsidRPr="003A489D">
              <w:rPr>
                <w:rFonts w:hint="eastAsia"/>
                <w:color w:val="000000" w:themeColor="text1"/>
                <w:sz w:val="20"/>
                <w:szCs w:val="20"/>
              </w:rPr>
              <w:t>JA-RGKSJ8</w:t>
            </w:r>
            <w:r w:rsidRPr="003A489D">
              <w:rPr>
                <w:rFonts w:hint="eastAsia"/>
                <w:color w:val="000000" w:themeColor="text1"/>
                <w:sz w:val="20"/>
                <w:szCs w:val="20"/>
              </w:rPr>
              <w:t>）、车底检查镜（</w:t>
            </w:r>
            <w:r w:rsidRPr="003A489D">
              <w:rPr>
                <w:rFonts w:hint="eastAsia"/>
                <w:color w:val="000000" w:themeColor="text1"/>
                <w:sz w:val="20"/>
                <w:szCs w:val="20"/>
              </w:rPr>
              <w:t>JA-CDJCJ01</w:t>
            </w:r>
            <w:r w:rsidRPr="003A489D">
              <w:rPr>
                <w:rFonts w:hint="eastAsia"/>
                <w:color w:val="000000" w:themeColor="text1"/>
                <w:sz w:val="20"/>
                <w:szCs w:val="20"/>
              </w:rPr>
              <w:t>）、警察临检牌（</w:t>
            </w:r>
            <w:r w:rsidRPr="003A489D">
              <w:rPr>
                <w:rFonts w:hint="eastAsia"/>
                <w:color w:val="000000" w:themeColor="text1"/>
                <w:sz w:val="20"/>
                <w:szCs w:val="20"/>
              </w:rPr>
              <w:t>YDBZ-1-A</w:t>
            </w:r>
            <w:r w:rsidRPr="003A489D">
              <w:rPr>
                <w:rFonts w:hint="eastAsia"/>
                <w:color w:val="000000" w:themeColor="text1"/>
                <w:sz w:val="20"/>
                <w:szCs w:val="20"/>
              </w:rPr>
              <w:t>）；甘肃睿悦市政建设有限公司（路锥）；河北冀盾警用装备销售有限公司（防刺服、防弹盾牌、无人机管制设备、便携式</w:t>
            </w:r>
            <w:r w:rsidRPr="003A489D">
              <w:rPr>
                <w:rFonts w:hint="eastAsia"/>
                <w:color w:val="000000" w:themeColor="text1"/>
                <w:sz w:val="20"/>
                <w:szCs w:val="20"/>
              </w:rPr>
              <w:t>X</w:t>
            </w:r>
            <w:r w:rsidRPr="003A489D">
              <w:rPr>
                <w:rFonts w:hint="eastAsia"/>
                <w:color w:val="000000" w:themeColor="text1"/>
                <w:sz w:val="20"/>
                <w:szCs w:val="20"/>
              </w:rPr>
              <w:t>光机、车辆闯入报警设备）等，均保存完好，符合要求。</w:t>
            </w:r>
          </w:p>
        </w:tc>
      </w:tr>
      <w:tr w:rsidR="003A489D" w:rsidTr="003A489D">
        <w:trPr>
          <w:cantSplit/>
          <w:trHeight w:val="1593"/>
          <w:jc w:val="center"/>
        </w:trPr>
        <w:tc>
          <w:tcPr>
            <w:tcW w:w="720" w:type="dxa"/>
            <w:vMerge/>
            <w:vAlign w:val="center"/>
          </w:tcPr>
          <w:p w:rsidR="003A489D" w:rsidRDefault="003A489D">
            <w:pPr>
              <w:spacing w:line="240" w:lineRule="exact"/>
              <w:jc w:val="center"/>
              <w:rPr>
                <w:b/>
                <w:color w:val="000000" w:themeColor="text1"/>
                <w:szCs w:val="21"/>
              </w:rPr>
            </w:pPr>
          </w:p>
        </w:tc>
        <w:tc>
          <w:tcPr>
            <w:tcW w:w="9198" w:type="dxa"/>
          </w:tcPr>
          <w:p w:rsidR="003A489D" w:rsidRPr="003A489D" w:rsidRDefault="003A489D" w:rsidP="003A489D">
            <w:pPr>
              <w:spacing w:line="300" w:lineRule="exact"/>
              <w:jc w:val="left"/>
              <w:rPr>
                <w:rFonts w:hint="eastAsia"/>
                <w:color w:val="000000" w:themeColor="text1"/>
                <w:sz w:val="20"/>
                <w:szCs w:val="20"/>
              </w:rPr>
            </w:pPr>
            <w:r w:rsidRPr="003A489D">
              <w:rPr>
                <w:rFonts w:hint="eastAsia"/>
                <w:color w:val="000000" w:themeColor="text1"/>
                <w:sz w:val="20"/>
                <w:szCs w:val="20"/>
              </w:rPr>
              <w:t>公司通过传真、邮件及电话等方式与顾客交流，主要进行以下沟通：</w:t>
            </w:r>
            <w:r w:rsidRPr="003A489D">
              <w:rPr>
                <w:rFonts w:hint="eastAsia"/>
                <w:color w:val="000000" w:themeColor="text1"/>
                <w:sz w:val="20"/>
                <w:szCs w:val="20"/>
              </w:rPr>
              <w:t>1</w:t>
            </w:r>
            <w:r w:rsidRPr="003A489D">
              <w:rPr>
                <w:rFonts w:hint="eastAsia"/>
                <w:color w:val="000000" w:themeColor="text1"/>
                <w:sz w:val="20"/>
                <w:szCs w:val="20"/>
              </w:rPr>
              <w:t>、向顾客提供保证产品质量的有关信息，保修及应急措施。</w:t>
            </w:r>
            <w:r w:rsidRPr="003A489D">
              <w:rPr>
                <w:rFonts w:hint="eastAsia"/>
                <w:color w:val="000000" w:themeColor="text1"/>
                <w:sz w:val="20"/>
                <w:szCs w:val="20"/>
              </w:rPr>
              <w:t>2</w:t>
            </w:r>
            <w:r w:rsidRPr="003A489D">
              <w:rPr>
                <w:rFonts w:hint="eastAsia"/>
                <w:color w:val="000000" w:themeColor="text1"/>
                <w:sz w:val="20"/>
                <w:szCs w:val="20"/>
              </w:rPr>
              <w:t>、接受顾客问询、询价、合同的处理。</w:t>
            </w:r>
            <w:r w:rsidRPr="003A489D">
              <w:rPr>
                <w:rFonts w:hint="eastAsia"/>
                <w:color w:val="000000" w:themeColor="text1"/>
                <w:sz w:val="20"/>
                <w:szCs w:val="20"/>
              </w:rPr>
              <w:t>3</w:t>
            </w:r>
            <w:r w:rsidRPr="003A489D">
              <w:rPr>
                <w:rFonts w:hint="eastAsia"/>
                <w:color w:val="000000" w:themeColor="text1"/>
                <w:sz w:val="20"/>
                <w:szCs w:val="20"/>
              </w:rPr>
              <w:t>、根据合同要求进行有关的事宜，对顾客的投诉或意见进行处理和答复。</w:t>
            </w:r>
            <w:r w:rsidRPr="003A489D">
              <w:rPr>
                <w:rFonts w:hint="eastAsia"/>
                <w:color w:val="000000" w:themeColor="text1"/>
                <w:sz w:val="20"/>
                <w:szCs w:val="20"/>
              </w:rPr>
              <w:t>4</w:t>
            </w:r>
            <w:r w:rsidRPr="003A489D">
              <w:rPr>
                <w:rFonts w:hint="eastAsia"/>
                <w:color w:val="000000" w:themeColor="text1"/>
                <w:sz w:val="20"/>
                <w:szCs w:val="20"/>
              </w:rPr>
              <w:t>、合理处理顾客财产，主要是顾客报修产品。</w:t>
            </w:r>
          </w:p>
          <w:p w:rsidR="003A489D" w:rsidRPr="003A489D" w:rsidRDefault="003A489D" w:rsidP="003A489D">
            <w:pPr>
              <w:spacing w:line="300" w:lineRule="exact"/>
              <w:jc w:val="left"/>
              <w:rPr>
                <w:color w:val="000000" w:themeColor="text1"/>
                <w:sz w:val="20"/>
                <w:szCs w:val="20"/>
              </w:rPr>
            </w:pPr>
            <w:r w:rsidRPr="003A489D">
              <w:rPr>
                <w:rFonts w:hint="eastAsia"/>
                <w:color w:val="000000" w:themeColor="text1"/>
                <w:sz w:val="20"/>
                <w:szCs w:val="20"/>
              </w:rPr>
              <w:t>目前沟通渠道畅通</w:t>
            </w:r>
          </w:p>
          <w:p w:rsidR="003A489D" w:rsidRPr="003A489D" w:rsidRDefault="003A489D" w:rsidP="003A489D">
            <w:pPr>
              <w:spacing w:line="300" w:lineRule="exact"/>
              <w:jc w:val="left"/>
              <w:rPr>
                <w:rFonts w:hint="eastAsia"/>
                <w:color w:val="000000" w:themeColor="text1"/>
                <w:sz w:val="20"/>
                <w:szCs w:val="20"/>
              </w:rPr>
            </w:pPr>
            <w:r w:rsidRPr="003A489D">
              <w:rPr>
                <w:rFonts w:hint="eastAsia"/>
                <w:color w:val="000000" w:themeColor="text1"/>
                <w:sz w:val="20"/>
                <w:szCs w:val="20"/>
              </w:rPr>
              <w:t>目前无合同更改情况发生</w:t>
            </w:r>
            <w:r>
              <w:rPr>
                <w:rFonts w:hint="eastAsia"/>
                <w:color w:val="000000" w:themeColor="text1"/>
                <w:sz w:val="20"/>
                <w:szCs w:val="20"/>
              </w:rPr>
              <w:t>。</w:t>
            </w:r>
          </w:p>
        </w:tc>
      </w:tr>
      <w:tr w:rsidR="0079752D" w:rsidTr="003A489D">
        <w:trPr>
          <w:cantSplit/>
          <w:trHeight w:val="836"/>
          <w:jc w:val="center"/>
        </w:trPr>
        <w:tc>
          <w:tcPr>
            <w:tcW w:w="720" w:type="dxa"/>
            <w:vMerge/>
            <w:vAlign w:val="center"/>
          </w:tcPr>
          <w:p w:rsidR="00877EB8" w:rsidRDefault="007044D4">
            <w:pPr>
              <w:spacing w:line="240" w:lineRule="exact"/>
              <w:jc w:val="center"/>
              <w:rPr>
                <w:b/>
                <w:color w:val="000000" w:themeColor="text1"/>
                <w:szCs w:val="21"/>
              </w:rPr>
            </w:pPr>
          </w:p>
        </w:tc>
        <w:tc>
          <w:tcPr>
            <w:tcW w:w="9198" w:type="dxa"/>
          </w:tcPr>
          <w:p w:rsidR="00877EB8" w:rsidRDefault="007044D4">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7044D4" w:rsidP="00312846">
            <w:pPr>
              <w:spacing w:line="240" w:lineRule="exact"/>
              <w:ind w:firstLineChars="100" w:firstLine="201"/>
              <w:rPr>
                <w:b/>
                <w:color w:val="000000" w:themeColor="text1"/>
                <w:sz w:val="20"/>
                <w:szCs w:val="20"/>
              </w:rPr>
            </w:pPr>
          </w:p>
          <w:p w:rsidR="00877EB8" w:rsidRDefault="003A489D">
            <w:pPr>
              <w:spacing w:line="300" w:lineRule="exact"/>
              <w:jc w:val="left"/>
              <w:rPr>
                <w:b/>
                <w:color w:val="000000" w:themeColor="text1"/>
                <w:sz w:val="20"/>
                <w:szCs w:val="20"/>
              </w:rPr>
            </w:pPr>
            <w:r w:rsidRPr="003A489D">
              <w:rPr>
                <w:rFonts w:hint="eastAsia"/>
                <w:b/>
                <w:color w:val="000000" w:themeColor="text1"/>
                <w:sz w:val="20"/>
                <w:szCs w:val="20"/>
              </w:rPr>
              <w:t>无</w:t>
            </w:r>
          </w:p>
        </w:tc>
      </w:tr>
      <w:tr w:rsidR="003A489D" w:rsidTr="003A489D">
        <w:trPr>
          <w:cantSplit/>
          <w:trHeight w:val="1840"/>
          <w:jc w:val="center"/>
        </w:trPr>
        <w:tc>
          <w:tcPr>
            <w:tcW w:w="720" w:type="dxa"/>
            <w:vMerge/>
            <w:vAlign w:val="center"/>
          </w:tcPr>
          <w:p w:rsidR="003A489D" w:rsidRDefault="003A489D">
            <w:pPr>
              <w:spacing w:line="240" w:lineRule="exact"/>
              <w:jc w:val="center"/>
              <w:rPr>
                <w:b/>
                <w:color w:val="000000" w:themeColor="text1"/>
                <w:szCs w:val="21"/>
              </w:rPr>
            </w:pPr>
          </w:p>
        </w:tc>
        <w:tc>
          <w:tcPr>
            <w:tcW w:w="9198" w:type="dxa"/>
          </w:tcPr>
          <w:p w:rsidR="003A489D" w:rsidRDefault="003A489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查有《不合格输出控制程序》，对不合格输出进行识别和控制，防止不合格输出的非预期使用或交付。</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询问部门负责人称目前没有不合格的非预期使用情况。未发生投诉所引起的不合格。</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查《不合格处理记录》，保存完好，符合要求。</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针对内审中发现的不合格，采取了纠正措施，并进行验证合格。询问部门负责人称服务过程中未发现严重不合格或同类不合格屡次发生情况，因此未采取纠正措施。</w:t>
            </w:r>
          </w:p>
          <w:p w:rsidR="003A489D" w:rsidRDefault="003A489D" w:rsidP="003A489D">
            <w:pPr>
              <w:spacing w:line="240" w:lineRule="exact"/>
              <w:rPr>
                <w:b/>
                <w:color w:val="000000" w:themeColor="text1"/>
                <w:sz w:val="20"/>
                <w:szCs w:val="20"/>
              </w:rPr>
            </w:pPr>
            <w:r w:rsidRPr="003A489D">
              <w:rPr>
                <w:rFonts w:hint="eastAsia"/>
                <w:color w:val="000000" w:themeColor="text1"/>
                <w:sz w:val="20"/>
                <w:szCs w:val="20"/>
              </w:rPr>
              <w:t>目前风险和机遇无需更新，质量管理体系无需变更。</w:t>
            </w:r>
          </w:p>
        </w:tc>
      </w:tr>
      <w:tr w:rsidR="0079752D" w:rsidTr="003A489D">
        <w:trPr>
          <w:cantSplit/>
          <w:trHeight w:val="549"/>
          <w:jc w:val="center"/>
        </w:trPr>
        <w:tc>
          <w:tcPr>
            <w:tcW w:w="720" w:type="dxa"/>
            <w:vMerge/>
            <w:vAlign w:val="center"/>
          </w:tcPr>
          <w:p w:rsidR="00877EB8" w:rsidRDefault="007044D4">
            <w:pPr>
              <w:spacing w:line="240" w:lineRule="exact"/>
              <w:jc w:val="center"/>
              <w:rPr>
                <w:b/>
                <w:color w:val="000000" w:themeColor="text1"/>
                <w:szCs w:val="21"/>
              </w:rPr>
            </w:pPr>
          </w:p>
        </w:tc>
        <w:tc>
          <w:tcPr>
            <w:tcW w:w="9198" w:type="dxa"/>
          </w:tcPr>
          <w:p w:rsidR="00877EB8" w:rsidRDefault="007044D4">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3A489D">
            <w:pPr>
              <w:spacing w:line="240" w:lineRule="exact"/>
              <w:rPr>
                <w:b/>
                <w:color w:val="000000" w:themeColor="text1"/>
                <w:sz w:val="20"/>
                <w:szCs w:val="20"/>
              </w:rPr>
            </w:pPr>
            <w:r>
              <w:rPr>
                <w:b/>
                <w:color w:val="000000" w:themeColor="text1"/>
                <w:sz w:val="20"/>
                <w:szCs w:val="20"/>
              </w:rPr>
              <w:t>无</w:t>
            </w:r>
          </w:p>
        </w:tc>
      </w:tr>
      <w:tr w:rsidR="0079752D" w:rsidTr="003A489D">
        <w:trPr>
          <w:cantSplit/>
          <w:trHeight w:val="698"/>
          <w:jc w:val="center"/>
        </w:trPr>
        <w:tc>
          <w:tcPr>
            <w:tcW w:w="720" w:type="dxa"/>
            <w:vMerge/>
            <w:vAlign w:val="center"/>
          </w:tcPr>
          <w:p w:rsidR="00877EB8" w:rsidRDefault="007044D4">
            <w:pPr>
              <w:spacing w:line="240" w:lineRule="exact"/>
              <w:jc w:val="center"/>
              <w:rPr>
                <w:b/>
                <w:color w:val="000000" w:themeColor="text1"/>
                <w:szCs w:val="21"/>
              </w:rPr>
            </w:pPr>
          </w:p>
        </w:tc>
        <w:tc>
          <w:tcPr>
            <w:tcW w:w="9198" w:type="dxa"/>
          </w:tcPr>
          <w:p w:rsidR="00877EB8" w:rsidRDefault="007044D4">
            <w:pPr>
              <w:spacing w:line="240" w:lineRule="exact"/>
              <w:rPr>
                <w:rFonts w:hint="eastAsia"/>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p w:rsidR="003A489D" w:rsidRDefault="003A489D">
            <w:pPr>
              <w:spacing w:line="240" w:lineRule="exact"/>
              <w:rPr>
                <w:b/>
                <w:color w:val="000000" w:themeColor="text1"/>
                <w:sz w:val="20"/>
                <w:szCs w:val="20"/>
              </w:rPr>
            </w:pPr>
            <w:r>
              <w:rPr>
                <w:rFonts w:hint="eastAsia"/>
                <w:b/>
                <w:color w:val="000000" w:themeColor="text1"/>
                <w:sz w:val="20"/>
                <w:szCs w:val="20"/>
              </w:rPr>
              <w:t>无</w:t>
            </w:r>
          </w:p>
        </w:tc>
      </w:tr>
      <w:tr w:rsidR="0079752D" w:rsidTr="003A489D">
        <w:trPr>
          <w:cantSplit/>
          <w:trHeight w:val="694"/>
          <w:jc w:val="center"/>
        </w:trPr>
        <w:tc>
          <w:tcPr>
            <w:tcW w:w="720" w:type="dxa"/>
            <w:vMerge w:val="restart"/>
            <w:textDirection w:val="tbRlV"/>
            <w:vAlign w:val="center"/>
          </w:tcPr>
          <w:p w:rsidR="00877EB8" w:rsidRDefault="007044D4">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7044D4" w:rsidP="00312846">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Pr="003A489D" w:rsidRDefault="003A489D" w:rsidP="003A489D">
            <w:pPr>
              <w:spacing w:line="240" w:lineRule="exact"/>
              <w:ind w:firstLineChars="50" w:firstLine="100"/>
              <w:rPr>
                <w:color w:val="000000" w:themeColor="text1"/>
                <w:sz w:val="20"/>
                <w:szCs w:val="20"/>
              </w:rPr>
            </w:pPr>
            <w:r w:rsidRPr="003A489D">
              <w:rPr>
                <w:rFonts w:hint="eastAsia"/>
                <w:color w:val="000000" w:themeColor="text1"/>
                <w:sz w:val="20"/>
                <w:szCs w:val="20"/>
              </w:rPr>
              <w:t>对质量目标进行了分解，各部门质量目标均完成，符合要求。</w:t>
            </w:r>
          </w:p>
        </w:tc>
      </w:tr>
      <w:tr w:rsidR="0079752D">
        <w:trPr>
          <w:cantSplit/>
          <w:trHeight w:val="1415"/>
          <w:jc w:val="center"/>
        </w:trPr>
        <w:tc>
          <w:tcPr>
            <w:tcW w:w="720" w:type="dxa"/>
            <w:vMerge/>
            <w:textDirection w:val="tbRlV"/>
            <w:vAlign w:val="center"/>
          </w:tcPr>
          <w:p w:rsidR="00877EB8" w:rsidRDefault="007044D4">
            <w:pPr>
              <w:spacing w:line="240" w:lineRule="exact"/>
              <w:ind w:left="113" w:right="113"/>
              <w:jc w:val="center"/>
              <w:rPr>
                <w:b/>
                <w:color w:val="000000" w:themeColor="text1"/>
                <w:szCs w:val="21"/>
              </w:rPr>
            </w:pPr>
          </w:p>
        </w:tc>
        <w:tc>
          <w:tcPr>
            <w:tcW w:w="9198" w:type="dxa"/>
          </w:tcPr>
          <w:p w:rsidR="00877EB8" w:rsidRDefault="007044D4" w:rsidP="00312846">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3A489D" w:rsidRDefault="003A489D" w:rsidP="003A489D">
            <w:pPr>
              <w:spacing w:line="240" w:lineRule="exact"/>
              <w:ind w:left="100" w:hangingChars="50" w:hanging="100"/>
              <w:rPr>
                <w:rFonts w:hint="eastAsia"/>
                <w:color w:val="000000" w:themeColor="text1"/>
                <w:sz w:val="20"/>
                <w:szCs w:val="20"/>
              </w:rPr>
            </w:pPr>
            <w:r w:rsidRPr="003A489D">
              <w:rPr>
                <w:rFonts w:hint="eastAsia"/>
                <w:color w:val="000000" w:themeColor="text1"/>
                <w:sz w:val="20"/>
                <w:szCs w:val="20"/>
              </w:rPr>
              <w:t>企业对顾客对产品是否满意的信息进行监视，并编制《顾客满意情况调查表》。对调查表中各项目进行</w:t>
            </w:r>
          </w:p>
          <w:p w:rsidR="003A489D" w:rsidRDefault="003A489D" w:rsidP="003A489D">
            <w:pPr>
              <w:spacing w:line="240" w:lineRule="exact"/>
              <w:ind w:left="100" w:hangingChars="50" w:hanging="100"/>
              <w:rPr>
                <w:rFonts w:hint="eastAsia"/>
                <w:color w:val="000000" w:themeColor="text1"/>
                <w:sz w:val="20"/>
                <w:szCs w:val="20"/>
              </w:rPr>
            </w:pPr>
            <w:r w:rsidRPr="003A489D">
              <w:rPr>
                <w:rFonts w:hint="eastAsia"/>
                <w:color w:val="000000" w:themeColor="text1"/>
                <w:sz w:val="20"/>
                <w:szCs w:val="20"/>
              </w:rPr>
              <w:t>测算，公司于</w:t>
            </w:r>
            <w:r w:rsidRPr="003A489D">
              <w:rPr>
                <w:rFonts w:hint="eastAsia"/>
                <w:color w:val="000000" w:themeColor="text1"/>
                <w:sz w:val="20"/>
                <w:szCs w:val="20"/>
              </w:rPr>
              <w:t>2020</w:t>
            </w:r>
            <w:r w:rsidRPr="003A489D">
              <w:rPr>
                <w:rFonts w:hint="eastAsia"/>
                <w:color w:val="000000" w:themeColor="text1"/>
                <w:sz w:val="20"/>
                <w:szCs w:val="20"/>
              </w:rPr>
              <w:t>年</w:t>
            </w:r>
            <w:r w:rsidRPr="003A489D">
              <w:rPr>
                <w:rFonts w:hint="eastAsia"/>
                <w:color w:val="000000" w:themeColor="text1"/>
                <w:sz w:val="20"/>
                <w:szCs w:val="20"/>
              </w:rPr>
              <w:t>9</w:t>
            </w:r>
            <w:r w:rsidRPr="003A489D">
              <w:rPr>
                <w:rFonts w:hint="eastAsia"/>
                <w:color w:val="000000" w:themeColor="text1"/>
                <w:sz w:val="20"/>
                <w:szCs w:val="20"/>
              </w:rPr>
              <w:t>月对主要客户进行了电话问卷调查，分别对质量、价格、服务态度、售后服务</w:t>
            </w:r>
          </w:p>
          <w:p w:rsidR="003A489D" w:rsidRDefault="003A489D" w:rsidP="003A489D">
            <w:pPr>
              <w:spacing w:line="240" w:lineRule="exact"/>
              <w:ind w:left="100" w:hangingChars="50" w:hanging="100"/>
              <w:rPr>
                <w:rFonts w:hint="eastAsia"/>
                <w:color w:val="000000" w:themeColor="text1"/>
                <w:sz w:val="20"/>
                <w:szCs w:val="20"/>
              </w:rPr>
            </w:pPr>
            <w:r w:rsidRPr="003A489D">
              <w:rPr>
                <w:rFonts w:hint="eastAsia"/>
                <w:color w:val="000000" w:themeColor="text1"/>
                <w:sz w:val="20"/>
                <w:szCs w:val="20"/>
              </w:rPr>
              <w:t>等内容进行调查，客户均对相关内容进行了反馈，从统计数据中可以看出，顾客满意度平均分为</w:t>
            </w:r>
            <w:r w:rsidRPr="003A489D">
              <w:rPr>
                <w:rFonts w:hint="eastAsia"/>
                <w:color w:val="000000" w:themeColor="text1"/>
                <w:sz w:val="20"/>
                <w:szCs w:val="20"/>
              </w:rPr>
              <w:t>98%</w:t>
            </w:r>
            <w:r w:rsidRPr="003A489D">
              <w:rPr>
                <w:rFonts w:hint="eastAsia"/>
                <w:color w:val="000000" w:themeColor="text1"/>
                <w:sz w:val="20"/>
                <w:szCs w:val="20"/>
              </w:rPr>
              <w:t>，</w:t>
            </w:r>
          </w:p>
          <w:p w:rsidR="003A489D" w:rsidRDefault="003A489D" w:rsidP="003A489D">
            <w:pPr>
              <w:spacing w:line="240" w:lineRule="exact"/>
              <w:ind w:left="100" w:hangingChars="50" w:hanging="100"/>
              <w:rPr>
                <w:rFonts w:hint="eastAsia"/>
                <w:color w:val="000000" w:themeColor="text1"/>
                <w:sz w:val="20"/>
                <w:szCs w:val="20"/>
              </w:rPr>
            </w:pPr>
            <w:r w:rsidRPr="003A489D">
              <w:rPr>
                <w:rFonts w:hint="eastAsia"/>
                <w:color w:val="000000" w:themeColor="text1"/>
                <w:sz w:val="20"/>
                <w:szCs w:val="20"/>
              </w:rPr>
              <w:t>超过了质量目标要求，目标完成。从各分项看，说明我公司还有不完善的地方，如：价格等方面，我公</w:t>
            </w:r>
          </w:p>
          <w:p w:rsidR="003A489D" w:rsidRPr="003A489D" w:rsidRDefault="003A489D" w:rsidP="003A489D">
            <w:pPr>
              <w:spacing w:line="240" w:lineRule="exact"/>
              <w:ind w:left="100" w:hangingChars="50" w:hanging="100"/>
              <w:rPr>
                <w:color w:val="000000" w:themeColor="text1"/>
                <w:sz w:val="20"/>
                <w:szCs w:val="20"/>
              </w:rPr>
            </w:pPr>
            <w:proofErr w:type="gramStart"/>
            <w:r w:rsidRPr="003A489D">
              <w:rPr>
                <w:rFonts w:hint="eastAsia"/>
                <w:color w:val="000000" w:themeColor="text1"/>
                <w:sz w:val="20"/>
                <w:szCs w:val="20"/>
              </w:rPr>
              <w:t>司一定</w:t>
            </w:r>
            <w:proofErr w:type="gramEnd"/>
            <w:r w:rsidRPr="003A489D">
              <w:rPr>
                <w:rFonts w:hint="eastAsia"/>
                <w:color w:val="000000" w:themeColor="text1"/>
                <w:sz w:val="20"/>
                <w:szCs w:val="20"/>
              </w:rPr>
              <w:t>会在以后的工作中节约成本，尽量降低价格，使顾客更加满意</w:t>
            </w:r>
          </w:p>
        </w:tc>
      </w:tr>
      <w:tr w:rsidR="0079752D">
        <w:trPr>
          <w:cantSplit/>
          <w:trHeight w:val="2117"/>
          <w:jc w:val="center"/>
        </w:trPr>
        <w:tc>
          <w:tcPr>
            <w:tcW w:w="720" w:type="dxa"/>
            <w:vMerge/>
            <w:textDirection w:val="tbRlV"/>
            <w:vAlign w:val="center"/>
          </w:tcPr>
          <w:p w:rsidR="00877EB8" w:rsidRDefault="007044D4" w:rsidP="00312846">
            <w:pPr>
              <w:spacing w:line="240" w:lineRule="exact"/>
              <w:ind w:left="201" w:right="113" w:hangingChars="100" w:hanging="201"/>
              <w:jc w:val="center"/>
              <w:rPr>
                <w:b/>
                <w:color w:val="000000" w:themeColor="text1"/>
                <w:sz w:val="20"/>
              </w:rPr>
            </w:pPr>
          </w:p>
        </w:tc>
        <w:tc>
          <w:tcPr>
            <w:tcW w:w="9198" w:type="dxa"/>
          </w:tcPr>
          <w:p w:rsidR="00877EB8" w:rsidRDefault="007044D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A489D" w:rsidRPr="003A489D" w:rsidRDefault="003A489D" w:rsidP="003A489D">
            <w:pPr>
              <w:spacing w:line="240" w:lineRule="exact"/>
              <w:rPr>
                <w:rFonts w:hint="eastAsia"/>
                <w:color w:val="000000" w:themeColor="text1"/>
                <w:spacing w:val="-8"/>
                <w:sz w:val="20"/>
                <w:szCs w:val="20"/>
              </w:rPr>
            </w:pPr>
            <w:r w:rsidRPr="003A489D">
              <w:rPr>
                <w:rFonts w:hint="eastAsia"/>
                <w:color w:val="000000" w:themeColor="text1"/>
                <w:spacing w:val="-8"/>
                <w:sz w:val="20"/>
                <w:szCs w:val="20"/>
              </w:rPr>
              <w:t>公司制定了《内部审核控制程序》，文件规定每年至少进行一次内部审核，间隔时间不超过</w:t>
            </w:r>
            <w:r w:rsidRPr="003A489D">
              <w:rPr>
                <w:rFonts w:hint="eastAsia"/>
                <w:color w:val="000000" w:themeColor="text1"/>
                <w:spacing w:val="-8"/>
                <w:sz w:val="20"/>
                <w:szCs w:val="20"/>
              </w:rPr>
              <w:t>12</w:t>
            </w:r>
            <w:r w:rsidRPr="003A489D">
              <w:rPr>
                <w:rFonts w:hint="eastAsia"/>
                <w:color w:val="000000" w:themeColor="text1"/>
                <w:spacing w:val="-8"/>
                <w:sz w:val="20"/>
                <w:szCs w:val="20"/>
              </w:rPr>
              <w:t>个月。规定了审核的策划、实施、形成记录以及报告结果的要求。</w:t>
            </w:r>
          </w:p>
          <w:p w:rsidR="003A489D" w:rsidRPr="003A489D" w:rsidRDefault="003A489D" w:rsidP="003A489D">
            <w:pPr>
              <w:spacing w:line="240" w:lineRule="exact"/>
              <w:rPr>
                <w:rFonts w:hint="eastAsia"/>
                <w:color w:val="000000" w:themeColor="text1"/>
                <w:spacing w:val="-8"/>
                <w:sz w:val="20"/>
                <w:szCs w:val="20"/>
              </w:rPr>
            </w:pPr>
            <w:r w:rsidRPr="003A489D">
              <w:rPr>
                <w:rFonts w:hint="eastAsia"/>
                <w:color w:val="000000" w:themeColor="text1"/>
                <w:spacing w:val="-8"/>
                <w:sz w:val="20"/>
                <w:szCs w:val="20"/>
              </w:rPr>
              <w:t>提供了《审核实施计划》，审核目的，范围、依据、审核时间、受审部门、日程安排、审核组长和成员等内容。</w:t>
            </w:r>
          </w:p>
          <w:p w:rsidR="003A489D" w:rsidRPr="003A489D" w:rsidRDefault="003A489D" w:rsidP="003A489D">
            <w:pPr>
              <w:spacing w:line="240" w:lineRule="exact"/>
              <w:rPr>
                <w:rFonts w:hint="eastAsia"/>
                <w:color w:val="000000" w:themeColor="text1"/>
                <w:spacing w:val="-8"/>
                <w:sz w:val="20"/>
                <w:szCs w:val="20"/>
              </w:rPr>
            </w:pPr>
            <w:r w:rsidRPr="003A489D">
              <w:rPr>
                <w:rFonts w:hint="eastAsia"/>
                <w:color w:val="000000" w:themeColor="text1"/>
                <w:spacing w:val="-8"/>
                <w:sz w:val="20"/>
                <w:szCs w:val="20"/>
              </w:rPr>
              <w:t>内审时间：</w:t>
            </w:r>
            <w:r w:rsidRPr="003A489D">
              <w:rPr>
                <w:rFonts w:hint="eastAsia"/>
                <w:color w:val="000000" w:themeColor="text1"/>
                <w:spacing w:val="-8"/>
                <w:sz w:val="20"/>
                <w:szCs w:val="20"/>
              </w:rPr>
              <w:t>2021</w:t>
            </w:r>
            <w:r w:rsidRPr="003A489D">
              <w:rPr>
                <w:rFonts w:hint="eastAsia"/>
                <w:color w:val="000000" w:themeColor="text1"/>
                <w:spacing w:val="-8"/>
                <w:sz w:val="20"/>
                <w:szCs w:val="20"/>
              </w:rPr>
              <w:t>年</w:t>
            </w:r>
            <w:r w:rsidRPr="003A489D">
              <w:rPr>
                <w:rFonts w:hint="eastAsia"/>
                <w:color w:val="000000" w:themeColor="text1"/>
                <w:spacing w:val="-8"/>
                <w:sz w:val="20"/>
                <w:szCs w:val="20"/>
              </w:rPr>
              <w:t>5</w:t>
            </w:r>
            <w:r w:rsidRPr="003A489D">
              <w:rPr>
                <w:rFonts w:hint="eastAsia"/>
                <w:color w:val="000000" w:themeColor="text1"/>
                <w:spacing w:val="-8"/>
                <w:sz w:val="20"/>
                <w:szCs w:val="20"/>
              </w:rPr>
              <w:t>月</w:t>
            </w:r>
            <w:r w:rsidRPr="003A489D">
              <w:rPr>
                <w:rFonts w:hint="eastAsia"/>
                <w:color w:val="000000" w:themeColor="text1"/>
                <w:spacing w:val="-8"/>
                <w:sz w:val="20"/>
                <w:szCs w:val="20"/>
              </w:rPr>
              <w:t>10</w:t>
            </w:r>
            <w:r w:rsidRPr="003A489D">
              <w:rPr>
                <w:rFonts w:hint="eastAsia"/>
                <w:color w:val="000000" w:themeColor="text1"/>
                <w:spacing w:val="-8"/>
                <w:sz w:val="20"/>
                <w:szCs w:val="20"/>
              </w:rPr>
              <w:t>日。</w:t>
            </w:r>
          </w:p>
          <w:p w:rsidR="003A489D" w:rsidRPr="003A489D" w:rsidRDefault="003A489D" w:rsidP="003A489D">
            <w:pPr>
              <w:spacing w:line="240" w:lineRule="exact"/>
              <w:rPr>
                <w:rFonts w:hint="eastAsia"/>
                <w:color w:val="000000" w:themeColor="text1"/>
                <w:spacing w:val="-8"/>
                <w:sz w:val="20"/>
                <w:szCs w:val="20"/>
              </w:rPr>
            </w:pPr>
            <w:r w:rsidRPr="003A489D">
              <w:rPr>
                <w:rFonts w:hint="eastAsia"/>
                <w:color w:val="000000" w:themeColor="text1"/>
                <w:spacing w:val="-8"/>
                <w:sz w:val="20"/>
                <w:szCs w:val="20"/>
              </w:rPr>
              <w:t>依据</w:t>
            </w:r>
            <w:r w:rsidRPr="003A489D">
              <w:rPr>
                <w:rFonts w:hint="eastAsia"/>
                <w:color w:val="000000" w:themeColor="text1"/>
                <w:spacing w:val="-8"/>
                <w:sz w:val="20"/>
                <w:szCs w:val="20"/>
              </w:rPr>
              <w:t>GB/T19001-2016</w:t>
            </w:r>
            <w:r w:rsidRPr="003A489D">
              <w:rPr>
                <w:rFonts w:hint="eastAsia"/>
                <w:color w:val="000000" w:themeColor="text1"/>
                <w:spacing w:val="-8"/>
                <w:sz w:val="20"/>
                <w:szCs w:val="20"/>
              </w:rPr>
              <w:t>版标准，质量管理手册和体系其他文件。计划由总经理批准后实施。</w:t>
            </w:r>
          </w:p>
          <w:p w:rsidR="003A489D" w:rsidRPr="003A489D" w:rsidRDefault="003A489D" w:rsidP="003A489D">
            <w:pPr>
              <w:spacing w:line="240" w:lineRule="exact"/>
              <w:rPr>
                <w:rFonts w:hint="eastAsia"/>
                <w:color w:val="000000" w:themeColor="text1"/>
                <w:spacing w:val="-8"/>
                <w:sz w:val="20"/>
                <w:szCs w:val="20"/>
              </w:rPr>
            </w:pPr>
            <w:r w:rsidRPr="003A489D">
              <w:rPr>
                <w:rFonts w:hint="eastAsia"/>
                <w:color w:val="000000" w:themeColor="text1"/>
                <w:spacing w:val="-8"/>
                <w:sz w:val="20"/>
                <w:szCs w:val="20"/>
              </w:rPr>
              <w:t>公司按计划实施了内审。提供了内审员任命书，写明了内审员任职要求及审核要求。内审员的安排考虑了审核过程的客观性和公正性，没有发现自己审核本部门的情况。</w:t>
            </w:r>
            <w:r w:rsidRPr="003A489D">
              <w:rPr>
                <w:rFonts w:hint="eastAsia"/>
                <w:color w:val="000000" w:themeColor="text1"/>
                <w:spacing w:val="-8"/>
                <w:sz w:val="20"/>
                <w:szCs w:val="20"/>
              </w:rPr>
              <w:t xml:space="preserve">  </w:t>
            </w:r>
          </w:p>
          <w:p w:rsidR="003A489D" w:rsidRPr="003A489D" w:rsidRDefault="003A489D" w:rsidP="003A489D">
            <w:pPr>
              <w:spacing w:line="240" w:lineRule="exact"/>
              <w:rPr>
                <w:rFonts w:hint="eastAsia"/>
                <w:color w:val="000000" w:themeColor="text1"/>
                <w:spacing w:val="-8"/>
                <w:sz w:val="20"/>
                <w:szCs w:val="20"/>
              </w:rPr>
            </w:pPr>
            <w:r w:rsidRPr="003A489D">
              <w:rPr>
                <w:rFonts w:hint="eastAsia"/>
                <w:color w:val="000000" w:themeColor="text1"/>
                <w:spacing w:val="-8"/>
                <w:sz w:val="20"/>
                <w:szCs w:val="20"/>
              </w:rPr>
              <w:t>提供了内</w:t>
            </w:r>
            <w:proofErr w:type="gramStart"/>
            <w:r w:rsidRPr="003A489D">
              <w:rPr>
                <w:rFonts w:hint="eastAsia"/>
                <w:color w:val="000000" w:themeColor="text1"/>
                <w:spacing w:val="-8"/>
                <w:sz w:val="20"/>
                <w:szCs w:val="20"/>
              </w:rPr>
              <w:t>审检查</w:t>
            </w:r>
            <w:proofErr w:type="gramEnd"/>
            <w:r w:rsidRPr="003A489D">
              <w:rPr>
                <w:rFonts w:hint="eastAsia"/>
                <w:color w:val="000000" w:themeColor="text1"/>
                <w:spacing w:val="-8"/>
                <w:sz w:val="20"/>
                <w:szCs w:val="20"/>
              </w:rPr>
              <w:t>表。</w:t>
            </w:r>
            <w:proofErr w:type="gramStart"/>
            <w:r w:rsidRPr="003A489D">
              <w:rPr>
                <w:rFonts w:hint="eastAsia"/>
                <w:color w:val="000000" w:themeColor="text1"/>
                <w:spacing w:val="-8"/>
                <w:sz w:val="20"/>
                <w:szCs w:val="20"/>
              </w:rPr>
              <w:t>内审不符合</w:t>
            </w:r>
            <w:proofErr w:type="gramEnd"/>
            <w:r w:rsidRPr="003A489D">
              <w:rPr>
                <w:rFonts w:hint="eastAsia"/>
                <w:color w:val="000000" w:themeColor="text1"/>
                <w:spacing w:val="-8"/>
                <w:sz w:val="20"/>
                <w:szCs w:val="20"/>
              </w:rPr>
              <w:t>1</w:t>
            </w:r>
            <w:r w:rsidRPr="003A489D">
              <w:rPr>
                <w:rFonts w:hint="eastAsia"/>
                <w:color w:val="000000" w:themeColor="text1"/>
                <w:spacing w:val="-8"/>
                <w:sz w:val="20"/>
                <w:szCs w:val="20"/>
              </w:rPr>
              <w:t>项，已整改验收合格。</w:t>
            </w:r>
          </w:p>
          <w:p w:rsidR="00877EB8" w:rsidRPr="003A489D" w:rsidRDefault="003A489D">
            <w:pPr>
              <w:spacing w:line="240" w:lineRule="exact"/>
              <w:rPr>
                <w:color w:val="000000" w:themeColor="text1"/>
                <w:spacing w:val="-8"/>
                <w:sz w:val="20"/>
                <w:szCs w:val="20"/>
              </w:rPr>
            </w:pPr>
            <w:r w:rsidRPr="003A489D">
              <w:rPr>
                <w:rFonts w:hint="eastAsia"/>
                <w:color w:val="000000" w:themeColor="text1"/>
                <w:spacing w:val="-8"/>
                <w:sz w:val="20"/>
                <w:szCs w:val="20"/>
              </w:rPr>
              <w:t>内</w:t>
            </w:r>
            <w:proofErr w:type="gramStart"/>
            <w:r w:rsidRPr="003A489D">
              <w:rPr>
                <w:rFonts w:hint="eastAsia"/>
                <w:color w:val="000000" w:themeColor="text1"/>
                <w:spacing w:val="-8"/>
                <w:sz w:val="20"/>
                <w:szCs w:val="20"/>
              </w:rPr>
              <w:t>审报告</w:t>
            </w:r>
            <w:proofErr w:type="gramEnd"/>
            <w:r w:rsidRPr="003A489D">
              <w:rPr>
                <w:rFonts w:hint="eastAsia"/>
                <w:color w:val="000000" w:themeColor="text1"/>
                <w:spacing w:val="-8"/>
                <w:sz w:val="20"/>
                <w:szCs w:val="20"/>
              </w:rPr>
              <w:t>显示本公司的质量体系均运行良好。</w:t>
            </w:r>
          </w:p>
        </w:tc>
      </w:tr>
      <w:tr w:rsidR="003A489D" w:rsidTr="003A489D">
        <w:trPr>
          <w:cantSplit/>
          <w:trHeight w:val="3436"/>
          <w:jc w:val="center"/>
        </w:trPr>
        <w:tc>
          <w:tcPr>
            <w:tcW w:w="720" w:type="dxa"/>
            <w:vMerge/>
            <w:textDirection w:val="tbRlV"/>
            <w:vAlign w:val="center"/>
          </w:tcPr>
          <w:p w:rsidR="003A489D" w:rsidRDefault="003A489D" w:rsidP="00312846">
            <w:pPr>
              <w:spacing w:line="240" w:lineRule="exact"/>
              <w:ind w:left="201" w:right="113" w:hangingChars="100" w:hanging="201"/>
              <w:jc w:val="center"/>
              <w:rPr>
                <w:b/>
                <w:color w:val="000000" w:themeColor="text1"/>
                <w:sz w:val="20"/>
              </w:rPr>
            </w:pPr>
          </w:p>
        </w:tc>
        <w:tc>
          <w:tcPr>
            <w:tcW w:w="9198" w:type="dxa"/>
          </w:tcPr>
          <w:p w:rsidR="003A489D" w:rsidRDefault="003A489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公司制定了编号：《管理评审控制程序》，文件规定每年至少进行一次管理评审。总经理于</w:t>
            </w:r>
            <w:r w:rsidRPr="003A489D">
              <w:rPr>
                <w:rFonts w:hint="eastAsia"/>
                <w:color w:val="000000" w:themeColor="text1"/>
                <w:sz w:val="20"/>
                <w:szCs w:val="20"/>
              </w:rPr>
              <w:t>2021</w:t>
            </w:r>
            <w:r w:rsidRPr="003A489D">
              <w:rPr>
                <w:rFonts w:hint="eastAsia"/>
                <w:color w:val="000000" w:themeColor="text1"/>
                <w:sz w:val="20"/>
                <w:szCs w:val="20"/>
              </w:rPr>
              <w:t>年</w:t>
            </w:r>
            <w:r w:rsidRPr="003A489D">
              <w:rPr>
                <w:rFonts w:hint="eastAsia"/>
                <w:color w:val="000000" w:themeColor="text1"/>
                <w:sz w:val="20"/>
                <w:szCs w:val="20"/>
              </w:rPr>
              <w:t>5</w:t>
            </w:r>
            <w:r w:rsidRPr="003A489D">
              <w:rPr>
                <w:rFonts w:hint="eastAsia"/>
                <w:color w:val="000000" w:themeColor="text1"/>
                <w:sz w:val="20"/>
                <w:szCs w:val="20"/>
              </w:rPr>
              <w:t>月</w:t>
            </w:r>
            <w:r w:rsidRPr="003A489D">
              <w:rPr>
                <w:rFonts w:hint="eastAsia"/>
                <w:color w:val="000000" w:themeColor="text1"/>
                <w:sz w:val="20"/>
                <w:szCs w:val="20"/>
              </w:rPr>
              <w:t>20</w:t>
            </w:r>
            <w:r w:rsidRPr="003A489D">
              <w:rPr>
                <w:rFonts w:hint="eastAsia"/>
                <w:color w:val="000000" w:themeColor="text1"/>
                <w:sz w:val="20"/>
                <w:szCs w:val="20"/>
              </w:rPr>
              <w:t>日组织进行了一次管理评审。</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查《管理评审计划》写明了时间、地点、参与人员、评审内容等。总经理批准。</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管理评审输入</w:t>
            </w:r>
            <w:proofErr w:type="gramStart"/>
            <w:r w:rsidRPr="003A489D">
              <w:rPr>
                <w:rFonts w:hint="eastAsia"/>
                <w:color w:val="000000" w:themeColor="text1"/>
                <w:sz w:val="20"/>
                <w:szCs w:val="20"/>
              </w:rPr>
              <w:t>由管代和</w:t>
            </w:r>
            <w:proofErr w:type="gramEnd"/>
            <w:r w:rsidRPr="003A489D">
              <w:rPr>
                <w:rFonts w:hint="eastAsia"/>
                <w:color w:val="000000" w:themeColor="text1"/>
                <w:sz w:val="20"/>
                <w:szCs w:val="20"/>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3A489D" w:rsidRPr="003A489D" w:rsidRDefault="003A489D" w:rsidP="003A489D">
            <w:pPr>
              <w:spacing w:line="240" w:lineRule="exact"/>
              <w:rPr>
                <w:rFonts w:hint="eastAsia"/>
                <w:color w:val="000000" w:themeColor="text1"/>
                <w:sz w:val="20"/>
                <w:szCs w:val="20"/>
              </w:rPr>
            </w:pPr>
            <w:proofErr w:type="gramStart"/>
            <w:r w:rsidRPr="003A489D">
              <w:rPr>
                <w:rFonts w:hint="eastAsia"/>
                <w:color w:val="000000" w:themeColor="text1"/>
                <w:sz w:val="20"/>
                <w:szCs w:val="20"/>
              </w:rPr>
              <w:t>提管理供</w:t>
            </w:r>
            <w:proofErr w:type="gramEnd"/>
            <w:r w:rsidRPr="003A489D">
              <w:rPr>
                <w:rFonts w:hint="eastAsia"/>
                <w:color w:val="000000" w:themeColor="text1"/>
                <w:sz w:val="20"/>
                <w:szCs w:val="20"/>
              </w:rPr>
              <w:t>《评审报告》，对评审情况进行了总结，各部门对各过程和活动进行了总结和讨论。</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评审结论：公司体系运行是有效的、充分的、适宜的。质量目标是适宜的。</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做出如下改进决定：</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1</w:t>
            </w:r>
            <w:r w:rsidRPr="003A489D">
              <w:rPr>
                <w:rFonts w:hint="eastAsia"/>
                <w:color w:val="000000" w:themeColor="text1"/>
                <w:sz w:val="20"/>
                <w:szCs w:val="20"/>
              </w:rPr>
              <w:t>、</w:t>
            </w:r>
            <w:r w:rsidRPr="003A489D">
              <w:rPr>
                <w:rFonts w:hint="eastAsia"/>
                <w:color w:val="000000" w:themeColor="text1"/>
                <w:sz w:val="20"/>
                <w:szCs w:val="20"/>
              </w:rPr>
              <w:tab/>
            </w:r>
            <w:r w:rsidRPr="003A489D">
              <w:rPr>
                <w:rFonts w:hint="eastAsia"/>
                <w:color w:val="000000" w:themeColor="text1"/>
                <w:sz w:val="20"/>
                <w:szCs w:val="20"/>
              </w:rPr>
              <w:t>对销售人员进行行业知识培训，加强销售人员对客户业务的理解，使产品更加贴近客户的日常业务。</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2</w:t>
            </w:r>
            <w:r w:rsidRPr="003A489D">
              <w:rPr>
                <w:rFonts w:hint="eastAsia"/>
                <w:color w:val="000000" w:themeColor="text1"/>
                <w:sz w:val="20"/>
                <w:szCs w:val="20"/>
              </w:rPr>
              <w:t>、</w:t>
            </w:r>
            <w:r w:rsidRPr="003A489D">
              <w:rPr>
                <w:rFonts w:hint="eastAsia"/>
                <w:color w:val="000000" w:themeColor="text1"/>
                <w:sz w:val="20"/>
                <w:szCs w:val="20"/>
              </w:rPr>
              <w:tab/>
            </w:r>
            <w:r w:rsidRPr="003A489D">
              <w:rPr>
                <w:rFonts w:hint="eastAsia"/>
                <w:color w:val="000000" w:themeColor="text1"/>
                <w:sz w:val="20"/>
                <w:szCs w:val="20"/>
              </w:rPr>
              <w:t>顾客要求不断的提高，需要强化服务团队的能力。</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3</w:t>
            </w:r>
            <w:r w:rsidRPr="003A489D">
              <w:rPr>
                <w:rFonts w:hint="eastAsia"/>
                <w:color w:val="000000" w:themeColor="text1"/>
                <w:sz w:val="20"/>
                <w:szCs w:val="20"/>
              </w:rPr>
              <w:t>、加强文件管理控制。</w:t>
            </w:r>
          </w:p>
          <w:p w:rsidR="003A489D" w:rsidRPr="003A489D" w:rsidRDefault="003A489D" w:rsidP="003A489D">
            <w:pPr>
              <w:spacing w:line="240" w:lineRule="exact"/>
              <w:rPr>
                <w:color w:val="000000" w:themeColor="text1"/>
                <w:sz w:val="20"/>
                <w:szCs w:val="20"/>
              </w:rPr>
            </w:pPr>
            <w:r w:rsidRPr="003A489D">
              <w:rPr>
                <w:rFonts w:hint="eastAsia"/>
                <w:color w:val="000000" w:themeColor="text1"/>
                <w:sz w:val="20"/>
                <w:szCs w:val="20"/>
              </w:rPr>
              <w:t>抽改进措施实施整改情况：已完成，查看培训记录，符合要求</w:t>
            </w:r>
          </w:p>
        </w:tc>
      </w:tr>
      <w:tr w:rsidR="003A489D" w:rsidTr="003A489D">
        <w:trPr>
          <w:cantSplit/>
          <w:trHeight w:val="459"/>
          <w:jc w:val="center"/>
        </w:trPr>
        <w:tc>
          <w:tcPr>
            <w:tcW w:w="720" w:type="dxa"/>
            <w:vMerge/>
            <w:vAlign w:val="center"/>
          </w:tcPr>
          <w:p w:rsidR="003A489D" w:rsidRDefault="003A489D">
            <w:pPr>
              <w:spacing w:line="240" w:lineRule="exact"/>
              <w:jc w:val="center"/>
              <w:rPr>
                <w:b/>
                <w:color w:val="000000" w:themeColor="text1"/>
                <w:sz w:val="20"/>
              </w:rPr>
            </w:pPr>
          </w:p>
        </w:tc>
        <w:tc>
          <w:tcPr>
            <w:tcW w:w="9198" w:type="dxa"/>
          </w:tcPr>
          <w:p w:rsidR="003A489D" w:rsidRDefault="003A489D" w:rsidP="00546DF2">
            <w:pPr>
              <w:spacing w:line="240" w:lineRule="exact"/>
              <w:rPr>
                <w:b/>
                <w:color w:val="000000" w:themeColor="text1"/>
                <w:sz w:val="20"/>
                <w:szCs w:val="20"/>
              </w:rPr>
            </w:pPr>
            <w:r>
              <w:rPr>
                <w:rFonts w:hint="eastAsia"/>
                <w:b/>
                <w:color w:val="000000" w:themeColor="text1"/>
                <w:sz w:val="20"/>
                <w:szCs w:val="20"/>
              </w:rPr>
              <w:t xml:space="preserve">5.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信息：无</w:t>
            </w:r>
          </w:p>
        </w:tc>
      </w:tr>
      <w:tr w:rsidR="0079752D">
        <w:trPr>
          <w:cantSplit/>
          <w:trHeight w:val="1550"/>
          <w:jc w:val="center"/>
        </w:trPr>
        <w:tc>
          <w:tcPr>
            <w:tcW w:w="720" w:type="dxa"/>
            <w:vMerge w:val="restart"/>
            <w:vAlign w:val="center"/>
          </w:tcPr>
          <w:p w:rsidR="00877EB8" w:rsidRDefault="007044D4">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7044D4">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3A489D" w:rsidRPr="003A489D" w:rsidRDefault="003A489D" w:rsidP="003A489D">
            <w:pPr>
              <w:spacing w:line="240" w:lineRule="exact"/>
              <w:rPr>
                <w:rFonts w:hint="eastAsia"/>
                <w:color w:val="000000" w:themeColor="text1"/>
                <w:sz w:val="20"/>
                <w:szCs w:val="20"/>
              </w:rPr>
            </w:pPr>
            <w:r w:rsidRPr="003A489D">
              <w:rPr>
                <w:rFonts w:hint="eastAsia"/>
                <w:color w:val="000000" w:themeColor="text1"/>
                <w:sz w:val="20"/>
                <w:szCs w:val="20"/>
              </w:rPr>
              <w:t>公司为不断改进体系、产品和服务创造氛围，使每个员工都有参与改进的意识和机会，通过使用质量方针、质量目标、审核结果、数据分析、纠正措施以及管理评审等提高</w:t>
            </w:r>
            <w:r w:rsidRPr="003A489D">
              <w:rPr>
                <w:rFonts w:hint="eastAsia"/>
                <w:color w:val="000000" w:themeColor="text1"/>
                <w:sz w:val="20"/>
                <w:szCs w:val="20"/>
              </w:rPr>
              <w:t>QMS</w:t>
            </w:r>
            <w:r w:rsidRPr="003A489D">
              <w:rPr>
                <w:rFonts w:hint="eastAsia"/>
                <w:color w:val="000000" w:themeColor="text1"/>
                <w:sz w:val="20"/>
                <w:szCs w:val="20"/>
              </w:rPr>
              <w:t>的有效性。</w:t>
            </w:r>
          </w:p>
          <w:p w:rsidR="00877EB8" w:rsidRDefault="003A489D" w:rsidP="003A489D">
            <w:pPr>
              <w:spacing w:line="240" w:lineRule="exact"/>
              <w:rPr>
                <w:b/>
                <w:color w:val="000000" w:themeColor="text1"/>
                <w:sz w:val="20"/>
                <w:szCs w:val="20"/>
              </w:rPr>
            </w:pPr>
            <w:r w:rsidRPr="003A489D">
              <w:rPr>
                <w:rFonts w:hint="eastAsia"/>
                <w:color w:val="000000" w:themeColor="text1"/>
                <w:sz w:val="20"/>
                <w:szCs w:val="20"/>
              </w:rPr>
              <w:t>管代：为了保证质量管理体系的符合</w:t>
            </w:r>
            <w:proofErr w:type="gramStart"/>
            <w:r w:rsidRPr="003A489D">
              <w:rPr>
                <w:rFonts w:hint="eastAsia"/>
                <w:color w:val="000000" w:themeColor="text1"/>
                <w:sz w:val="20"/>
                <w:szCs w:val="20"/>
              </w:rPr>
              <w:t>性按照</w:t>
            </w:r>
            <w:proofErr w:type="gramEnd"/>
            <w:r w:rsidRPr="003A489D">
              <w:rPr>
                <w:rFonts w:hint="eastAsia"/>
                <w:color w:val="000000" w:themeColor="text1"/>
                <w:sz w:val="20"/>
                <w:szCs w:val="20"/>
              </w:rPr>
              <w:t>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r>
      <w:tr w:rsidR="0079752D">
        <w:trPr>
          <w:cantSplit/>
          <w:trHeight w:val="1259"/>
          <w:jc w:val="center"/>
        </w:trPr>
        <w:tc>
          <w:tcPr>
            <w:tcW w:w="720" w:type="dxa"/>
            <w:vMerge/>
            <w:vAlign w:val="center"/>
          </w:tcPr>
          <w:p w:rsidR="00877EB8" w:rsidRDefault="007044D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044D4">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7044D4">
            <w:pPr>
              <w:spacing w:line="240" w:lineRule="exact"/>
              <w:rPr>
                <w:b/>
                <w:color w:val="000000" w:themeColor="text1"/>
                <w:spacing w:val="-20"/>
                <w:sz w:val="20"/>
                <w:szCs w:val="20"/>
              </w:rPr>
            </w:pPr>
          </w:p>
          <w:p w:rsidR="00877EB8" w:rsidRDefault="003A489D">
            <w:pPr>
              <w:spacing w:line="240" w:lineRule="exact"/>
              <w:rPr>
                <w:b/>
                <w:color w:val="000000" w:themeColor="text1"/>
                <w:sz w:val="20"/>
                <w:szCs w:val="20"/>
              </w:rPr>
            </w:pPr>
            <w:r>
              <w:rPr>
                <w:b/>
                <w:color w:val="000000" w:themeColor="text1"/>
                <w:sz w:val="20"/>
                <w:szCs w:val="20"/>
              </w:rPr>
              <w:t>无</w:t>
            </w:r>
          </w:p>
        </w:tc>
      </w:tr>
      <w:tr w:rsidR="0079752D">
        <w:trPr>
          <w:cantSplit/>
          <w:trHeight w:val="1259"/>
          <w:jc w:val="center"/>
        </w:trPr>
        <w:tc>
          <w:tcPr>
            <w:tcW w:w="720" w:type="dxa"/>
            <w:vMerge/>
            <w:vAlign w:val="center"/>
          </w:tcPr>
          <w:p w:rsidR="00877EB8" w:rsidRDefault="007044D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044D4">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7044D4">
            <w:pPr>
              <w:spacing w:line="240" w:lineRule="exact"/>
              <w:rPr>
                <w:rFonts w:hint="eastAsia"/>
                <w:b/>
                <w:color w:val="000000" w:themeColor="text1"/>
                <w:spacing w:val="-20"/>
                <w:sz w:val="20"/>
                <w:szCs w:val="20"/>
              </w:rPr>
            </w:pPr>
          </w:p>
          <w:p w:rsidR="003A489D" w:rsidRDefault="00342F09">
            <w:pPr>
              <w:spacing w:line="240" w:lineRule="exact"/>
              <w:rPr>
                <w:b/>
                <w:color w:val="000000" w:themeColor="text1"/>
                <w:spacing w:val="-20"/>
                <w:sz w:val="20"/>
                <w:szCs w:val="20"/>
              </w:rPr>
            </w:pPr>
            <w:r>
              <w:rPr>
                <w:b/>
                <w:color w:val="000000" w:themeColor="text1"/>
                <w:spacing w:val="-20"/>
                <w:sz w:val="20"/>
                <w:szCs w:val="20"/>
              </w:rPr>
              <w:t>一阶段未提出</w:t>
            </w:r>
            <w:proofErr w:type="gramStart"/>
            <w:r>
              <w:rPr>
                <w:b/>
                <w:color w:val="000000" w:themeColor="text1"/>
                <w:spacing w:val="-20"/>
                <w:sz w:val="20"/>
                <w:szCs w:val="20"/>
              </w:rPr>
              <w:t>书面不</w:t>
            </w:r>
            <w:proofErr w:type="gramEnd"/>
            <w:r>
              <w:rPr>
                <w:b/>
                <w:color w:val="000000" w:themeColor="text1"/>
                <w:spacing w:val="-20"/>
                <w:sz w:val="20"/>
                <w:szCs w:val="20"/>
              </w:rPr>
              <w:t>符合</w:t>
            </w:r>
          </w:p>
        </w:tc>
      </w:tr>
      <w:tr w:rsidR="0079752D">
        <w:trPr>
          <w:cantSplit/>
          <w:trHeight w:val="1259"/>
          <w:jc w:val="center"/>
        </w:trPr>
        <w:tc>
          <w:tcPr>
            <w:tcW w:w="720" w:type="dxa"/>
            <w:vMerge/>
            <w:vAlign w:val="center"/>
          </w:tcPr>
          <w:p w:rsidR="00877EB8" w:rsidRDefault="007044D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044D4">
            <w:pPr>
              <w:spacing w:line="240" w:lineRule="exact"/>
              <w:rPr>
                <w:rFonts w:hint="eastAsia"/>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342F09" w:rsidRDefault="00342F09">
            <w:pPr>
              <w:spacing w:line="240" w:lineRule="exact"/>
              <w:rPr>
                <w:rFonts w:hint="eastAsia"/>
                <w:b/>
                <w:color w:val="000000" w:themeColor="text1"/>
                <w:sz w:val="20"/>
                <w:szCs w:val="20"/>
              </w:rPr>
            </w:pPr>
          </w:p>
          <w:p w:rsidR="00342F09" w:rsidRDefault="00342F09">
            <w:pPr>
              <w:spacing w:line="240" w:lineRule="exact"/>
              <w:rPr>
                <w:b/>
                <w:color w:val="000000" w:themeColor="text1"/>
                <w:sz w:val="20"/>
                <w:szCs w:val="20"/>
              </w:rPr>
            </w:pPr>
            <w:r>
              <w:rPr>
                <w:rFonts w:hint="eastAsia"/>
                <w:b/>
                <w:color w:val="000000" w:themeColor="text1"/>
                <w:sz w:val="20"/>
                <w:szCs w:val="20"/>
              </w:rPr>
              <w:t>无重大技术创新</w:t>
            </w:r>
          </w:p>
        </w:tc>
      </w:tr>
      <w:tr w:rsidR="0079752D">
        <w:trPr>
          <w:cantSplit/>
          <w:trHeight w:val="980"/>
          <w:jc w:val="center"/>
        </w:trPr>
        <w:tc>
          <w:tcPr>
            <w:tcW w:w="720" w:type="dxa"/>
            <w:vMerge/>
            <w:vAlign w:val="center"/>
          </w:tcPr>
          <w:p w:rsidR="00877EB8" w:rsidRDefault="007044D4">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7044D4">
            <w:pPr>
              <w:spacing w:line="240" w:lineRule="exact"/>
              <w:rPr>
                <w:rFonts w:hint="eastAsia"/>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342F09" w:rsidRDefault="00342F09">
            <w:pPr>
              <w:spacing w:line="240" w:lineRule="exact"/>
              <w:rPr>
                <w:rFonts w:hint="eastAsia"/>
                <w:b/>
                <w:color w:val="000000" w:themeColor="text1"/>
                <w:szCs w:val="21"/>
              </w:rPr>
            </w:pPr>
          </w:p>
          <w:p w:rsidR="00342F09" w:rsidRDefault="00342F09">
            <w:pPr>
              <w:spacing w:line="240" w:lineRule="exact"/>
              <w:rPr>
                <w:b/>
                <w:color w:val="000000" w:themeColor="text1"/>
                <w:szCs w:val="21"/>
              </w:rPr>
            </w:pPr>
            <w:r>
              <w:rPr>
                <w:rFonts w:hint="eastAsia"/>
                <w:b/>
                <w:color w:val="000000" w:themeColor="text1"/>
                <w:szCs w:val="21"/>
              </w:rPr>
              <w:t>不适用</w:t>
            </w:r>
          </w:p>
        </w:tc>
      </w:tr>
    </w:tbl>
    <w:p w:rsidR="00877EB8" w:rsidRDefault="007044D4">
      <w:pPr>
        <w:spacing w:line="300" w:lineRule="exact"/>
        <w:rPr>
          <w:b/>
          <w:color w:val="000000" w:themeColor="text1"/>
          <w:sz w:val="26"/>
          <w:szCs w:val="26"/>
        </w:rPr>
      </w:pPr>
    </w:p>
    <w:p w:rsidR="00877EB8" w:rsidRDefault="007044D4" w:rsidP="00312846">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7044D4">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w:t>
      </w:r>
      <w:proofErr w:type="gramStart"/>
      <w:r>
        <w:rPr>
          <w:rFonts w:hint="eastAsia"/>
          <w:b/>
          <w:color w:val="000000" w:themeColor="text1"/>
        </w:rPr>
        <w:t>审核共</w:t>
      </w:r>
      <w:proofErr w:type="gramEnd"/>
      <w:r>
        <w:rPr>
          <w:rFonts w:hint="eastAsia"/>
          <w:b/>
          <w:color w:val="000000" w:themeColor="text1"/>
        </w:rPr>
        <w:t>开具不符合项报告</w:t>
      </w:r>
      <w:r w:rsidR="00342F09">
        <w:rPr>
          <w:rFonts w:hint="eastAsia"/>
          <w:b/>
          <w:color w:val="000000" w:themeColor="text1"/>
        </w:rPr>
        <w:t>1</w:t>
      </w:r>
      <w:r>
        <w:rPr>
          <w:rFonts w:hint="eastAsia"/>
          <w:b/>
          <w:color w:val="000000" w:themeColor="text1"/>
        </w:rPr>
        <w:t>项；其中</w:t>
      </w:r>
      <w:r>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342F09">
        <w:rPr>
          <w:rFonts w:hint="eastAsia"/>
          <w:b/>
          <w:color w:val="000000" w:themeColor="text1"/>
        </w:rPr>
        <w:t>0</w:t>
      </w:r>
      <w:r>
        <w:rPr>
          <w:rFonts w:hint="eastAsia"/>
          <w:b/>
          <w:color w:val="000000" w:themeColor="text1"/>
        </w:rPr>
        <w:t>项，一般不符合</w:t>
      </w:r>
      <w:r w:rsidR="00342F09">
        <w:rPr>
          <w:rFonts w:hint="eastAsia"/>
          <w:b/>
          <w:color w:val="000000" w:themeColor="text1"/>
        </w:rPr>
        <w:t>1</w:t>
      </w:r>
      <w:r>
        <w:rPr>
          <w:rFonts w:hint="eastAsia"/>
          <w:b/>
          <w:color w:val="000000" w:themeColor="text1"/>
        </w:rPr>
        <w:t>项，观察项项分布在部门条款，</w:t>
      </w:r>
      <w:proofErr w:type="gramStart"/>
      <w:r>
        <w:rPr>
          <w:rFonts w:hint="eastAsia"/>
          <w:b/>
          <w:color w:val="000000" w:themeColor="text1"/>
        </w:rPr>
        <w:t>分布见</w:t>
      </w:r>
      <w:proofErr w:type="gramEnd"/>
      <w:r>
        <w:rPr>
          <w:rFonts w:hint="eastAsia"/>
          <w:b/>
          <w:color w:val="000000" w:themeColor="text1"/>
        </w:rPr>
        <w:t>附件。（</w:t>
      </w:r>
      <w:r>
        <w:rPr>
          <w:rFonts w:hint="eastAsia"/>
          <w:b/>
          <w:color w:val="000000" w:themeColor="text1"/>
        </w:rPr>
        <w:t>Q/J/E/S</w:t>
      </w:r>
      <w:r>
        <w:rPr>
          <w:rFonts w:hint="eastAsia"/>
          <w:b/>
          <w:color w:val="000000" w:themeColor="text1"/>
        </w:rPr>
        <w:t>分开填写）</w:t>
      </w:r>
    </w:p>
    <w:p w:rsidR="00877EB8" w:rsidRDefault="007044D4" w:rsidP="00312846">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342F09" w:rsidRPr="00BA5B54">
        <w:rPr>
          <w:rFonts w:hint="eastAsia"/>
          <w:b/>
          <w:color w:val="000000" w:themeColor="text1"/>
          <w:spacing w:val="-10"/>
          <w:sz w:val="20"/>
          <w:szCs w:val="20"/>
        </w:rPr>
        <w:t>■</w:t>
      </w:r>
      <w:r>
        <w:rPr>
          <w:rFonts w:hint="eastAsia"/>
          <w:b/>
          <w:color w:val="000000" w:themeColor="text1"/>
        </w:rPr>
        <w:t>不大</w:t>
      </w:r>
    </w:p>
    <w:p w:rsidR="00877EB8" w:rsidRDefault="007044D4" w:rsidP="00312846">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7044D4" w:rsidP="003128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firstRow="1" w:lastRow="0" w:firstColumn="1" w:lastColumn="0" w:noHBand="0" w:noVBand="1"/>
      </w:tblPr>
      <w:tblGrid>
        <w:gridCol w:w="5246"/>
        <w:gridCol w:w="4819"/>
      </w:tblGrid>
      <w:tr w:rsidR="0079752D">
        <w:tc>
          <w:tcPr>
            <w:tcW w:w="5246" w:type="dxa"/>
          </w:tcPr>
          <w:p w:rsidR="00877EB8" w:rsidRDefault="007044D4">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7044D4">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79752D">
        <w:tc>
          <w:tcPr>
            <w:tcW w:w="5246" w:type="dxa"/>
          </w:tcPr>
          <w:p w:rsidR="00877EB8" w:rsidRDefault="007044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7044D4">
            <w:pPr>
              <w:snapToGrid w:val="0"/>
              <w:spacing w:line="360" w:lineRule="auto"/>
              <w:rPr>
                <w:rFonts w:ascii="宋体" w:hAnsi="宋体"/>
                <w:b/>
                <w:color w:val="000000" w:themeColor="text1"/>
                <w:szCs w:val="21"/>
              </w:rPr>
            </w:pPr>
          </w:p>
        </w:tc>
      </w:tr>
      <w:tr w:rsidR="0079752D">
        <w:tc>
          <w:tcPr>
            <w:tcW w:w="5246" w:type="dxa"/>
          </w:tcPr>
          <w:p w:rsidR="00877EB8" w:rsidRDefault="007044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7044D4">
            <w:pPr>
              <w:snapToGrid w:val="0"/>
              <w:spacing w:line="360" w:lineRule="auto"/>
              <w:rPr>
                <w:rFonts w:ascii="宋体" w:hAnsi="宋体"/>
                <w:b/>
                <w:color w:val="000000" w:themeColor="text1"/>
                <w:szCs w:val="21"/>
              </w:rPr>
            </w:pPr>
          </w:p>
        </w:tc>
      </w:tr>
      <w:tr w:rsidR="0079752D">
        <w:tc>
          <w:tcPr>
            <w:tcW w:w="5246" w:type="dxa"/>
          </w:tcPr>
          <w:p w:rsidR="00877EB8" w:rsidRDefault="007044D4">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7044D4">
            <w:pPr>
              <w:snapToGrid w:val="0"/>
              <w:spacing w:line="360" w:lineRule="auto"/>
              <w:rPr>
                <w:rFonts w:ascii="宋体" w:hAnsi="宋体"/>
                <w:b/>
                <w:color w:val="000000" w:themeColor="text1"/>
                <w:szCs w:val="21"/>
              </w:rPr>
            </w:pPr>
          </w:p>
        </w:tc>
      </w:tr>
    </w:tbl>
    <w:p w:rsidR="00877EB8" w:rsidRDefault="007044D4">
      <w:pPr>
        <w:snapToGrid w:val="0"/>
        <w:spacing w:line="360" w:lineRule="auto"/>
        <w:rPr>
          <w:b/>
          <w:color w:val="000000" w:themeColor="text1"/>
          <w:spacing w:val="-10"/>
          <w:szCs w:val="21"/>
        </w:rPr>
      </w:pPr>
    </w:p>
    <w:p w:rsidR="00877EB8" w:rsidRDefault="007044D4" w:rsidP="00312846">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342F09" w:rsidP="00342F09">
      <w:pPr>
        <w:snapToGrid w:val="0"/>
        <w:spacing w:line="360" w:lineRule="auto"/>
        <w:ind w:leftChars="-337" w:left="-191" w:hangingChars="271" w:hanging="517"/>
        <w:rPr>
          <w:rFonts w:ascii="宋体" w:hAnsi="宋体"/>
          <w:b/>
          <w:color w:val="000000" w:themeColor="text1"/>
          <w:szCs w:val="21"/>
        </w:rPr>
      </w:pPr>
      <w:r w:rsidRPr="00342F09">
        <w:rPr>
          <w:rFonts w:hint="eastAsia"/>
          <w:b/>
          <w:color w:val="000000" w:themeColor="text1"/>
          <w:spacing w:val="-10"/>
          <w:szCs w:val="21"/>
        </w:rPr>
        <w:t>■</w:t>
      </w:r>
      <w:r w:rsidR="007044D4">
        <w:rPr>
          <w:rFonts w:ascii="宋体" w:hAnsi="宋体" w:hint="eastAsia"/>
          <w:b/>
          <w:color w:val="000000" w:themeColor="text1"/>
          <w:szCs w:val="21"/>
        </w:rPr>
        <w:t>达到审核目的</w:t>
      </w:r>
      <w:r w:rsidR="007044D4">
        <w:rPr>
          <w:rFonts w:ascii="宋体" w:hAnsi="宋体" w:hint="eastAsia"/>
          <w:b/>
          <w:color w:val="000000" w:themeColor="text1"/>
          <w:szCs w:val="21"/>
        </w:rPr>
        <w:t xml:space="preserve"> </w:t>
      </w:r>
    </w:p>
    <w:p w:rsidR="00877EB8" w:rsidRDefault="007044D4" w:rsidP="00312846">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7044D4" w:rsidP="00312846">
      <w:pPr>
        <w:spacing w:line="360" w:lineRule="auto"/>
        <w:ind w:leftChars="-472" w:left="1" w:hangingChars="380" w:hanging="992"/>
        <w:rPr>
          <w:b/>
          <w:color w:val="000000" w:themeColor="text1"/>
          <w:sz w:val="26"/>
          <w:szCs w:val="26"/>
        </w:rPr>
      </w:pPr>
      <w:r>
        <w:rPr>
          <w:rFonts w:hint="eastAsia"/>
          <w:b/>
          <w:color w:val="000000" w:themeColor="text1"/>
          <w:sz w:val="26"/>
          <w:szCs w:val="26"/>
        </w:rPr>
        <w:lastRenderedPageBreak/>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79752D" w:rsidTr="00342F09">
        <w:trPr>
          <w:trHeight w:val="1346"/>
        </w:trPr>
        <w:tc>
          <w:tcPr>
            <w:tcW w:w="10080" w:type="dxa"/>
          </w:tcPr>
          <w:p w:rsidR="00877EB8" w:rsidRDefault="007044D4">
            <w:pPr>
              <w:spacing w:line="280" w:lineRule="exact"/>
              <w:rPr>
                <w:b/>
                <w:color w:val="000000" w:themeColor="text1"/>
                <w:sz w:val="22"/>
                <w:szCs w:val="22"/>
              </w:rPr>
            </w:pPr>
            <w:r>
              <w:rPr>
                <w:rFonts w:hint="eastAsia"/>
                <w:b/>
                <w:color w:val="000000" w:themeColor="text1"/>
                <w:spacing w:val="-10"/>
                <w:sz w:val="22"/>
                <w:szCs w:val="22"/>
              </w:rPr>
              <w:t xml:space="preserve">1. </w:t>
            </w:r>
            <w:r w:rsidR="00342F09" w:rsidRPr="00BA5B54">
              <w:rPr>
                <w:rFonts w:hint="eastAsia"/>
                <w:b/>
                <w:color w:val="000000" w:themeColor="text1"/>
                <w:spacing w:val="-10"/>
                <w:sz w:val="20"/>
                <w:szCs w:val="20"/>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Pr="00342F09" w:rsidRDefault="00342F09">
            <w:pPr>
              <w:spacing w:line="240" w:lineRule="exact"/>
              <w:rPr>
                <w:b/>
                <w:color w:val="000000" w:themeColor="text1"/>
                <w:sz w:val="22"/>
                <w:szCs w:val="22"/>
              </w:rPr>
            </w:pPr>
            <w:r w:rsidRPr="00BA5B54">
              <w:rPr>
                <w:rFonts w:hint="eastAsia"/>
                <w:b/>
                <w:color w:val="000000" w:themeColor="text1"/>
                <w:spacing w:val="-10"/>
                <w:sz w:val="20"/>
                <w:szCs w:val="20"/>
              </w:rPr>
              <w:t>■</w:t>
            </w:r>
            <w:r w:rsidR="007044D4">
              <w:rPr>
                <w:rFonts w:hint="eastAsia"/>
                <w:b/>
                <w:color w:val="000000" w:themeColor="text1"/>
                <w:sz w:val="22"/>
                <w:szCs w:val="22"/>
              </w:rPr>
              <w:t xml:space="preserve">QMS  </w:t>
            </w:r>
            <w:r w:rsidR="007044D4">
              <w:rPr>
                <w:rFonts w:hint="eastAsia"/>
                <w:b/>
                <w:color w:val="000000" w:themeColor="text1"/>
                <w:spacing w:val="-10"/>
                <w:szCs w:val="21"/>
              </w:rPr>
              <w:t>□</w:t>
            </w:r>
            <w:r w:rsidR="007044D4">
              <w:rPr>
                <w:rFonts w:hint="eastAsia"/>
                <w:b/>
                <w:color w:val="000000" w:themeColor="text1"/>
                <w:sz w:val="22"/>
                <w:szCs w:val="22"/>
              </w:rPr>
              <w:t xml:space="preserve">EMS  </w:t>
            </w:r>
            <w:r w:rsidR="007044D4">
              <w:rPr>
                <w:rFonts w:hint="eastAsia"/>
                <w:b/>
                <w:color w:val="000000" w:themeColor="text1"/>
                <w:spacing w:val="-10"/>
                <w:szCs w:val="21"/>
              </w:rPr>
              <w:t>□</w:t>
            </w:r>
            <w:r w:rsidR="007044D4">
              <w:rPr>
                <w:rFonts w:hint="eastAsia"/>
                <w:b/>
                <w:color w:val="000000" w:themeColor="text1"/>
                <w:sz w:val="22"/>
                <w:szCs w:val="22"/>
              </w:rPr>
              <w:t>OHSMS</w:t>
            </w:r>
            <w:r w:rsidR="007044D4">
              <w:rPr>
                <w:rFonts w:hint="eastAsia"/>
                <w:b/>
                <w:color w:val="000000" w:themeColor="text1"/>
                <w:sz w:val="22"/>
                <w:szCs w:val="22"/>
              </w:rPr>
              <w:t>持续的符合性及运行的有效性，以及与认证范围的持续相关性和适宜性及自我完善机制等。</w:t>
            </w:r>
          </w:p>
        </w:tc>
      </w:tr>
      <w:tr w:rsidR="0079752D" w:rsidTr="00342F09">
        <w:trPr>
          <w:trHeight w:val="1406"/>
        </w:trPr>
        <w:tc>
          <w:tcPr>
            <w:tcW w:w="10080" w:type="dxa"/>
          </w:tcPr>
          <w:p w:rsidR="00877EB8" w:rsidRDefault="007044D4">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7044D4">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rsidRDefault="00342F09">
            <w:pPr>
              <w:rPr>
                <w:b/>
                <w:color w:val="000000" w:themeColor="text1"/>
              </w:rPr>
            </w:pPr>
            <w:r w:rsidRPr="00BA5B54">
              <w:rPr>
                <w:rFonts w:hint="eastAsia"/>
                <w:b/>
                <w:color w:val="000000" w:themeColor="text1"/>
                <w:spacing w:val="-10"/>
                <w:sz w:val="20"/>
                <w:szCs w:val="20"/>
              </w:rPr>
              <w:t>■</w:t>
            </w:r>
            <w:r w:rsidR="007044D4">
              <w:rPr>
                <w:rFonts w:hint="eastAsia"/>
                <w:b/>
                <w:color w:val="000000" w:themeColor="text1"/>
              </w:rPr>
              <w:t>审核范围变更</w:t>
            </w:r>
            <w:r>
              <w:rPr>
                <w:rFonts w:hint="eastAsia"/>
                <w:b/>
                <w:color w:val="000000" w:themeColor="text1"/>
              </w:rPr>
              <w:t>：</w:t>
            </w:r>
          </w:p>
          <w:p w:rsidR="00877EB8" w:rsidRPr="00342F09" w:rsidRDefault="007044D4" w:rsidP="00342F09">
            <w:pPr>
              <w:spacing w:line="320" w:lineRule="exact"/>
              <w:rPr>
                <w:rFonts w:ascii="宋体" w:hAnsi="宋体"/>
                <w:b/>
                <w:color w:val="000000" w:themeColor="text1"/>
                <w:u w:val="single"/>
              </w:rPr>
            </w:pPr>
            <w:r>
              <w:rPr>
                <w:rFonts w:ascii="宋体" w:hAnsi="宋体"/>
                <w:b/>
                <w:color w:val="000000" w:themeColor="text1"/>
              </w:rPr>
              <w:t>QMS:</w:t>
            </w:r>
            <w:r w:rsidR="00342F09">
              <w:rPr>
                <w:rFonts w:hint="eastAsia"/>
              </w:rPr>
              <w:t xml:space="preserve"> </w:t>
            </w:r>
            <w:r w:rsidR="00342F09" w:rsidRPr="00342F09">
              <w:rPr>
                <w:rFonts w:ascii="宋体" w:hAnsi="宋体" w:hint="eastAsia"/>
                <w:b/>
                <w:color w:val="000000" w:themeColor="text1"/>
              </w:rPr>
              <w:t>警用器材、消防器材、道路交通安全器材、防暴排爆安检器材的销售；多功能指挥棒、防刺服、FAST防弹头盔、3级防弹衣、防弹盾牌、无人机管制设备、便携式X光机、车辆闯入报警设备、LED肩灯、气体酒精检测仪的技术开发</w:t>
            </w:r>
          </w:p>
        </w:tc>
      </w:tr>
      <w:tr w:rsidR="0079752D" w:rsidTr="00342F09">
        <w:trPr>
          <w:trHeight w:val="3050"/>
        </w:trPr>
        <w:tc>
          <w:tcPr>
            <w:tcW w:w="10080" w:type="dxa"/>
          </w:tcPr>
          <w:p w:rsidR="00877EB8" w:rsidRDefault="007044D4">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7044D4">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342F09">
            <w:pPr>
              <w:rPr>
                <w:b/>
                <w:color w:val="000000" w:themeColor="text1"/>
                <w:spacing w:val="-10"/>
                <w:sz w:val="22"/>
                <w:szCs w:val="22"/>
              </w:rPr>
            </w:pPr>
            <w:r w:rsidRPr="00BA5B54">
              <w:rPr>
                <w:rFonts w:hint="eastAsia"/>
                <w:b/>
                <w:color w:val="000000" w:themeColor="text1"/>
                <w:spacing w:val="-10"/>
                <w:sz w:val="20"/>
                <w:szCs w:val="20"/>
              </w:rPr>
              <w:t>■</w:t>
            </w:r>
            <w:r w:rsidR="007044D4">
              <w:rPr>
                <w:rFonts w:hint="eastAsia"/>
                <w:b/>
                <w:color w:val="000000" w:themeColor="text1"/>
                <w:spacing w:val="-4"/>
              </w:rPr>
              <w:t>在完成纠正措施后</w:t>
            </w:r>
            <w:r w:rsidR="007044D4">
              <w:rPr>
                <w:rFonts w:hint="eastAsia"/>
                <w:b/>
                <w:color w:val="000000" w:themeColor="text1"/>
              </w:rPr>
              <w:t>推荐认证注册</w:t>
            </w:r>
            <w:r w:rsidR="007044D4">
              <w:rPr>
                <w:rFonts w:hint="eastAsia"/>
                <w:b/>
                <w:color w:val="000000" w:themeColor="text1"/>
                <w:szCs w:val="21"/>
              </w:rPr>
              <w:t>(</w:t>
            </w:r>
            <w:r w:rsidRPr="00BA5B54">
              <w:rPr>
                <w:rFonts w:hint="eastAsia"/>
                <w:b/>
                <w:color w:val="000000" w:themeColor="text1"/>
                <w:spacing w:val="-10"/>
                <w:sz w:val="20"/>
                <w:szCs w:val="20"/>
              </w:rPr>
              <w:t>■</w:t>
            </w:r>
            <w:r w:rsidR="007044D4">
              <w:rPr>
                <w:rFonts w:hint="eastAsia"/>
                <w:b/>
                <w:color w:val="000000" w:themeColor="text1"/>
                <w:szCs w:val="21"/>
              </w:rPr>
              <w:t xml:space="preserve">QMS  </w:t>
            </w:r>
            <w:r w:rsidR="007044D4">
              <w:rPr>
                <w:rFonts w:hint="eastAsia"/>
                <w:b/>
                <w:color w:val="000000" w:themeColor="text1"/>
                <w:spacing w:val="-10"/>
                <w:szCs w:val="21"/>
              </w:rPr>
              <w:t>□</w:t>
            </w:r>
            <w:r w:rsidR="007044D4">
              <w:rPr>
                <w:rFonts w:hint="eastAsia"/>
                <w:b/>
                <w:color w:val="000000" w:themeColor="text1"/>
                <w:szCs w:val="21"/>
              </w:rPr>
              <w:t xml:space="preserve">EMS   </w:t>
            </w:r>
            <w:r w:rsidR="007044D4">
              <w:rPr>
                <w:rFonts w:hint="eastAsia"/>
                <w:b/>
                <w:color w:val="000000" w:themeColor="text1"/>
                <w:spacing w:val="-10"/>
                <w:szCs w:val="21"/>
              </w:rPr>
              <w:t>□</w:t>
            </w:r>
            <w:r w:rsidR="007044D4">
              <w:rPr>
                <w:rFonts w:hint="eastAsia"/>
                <w:b/>
                <w:color w:val="000000" w:themeColor="text1"/>
                <w:szCs w:val="21"/>
              </w:rPr>
              <w:t>OHSMS</w:t>
            </w:r>
            <w:r w:rsidR="007044D4">
              <w:rPr>
                <w:rFonts w:hint="eastAsia"/>
                <w:b/>
                <w:color w:val="000000" w:themeColor="text1"/>
                <w:szCs w:val="21"/>
              </w:rPr>
              <w:t>)</w:t>
            </w:r>
          </w:p>
          <w:p w:rsidR="00877EB8" w:rsidRDefault="007044D4">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044D4">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044D4">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044D4">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044D4">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044D4">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7044D4">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79752D">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7044D4">
            <w:pPr>
              <w:spacing w:line="360" w:lineRule="auto"/>
              <w:rPr>
                <w:b/>
                <w:color w:val="000000" w:themeColor="text1"/>
              </w:rPr>
            </w:pPr>
          </w:p>
        </w:tc>
      </w:tr>
    </w:tbl>
    <w:p w:rsidR="00877EB8" w:rsidRDefault="007044D4" w:rsidP="00312846">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77EB8" w:rsidRDefault="007044D4" w:rsidP="00312846">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w:t>
      </w:r>
      <w:proofErr w:type="gramStart"/>
      <w:r>
        <w:rPr>
          <w:rFonts w:ascii="方正仿宋简体" w:eastAsia="方正仿宋简体" w:hint="eastAsia"/>
          <w:b/>
          <w:color w:val="000000" w:themeColor="text1"/>
        </w:rPr>
        <w:t>项存在</w:t>
      </w:r>
      <w:proofErr w:type="gramEnd"/>
      <w:r>
        <w:rPr>
          <w:rFonts w:ascii="方正仿宋简体" w:eastAsia="方正仿宋简体" w:hint="eastAsia"/>
          <w:b/>
          <w:color w:val="000000" w:themeColor="text1"/>
        </w:rPr>
        <w:t>于目前管理体系的运行中。</w:t>
      </w:r>
    </w:p>
    <w:p w:rsidR="00877EB8" w:rsidRDefault="007044D4">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877EB8" w:rsidRDefault="007044D4" w:rsidP="00312846">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w:t>
      </w:r>
      <w:proofErr w:type="gramStart"/>
      <w:r>
        <w:rPr>
          <w:rFonts w:hint="eastAsia"/>
          <w:b/>
          <w:color w:val="000000" w:themeColor="text1"/>
        </w:rPr>
        <w:t>天针对</w:t>
      </w:r>
      <w:proofErr w:type="gramEnd"/>
      <w:r>
        <w:rPr>
          <w:rFonts w:hint="eastAsia"/>
          <w:b/>
          <w:color w:val="000000" w:themeColor="text1"/>
        </w:rPr>
        <w:t>不符合原因制定并实施纠正措施。验证方式见不符合项报告。</w:t>
      </w:r>
    </w:p>
    <w:p w:rsidR="00877EB8" w:rsidRPr="00342F09" w:rsidRDefault="007044D4" w:rsidP="00342F09">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r w:rsidR="00342F09">
        <w:rPr>
          <w:rFonts w:hint="eastAsia"/>
          <w:b/>
          <w:color w:val="000000" w:themeColor="text1"/>
          <w:sz w:val="26"/>
          <w:szCs w:val="26"/>
        </w:rPr>
        <w:t>无</w:t>
      </w:r>
    </w:p>
    <w:p w:rsidR="00877EB8" w:rsidRDefault="007044D4" w:rsidP="00312846">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342F09" w:rsidRDefault="007044D4" w:rsidP="00342F09">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p>
    <w:p w:rsidR="00877EB8" w:rsidRDefault="007044D4" w:rsidP="00312846">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877EB8" w:rsidRDefault="007044D4" w:rsidP="00312846">
      <w:pPr>
        <w:snapToGrid w:val="0"/>
        <w:spacing w:line="360" w:lineRule="auto"/>
        <w:ind w:firstLineChars="1461" w:firstLine="3080"/>
        <w:rPr>
          <w:b/>
          <w:color w:val="000000" w:themeColor="text1"/>
          <w:sz w:val="16"/>
          <w:szCs w:val="16"/>
        </w:rPr>
      </w:pPr>
      <w:r>
        <w:rPr>
          <w:rFonts w:hint="eastAsia"/>
          <w:b/>
          <w:color w:val="000000" w:themeColor="text1"/>
        </w:rPr>
        <w:lastRenderedPageBreak/>
        <w:t>日期</w:t>
      </w:r>
      <w:r w:rsidR="00342F09">
        <w:rPr>
          <w:rFonts w:hint="eastAsia"/>
          <w:b/>
          <w:color w:val="000000" w:themeColor="text1"/>
        </w:rPr>
        <w:t>：</w:t>
      </w:r>
      <w:r>
        <w:rPr>
          <w:rFonts w:asciiTheme="minorEastAsia" w:eastAsiaTheme="minorEastAsia" w:hAnsiTheme="minorEastAsia" w:hint="eastAsia"/>
          <w:b/>
          <w:color w:val="000000" w:themeColor="text1"/>
        </w:rPr>
        <w:t>年</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月</w:t>
      </w: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日</w:t>
      </w:r>
    </w:p>
    <w:p w:rsidR="00877EB8" w:rsidRDefault="007044D4" w:rsidP="0031284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7044D4" w:rsidP="00312846">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342F09" w:rsidRPr="00BA5B54">
        <w:rPr>
          <w:rFonts w:hint="eastAsia"/>
          <w:b/>
          <w:color w:val="000000" w:themeColor="text1"/>
          <w:spacing w:val="-10"/>
          <w:sz w:val="20"/>
          <w:szCs w:val="20"/>
        </w:rPr>
        <w:t>■</w:t>
      </w:r>
      <w:r>
        <w:rPr>
          <w:rFonts w:hint="eastAsia"/>
          <w:b/>
          <w:color w:val="000000" w:themeColor="text1"/>
          <w:szCs w:val="21"/>
        </w:rPr>
        <w:t xml:space="preserve">QMS( </w:t>
      </w:r>
      <w:r w:rsidR="00342F09">
        <w:rPr>
          <w:rFonts w:hint="eastAsia"/>
          <w:b/>
          <w:color w:val="000000" w:themeColor="text1"/>
          <w:szCs w:val="21"/>
        </w:rPr>
        <w:t>1</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xml:space="preserve">( </w:t>
      </w:r>
      <w:r w:rsidR="00342F09">
        <w:rPr>
          <w:rFonts w:hint="eastAsia"/>
          <w:b/>
          <w:color w:val="000000" w:themeColor="text1"/>
          <w:szCs w:val="21"/>
        </w:rPr>
        <w:t>0</w:t>
      </w:r>
      <w:r>
        <w:rPr>
          <w:rFonts w:hint="eastAsia"/>
          <w:b/>
          <w:color w:val="000000" w:themeColor="text1"/>
          <w:szCs w:val="21"/>
        </w:rPr>
        <w:t xml:space="preserve"> )</w:t>
      </w:r>
      <w:proofErr w:type="gramStart"/>
      <w:r>
        <w:rPr>
          <w:rFonts w:hint="eastAsia"/>
          <w:b/>
          <w:color w:val="000000" w:themeColor="text1"/>
          <w:szCs w:val="21"/>
        </w:rPr>
        <w:t>个</w:t>
      </w:r>
      <w:proofErr w:type="gramEnd"/>
      <w:r>
        <w:rPr>
          <w:rFonts w:hint="eastAsia"/>
          <w:b/>
          <w:color w:val="000000" w:themeColor="text1"/>
          <w:szCs w:val="21"/>
        </w:rPr>
        <w:t>严重不符合，</w:t>
      </w:r>
      <w:r w:rsidR="00342F09" w:rsidRPr="00BA5B54">
        <w:rPr>
          <w:rFonts w:hint="eastAsia"/>
          <w:b/>
          <w:color w:val="000000" w:themeColor="text1"/>
          <w:spacing w:val="-10"/>
          <w:sz w:val="20"/>
          <w:szCs w:val="20"/>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044D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044D4">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w:t>
      </w:r>
      <w:proofErr w:type="gramStart"/>
      <w:r>
        <w:rPr>
          <w:rFonts w:hint="eastAsia"/>
          <w:b/>
          <w:color w:val="000000" w:themeColor="text1"/>
          <w:szCs w:val="21"/>
        </w:rPr>
        <w:t>个</w:t>
      </w:r>
      <w:proofErr w:type="gramEnd"/>
      <w:r>
        <w:rPr>
          <w:rFonts w:hint="eastAsia"/>
          <w:b/>
          <w:color w:val="000000" w:themeColor="text1"/>
          <w:szCs w:val="21"/>
        </w:rPr>
        <w:t>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7044D4">
      <w:pPr>
        <w:spacing w:line="360" w:lineRule="auto"/>
        <w:rPr>
          <w:b/>
          <w:color w:val="000000" w:themeColor="text1"/>
          <w:szCs w:val="21"/>
          <w:u w:val="single"/>
        </w:rPr>
      </w:pPr>
      <w:r>
        <w:rPr>
          <w:rFonts w:hint="eastAsia"/>
          <w:b/>
          <w:color w:val="000000" w:themeColor="text1"/>
          <w:szCs w:val="21"/>
        </w:rPr>
        <w:t>存在问题说明及意见：</w:t>
      </w:r>
    </w:p>
    <w:p w:rsidR="00877EB8" w:rsidRDefault="007044D4" w:rsidP="00312846">
      <w:pPr>
        <w:spacing w:afterLines="50" w:after="156"/>
        <w:ind w:firstLineChars="200" w:firstLine="422"/>
        <w:rPr>
          <w:b/>
          <w:color w:val="000000" w:themeColor="text1"/>
          <w:szCs w:val="21"/>
        </w:rPr>
      </w:pPr>
    </w:p>
    <w:p w:rsidR="00877EB8" w:rsidRDefault="007044D4" w:rsidP="00312846">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342F09" w:rsidP="00342F09">
      <w:pPr>
        <w:ind w:firstLineChars="400" w:firstLine="723"/>
        <w:rPr>
          <w:b/>
          <w:color w:val="000000" w:themeColor="text1"/>
          <w:szCs w:val="21"/>
        </w:rPr>
      </w:pPr>
      <w:r w:rsidRPr="00BA5B54">
        <w:rPr>
          <w:rFonts w:hint="eastAsia"/>
          <w:b/>
          <w:color w:val="000000" w:themeColor="text1"/>
          <w:spacing w:val="-10"/>
          <w:sz w:val="20"/>
          <w:szCs w:val="20"/>
        </w:rPr>
        <w:t>■</w:t>
      </w:r>
      <w:r w:rsidR="007044D4">
        <w:rPr>
          <w:rFonts w:hint="eastAsia"/>
          <w:b/>
          <w:color w:val="000000" w:themeColor="text1"/>
          <w:szCs w:val="21"/>
        </w:rPr>
        <w:t>推荐注册□不推荐注册</w:t>
      </w:r>
      <w:r w:rsidR="007044D4">
        <w:rPr>
          <w:rFonts w:hint="eastAsia"/>
          <w:b/>
          <w:color w:val="000000" w:themeColor="text1"/>
          <w:spacing w:val="-10"/>
          <w:szCs w:val="21"/>
        </w:rPr>
        <w:t>□推荐重新认证</w:t>
      </w:r>
      <w:r w:rsidR="007044D4">
        <w:rPr>
          <w:rFonts w:hint="eastAsia"/>
          <w:b/>
          <w:color w:val="000000" w:themeColor="text1"/>
          <w:szCs w:val="21"/>
        </w:rPr>
        <w:t>注册（再认证填写）</w:t>
      </w:r>
    </w:p>
    <w:p w:rsidR="00877EB8" w:rsidRDefault="007044D4" w:rsidP="00CD0B5F">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w:t>
      </w:r>
      <w:r w:rsidR="00342F09">
        <w:rPr>
          <w:rFonts w:hint="eastAsia"/>
          <w:b/>
          <w:color w:val="000000" w:themeColor="text1"/>
          <w:szCs w:val="21"/>
        </w:rPr>
        <w:t xml:space="preserve">  </w:t>
      </w:r>
      <w:r>
        <w:rPr>
          <w:rFonts w:hint="eastAsia"/>
          <w:b/>
          <w:color w:val="000000" w:themeColor="text1"/>
          <w:szCs w:val="21"/>
        </w:rPr>
        <w:t>月</w:t>
      </w:r>
      <w:r w:rsidR="00342F09">
        <w:rPr>
          <w:rFonts w:hint="eastAsia"/>
          <w:b/>
          <w:color w:val="000000" w:themeColor="text1"/>
          <w:szCs w:val="21"/>
        </w:rPr>
        <w:t xml:space="preserve">   </w:t>
      </w:r>
      <w:r>
        <w:rPr>
          <w:rFonts w:hint="eastAsia"/>
          <w:b/>
          <w:color w:val="000000" w:themeColor="text1"/>
          <w:szCs w:val="21"/>
        </w:rPr>
        <w:t>日</w:t>
      </w:r>
    </w:p>
    <w:p w:rsidR="00877EB8" w:rsidRPr="00CD0B5F" w:rsidRDefault="007044D4" w:rsidP="00312846">
      <w:pPr>
        <w:spacing w:beforeLines="50" w:before="156" w:afterLines="50" w:after="156"/>
        <w:ind w:leftChars="-405" w:left="1" w:hangingChars="326" w:hanging="851"/>
        <w:rPr>
          <w:b/>
          <w:color w:val="000000" w:themeColor="text1"/>
          <w:sz w:val="26"/>
          <w:szCs w:val="26"/>
        </w:rPr>
      </w:pPr>
      <w:r w:rsidRPr="00CD0B5F">
        <w:rPr>
          <w:rFonts w:hint="eastAsia"/>
          <w:b/>
          <w:color w:val="000000" w:themeColor="text1"/>
          <w:sz w:val="26"/>
          <w:szCs w:val="26"/>
        </w:rPr>
        <w:t>十六</w:t>
      </w:r>
      <w:r>
        <w:rPr>
          <w:rFonts w:hint="eastAsia"/>
          <w:b/>
          <w:color w:val="000000" w:themeColor="text1"/>
          <w:sz w:val="26"/>
          <w:szCs w:val="26"/>
        </w:rPr>
        <w:t>、</w:t>
      </w:r>
      <w:r w:rsidRPr="00CD0B5F">
        <w:rPr>
          <w:rFonts w:hint="eastAsia"/>
          <w:b/>
          <w:color w:val="000000" w:themeColor="text1"/>
          <w:sz w:val="26"/>
          <w:szCs w:val="26"/>
        </w:rPr>
        <w:t>与末次会议结论不同处的说明和其他说明</w:t>
      </w:r>
      <w:r>
        <w:rPr>
          <w:rFonts w:hint="eastAsia"/>
          <w:b/>
          <w:color w:val="000000" w:themeColor="text1"/>
          <w:sz w:val="26"/>
          <w:szCs w:val="26"/>
        </w:rPr>
        <w:t>：</w:t>
      </w:r>
      <w:r w:rsidRPr="00CD0B5F">
        <w:rPr>
          <w:rFonts w:hint="eastAsia"/>
          <w:b/>
          <w:color w:val="000000" w:themeColor="text1"/>
          <w:sz w:val="26"/>
          <w:szCs w:val="26"/>
        </w:rPr>
        <w:t>(</w:t>
      </w:r>
      <w:r w:rsidRPr="00CD0B5F">
        <w:rPr>
          <w:rFonts w:hint="eastAsia"/>
          <w:b/>
          <w:color w:val="000000" w:themeColor="text1"/>
          <w:sz w:val="26"/>
          <w:szCs w:val="26"/>
        </w:rPr>
        <w:t>技术委员会填写</w:t>
      </w:r>
      <w:r w:rsidRPr="00CD0B5F">
        <w:rPr>
          <w:rFonts w:hint="eastAsia"/>
          <w:b/>
          <w:color w:val="000000" w:themeColor="text1"/>
          <w:sz w:val="26"/>
          <w:szCs w:val="26"/>
        </w:rPr>
        <w:t>)</w:t>
      </w:r>
    </w:p>
    <w:p w:rsidR="00877EB8" w:rsidRDefault="007044D4" w:rsidP="00312846">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十七</w:t>
      </w:r>
      <w:r>
        <w:rPr>
          <w:rFonts w:hint="eastAsia"/>
          <w:b/>
          <w:color w:val="000000" w:themeColor="text1"/>
          <w:sz w:val="26"/>
          <w:szCs w:val="26"/>
        </w:rPr>
        <w:t>、审核报告的发放范围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7044D4"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7044D4" w:rsidP="00CD0B5F">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RDefault="007044D4" w:rsidP="00312846">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hint="eastAsia"/>
          <w:b/>
          <w:color w:val="000000" w:themeColor="text1"/>
          <w:sz w:val="26"/>
          <w:szCs w:val="26"/>
        </w:rPr>
        <w:t>十八</w:t>
      </w:r>
      <w:r>
        <w:rPr>
          <w:rFonts w:ascii="宋体" w:hAnsi="宋体" w:hint="eastAsia"/>
          <w:b/>
          <w:color w:val="000000" w:themeColor="text1"/>
          <w:sz w:val="26"/>
          <w:szCs w:val="26"/>
        </w:rPr>
        <w:t>、附件</w:t>
      </w:r>
    </w:p>
    <w:p w:rsidR="00877EB8" w:rsidRDefault="007044D4">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7044D4">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7044D4">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7044D4" w:rsidP="00312846">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w:t>
      </w:r>
      <w:r>
        <w:rPr>
          <w:rFonts w:ascii="宋体" w:hAnsi="宋体" w:hint="eastAsia"/>
          <w:b/>
          <w:color w:val="000000" w:themeColor="text1"/>
          <w:sz w:val="26"/>
          <w:szCs w:val="26"/>
        </w:rPr>
        <w:t>、填表说明：</w:t>
      </w:r>
    </w:p>
    <w:p w:rsidR="00877EB8" w:rsidRDefault="007044D4" w:rsidP="00312846">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7044D4">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7044D4" w:rsidP="00312846">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7044D4" w:rsidP="00312846">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7044D4" w:rsidP="00312846">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7044D4">
      <w:pPr>
        <w:rPr>
          <w:rFonts w:ascii="宋体" w:hAnsi="宋体"/>
          <w:b/>
          <w:color w:val="000000" w:themeColor="text1"/>
          <w:sz w:val="26"/>
          <w:szCs w:val="26"/>
        </w:rPr>
      </w:pPr>
      <w:bookmarkStart w:id="20" w:name="_GoBack"/>
      <w:bookmarkEnd w:id="20"/>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D4" w:rsidRDefault="007044D4">
      <w:r>
        <w:separator/>
      </w:r>
    </w:p>
  </w:endnote>
  <w:endnote w:type="continuationSeparator" w:id="0">
    <w:p w:rsidR="007044D4" w:rsidRDefault="0070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E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D4" w:rsidRDefault="007044D4">
      <w:r>
        <w:separator/>
      </w:r>
    </w:p>
  </w:footnote>
  <w:footnote w:type="continuationSeparator" w:id="0">
    <w:p w:rsidR="007044D4" w:rsidRDefault="00704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7044D4" w:rsidP="0031284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1"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7044D4"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1"/>
  </w:p>
  <w:p w:rsidR="008E67FF" w:rsidRPr="008E67FF" w:rsidRDefault="007044D4"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52D"/>
    <w:rsid w:val="00312846"/>
    <w:rsid w:val="00342F09"/>
    <w:rsid w:val="003A489D"/>
    <w:rsid w:val="007044D4"/>
    <w:rsid w:val="0079752D"/>
    <w:rsid w:val="00BA5B54"/>
    <w:rsid w:val="00C17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2104</Words>
  <Characters>11995</Characters>
  <Application>Microsoft Office Word</Application>
  <DocSecurity>0</DocSecurity>
  <Lines>99</Lines>
  <Paragraphs>28</Paragraphs>
  <ScaleCrop>false</ScaleCrop>
  <Company>微软中国</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57</cp:revision>
  <cp:lastPrinted>2019-05-13T03:19:00Z</cp:lastPrinted>
  <dcterms:created xsi:type="dcterms:W3CDTF">2015-06-17T14:51:00Z</dcterms:created>
  <dcterms:modified xsi:type="dcterms:W3CDTF">2021-07-08T06:01:00Z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