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10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default" w:ascii="方正仿宋简体" w:eastAsia="方正仿宋简体"/>
          <w:b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-862330</wp:posOffset>
            </wp:positionV>
            <wp:extent cx="7172960" cy="10187940"/>
            <wp:effectExtent l="0" t="0" r="2540" b="10160"/>
            <wp:wrapNone/>
            <wp:docPr id="4" name="图片 4" descr="3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-1"/>
                    <pic:cNvPicPr>
                      <a:picLocks noChangeAspect="1"/>
                    </pic:cNvPicPr>
                  </pic:nvPicPr>
                  <pic:blipFill>
                    <a:blip r:embed="rId6"/>
                    <a:srcRect b="1571"/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1018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环境管理体系：再认证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大庆市三星机械制造有限公司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周楸智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663" w:firstLineChars="300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现场查看供销部办公区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未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配备消防器材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不符合要求。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-851535</wp:posOffset>
            </wp:positionV>
            <wp:extent cx="7053580" cy="10024745"/>
            <wp:effectExtent l="0" t="0" r="7620" b="8255"/>
            <wp:wrapNone/>
            <wp:docPr id="5" name="图片 5" descr="3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3580" cy="1002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663" w:firstLineChars="300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现场查看供销部办公区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未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配备消防器材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不符合要求。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由行政部办公室人员立即购买灭火器。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GB/T45001-2020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及《应急准备和相应控制程序》学习不到位。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GB/T45001-2020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及《应急准备和相应控制程序》进行培训学习。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-707390</wp:posOffset>
            </wp:positionV>
            <wp:extent cx="6864985" cy="9780905"/>
            <wp:effectExtent l="0" t="0" r="5715" b="10795"/>
            <wp:wrapNone/>
            <wp:docPr id="6" name="图片 6" descr="3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978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  <w:lang w:eastAsia="zh-CN"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  <w:lang w:eastAsia="zh-CN"/>
        </w:rPr>
      </w:pPr>
      <w:bookmarkStart w:id="5" w:name="_GoBack"/>
      <w:bookmarkEnd w:id="5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4122420</wp:posOffset>
            </wp:positionV>
            <wp:extent cx="4098925" cy="4418965"/>
            <wp:effectExtent l="0" t="0" r="3175" b="635"/>
            <wp:wrapNone/>
            <wp:docPr id="3" name="图片 3" descr="010d283a695ad2c9890737eb8c18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0d283a695ad2c9890737eb8c184d6"/>
                    <pic:cNvPicPr>
                      <a:picLocks noChangeAspect="1"/>
                    </pic:cNvPicPr>
                  </pic:nvPicPr>
                  <pic:blipFill>
                    <a:blip r:embed="rId9"/>
                    <a:srcRect b="17135"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20320</wp:posOffset>
            </wp:positionV>
            <wp:extent cx="5008880" cy="3756025"/>
            <wp:effectExtent l="0" t="0" r="0" b="3175"/>
            <wp:wrapNone/>
            <wp:docPr id="2" name="图片 2" descr="ca3cdb6e0aa0b6e82f8d9eba33a4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3cdb6e0aa0b6e82f8d9eba33a4f57"/>
                    <pic:cNvPicPr>
                      <a:picLocks noChangeAspect="1"/>
                    </pic:cNvPicPr>
                  </pic:nvPicPr>
                  <pic:blipFill>
                    <a:blip r:embed="rId10"/>
                    <a:srcRect l="29257" t="-3100" r="-7620" b="24745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C5311"/>
    <w:rsid w:val="0E4C7FD4"/>
    <w:rsid w:val="2BF45D8C"/>
    <w:rsid w:val="65ED2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2021-07-10T07:23:48Z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D7E6A6B0B6D549618EADCD0E5CFDAB96</vt:lpwstr>
  </property>
</Properties>
</file>