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824C6A"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70D0E" w:rsidRPr="00C70D0E">
        <w:rPr>
          <w:rFonts w:ascii="楷体" w:eastAsia="楷体" w:hAnsi="楷体" w:hint="eastAsia"/>
          <w:b/>
          <w:color w:val="000000" w:themeColor="text1"/>
          <w:sz w:val="32"/>
          <w:szCs w:val="32"/>
        </w:rPr>
        <w:t>北京中颐允能科技有限公司</w:t>
      </w:r>
    </w:p>
    <w:p w:rsidR="00AA5E76" w:rsidRPr="00C70D0E"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C70D0E">
            <w:pPr>
              <w:rPr>
                <w:b/>
                <w:color w:val="000000" w:themeColor="text1"/>
                <w:sz w:val="20"/>
                <w:szCs w:val="20"/>
              </w:rPr>
            </w:pPr>
            <w:r w:rsidRPr="00C70D0E">
              <w:rPr>
                <w:b/>
                <w:szCs w:val="21"/>
              </w:rPr>
              <w:t>34.06.00</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C70D0E">
            <w:pPr>
              <w:spacing w:line="320" w:lineRule="exact"/>
              <w:rPr>
                <w:rFonts w:ascii="宋体" w:hAnsi="宋体"/>
                <w:b/>
                <w:color w:val="000000" w:themeColor="text1"/>
                <w:sz w:val="20"/>
                <w:szCs w:val="20"/>
              </w:rPr>
            </w:pPr>
            <w:r w:rsidRPr="00C70D0E">
              <w:rPr>
                <w:rFonts w:ascii="宋体" w:hAnsi="宋体" w:hint="eastAsia"/>
                <w:b/>
                <w:color w:val="000000" w:themeColor="text1"/>
                <w:sz w:val="20"/>
                <w:szCs w:val="20"/>
              </w:rPr>
              <w:t>北京中颐允能科技有限公司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C70D0E" w:rsidP="003C61E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11</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C70D0E">
            <w:pPr>
              <w:spacing w:line="320" w:lineRule="exact"/>
              <w:rPr>
                <w:rFonts w:ascii="宋体" w:hAnsi="宋体"/>
                <w:b/>
                <w:color w:val="000000" w:themeColor="text1"/>
                <w:sz w:val="20"/>
                <w:szCs w:val="20"/>
              </w:rPr>
            </w:pPr>
            <w:r w:rsidRPr="00C70D0E">
              <w:rPr>
                <w:rFonts w:ascii="宋体" w:hAnsi="宋体" w:hint="eastAsia"/>
                <w:b/>
                <w:color w:val="000000" w:themeColor="text1"/>
                <w:sz w:val="20"/>
                <w:szCs w:val="20"/>
              </w:rPr>
              <w:t>北京市怀柔区桥梓镇八</w:t>
            </w:r>
            <w:proofErr w:type="gramStart"/>
            <w:r w:rsidRPr="00C70D0E">
              <w:rPr>
                <w:rFonts w:ascii="宋体" w:hAnsi="宋体" w:hint="eastAsia"/>
                <w:b/>
                <w:color w:val="000000" w:themeColor="text1"/>
                <w:sz w:val="20"/>
                <w:szCs w:val="20"/>
              </w:rPr>
              <w:t>龙桥雅苑</w:t>
            </w:r>
            <w:proofErr w:type="gramEnd"/>
            <w:r w:rsidRPr="00C70D0E">
              <w:rPr>
                <w:rFonts w:ascii="宋体" w:hAnsi="宋体" w:hint="eastAsia"/>
                <w:b/>
                <w:color w:val="000000" w:themeColor="text1"/>
                <w:sz w:val="20"/>
                <w:szCs w:val="20"/>
              </w:rPr>
              <w:t>1号楼1层4单元1-7</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C70D0E">
            <w:pPr>
              <w:spacing w:line="320" w:lineRule="exact"/>
              <w:rPr>
                <w:rFonts w:ascii="宋体" w:hAnsi="宋体"/>
                <w:b/>
                <w:color w:val="000000" w:themeColor="text1"/>
                <w:sz w:val="20"/>
                <w:szCs w:val="20"/>
              </w:rPr>
            </w:pPr>
            <w:r w:rsidRPr="00C70D0E">
              <w:rPr>
                <w:rFonts w:ascii="宋体" w:hAnsi="宋体" w:hint="eastAsia"/>
                <w:b/>
                <w:color w:val="000000" w:themeColor="text1"/>
                <w:sz w:val="20"/>
                <w:szCs w:val="20"/>
              </w:rPr>
              <w:t>北京市怀柔区桥梓镇八</w:t>
            </w:r>
            <w:proofErr w:type="gramStart"/>
            <w:r w:rsidRPr="00C70D0E">
              <w:rPr>
                <w:rFonts w:ascii="宋体" w:hAnsi="宋体" w:hint="eastAsia"/>
                <w:b/>
                <w:color w:val="000000" w:themeColor="text1"/>
                <w:sz w:val="20"/>
                <w:szCs w:val="20"/>
              </w:rPr>
              <w:t>龙桥雅苑</w:t>
            </w:r>
            <w:proofErr w:type="gramEnd"/>
            <w:r w:rsidRPr="00C70D0E">
              <w:rPr>
                <w:rFonts w:ascii="宋体" w:hAnsi="宋体" w:hint="eastAsia"/>
                <w:b/>
                <w:color w:val="000000" w:themeColor="text1"/>
                <w:sz w:val="20"/>
                <w:szCs w:val="20"/>
              </w:rPr>
              <w:t>1号楼1层4单元1-7</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C70D0E" w:rsidP="00520E69">
            <w:pPr>
              <w:spacing w:line="320" w:lineRule="exact"/>
              <w:jc w:val="center"/>
              <w:rPr>
                <w:rFonts w:ascii="宋体" w:hAnsi="宋体"/>
                <w:b/>
                <w:color w:val="000000" w:themeColor="text1"/>
                <w:sz w:val="20"/>
                <w:szCs w:val="20"/>
              </w:rPr>
            </w:pPr>
            <w:r w:rsidRPr="00C70D0E">
              <w:rPr>
                <w:rFonts w:ascii="宋体" w:hAnsi="宋体" w:hint="eastAsia"/>
                <w:b/>
                <w:color w:val="000000" w:themeColor="text1"/>
                <w:sz w:val="20"/>
                <w:szCs w:val="20"/>
              </w:rPr>
              <w:t>王猛</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C70D0E" w:rsidP="004C66CA">
            <w:pPr>
              <w:spacing w:line="320" w:lineRule="exact"/>
              <w:rPr>
                <w:rFonts w:ascii="宋体" w:hAnsi="宋体"/>
                <w:b/>
                <w:color w:val="000000" w:themeColor="text1"/>
                <w:sz w:val="20"/>
                <w:szCs w:val="20"/>
              </w:rPr>
            </w:pPr>
            <w:bookmarkStart w:id="0" w:name="联系人手机"/>
            <w:r w:rsidRPr="00C70D0E">
              <w:rPr>
                <w:rFonts w:ascii="宋体" w:hAnsi="宋体"/>
                <w:b/>
                <w:color w:val="000000" w:themeColor="text1"/>
                <w:sz w:val="20"/>
                <w:szCs w:val="20"/>
              </w:rPr>
              <w:t>13426436581</w:t>
            </w:r>
            <w:bookmarkEnd w:id="0"/>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C70D0E">
            <w:pPr>
              <w:spacing w:line="320" w:lineRule="exact"/>
              <w:jc w:val="center"/>
              <w:rPr>
                <w:rFonts w:ascii="宋体" w:hAnsi="宋体"/>
                <w:b/>
                <w:color w:val="000000" w:themeColor="text1"/>
                <w:sz w:val="20"/>
                <w:szCs w:val="20"/>
              </w:rPr>
            </w:pPr>
            <w:r w:rsidRPr="00C70D0E">
              <w:rPr>
                <w:rFonts w:ascii="宋体" w:hAnsi="宋体" w:hint="eastAsia"/>
                <w:b/>
                <w:color w:val="000000" w:themeColor="text1"/>
                <w:sz w:val="20"/>
                <w:szCs w:val="20"/>
              </w:rPr>
              <w:t>时斌</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C70D0E">
            <w:pPr>
              <w:spacing w:line="320" w:lineRule="exact"/>
              <w:rPr>
                <w:rFonts w:ascii="宋体" w:hAnsi="宋体"/>
                <w:b/>
                <w:color w:val="000000" w:themeColor="text1"/>
                <w:spacing w:val="-20"/>
                <w:sz w:val="20"/>
                <w:szCs w:val="20"/>
              </w:rPr>
            </w:pPr>
            <w:r w:rsidRPr="00C70D0E">
              <w:rPr>
                <w:rFonts w:ascii="宋体" w:hAnsi="宋体" w:hint="eastAsia"/>
                <w:b/>
                <w:color w:val="000000" w:themeColor="text1"/>
                <w:sz w:val="20"/>
                <w:szCs w:val="20"/>
              </w:rPr>
              <w:t>时斌</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C70D0E">
            <w:pPr>
              <w:spacing w:line="320" w:lineRule="exact"/>
              <w:jc w:val="center"/>
              <w:rPr>
                <w:rFonts w:ascii="宋体" w:hAnsi="宋体"/>
                <w:b/>
                <w:color w:val="000000" w:themeColor="text1"/>
                <w:sz w:val="20"/>
                <w:szCs w:val="20"/>
              </w:rPr>
            </w:pPr>
            <w:r w:rsidRPr="00C70D0E">
              <w:rPr>
                <w:rFonts w:ascii="宋体" w:hAnsi="宋体" w:hint="eastAsia"/>
                <w:b/>
                <w:color w:val="000000" w:themeColor="text1"/>
                <w:sz w:val="20"/>
                <w:szCs w:val="20"/>
              </w:rPr>
              <w:t>王猛</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D054BA">
              <w:rPr>
                <w:rFonts w:hint="eastAsia"/>
              </w:rPr>
              <w:t xml:space="preserve"> </w:t>
            </w:r>
            <w:r w:rsidR="00C70D0E" w:rsidRPr="00C70D0E">
              <w:rPr>
                <w:rFonts w:hint="eastAsia"/>
              </w:rPr>
              <w:t>地质灾害监测预警的技术咨询</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C70D0E">
            <w:pPr>
              <w:spacing w:line="320" w:lineRule="exact"/>
              <w:rPr>
                <w:rFonts w:ascii="宋体" w:hAnsi="宋体"/>
                <w:b/>
                <w:color w:val="000000" w:themeColor="text1"/>
                <w:sz w:val="20"/>
                <w:szCs w:val="20"/>
              </w:rPr>
            </w:pPr>
            <w:r w:rsidRPr="00C70D0E">
              <w:rPr>
                <w:rFonts w:ascii="宋体" w:hAnsi="宋体"/>
                <w:b/>
                <w:color w:val="000000" w:themeColor="text1"/>
                <w:sz w:val="20"/>
                <w:szCs w:val="20"/>
              </w:rPr>
              <w:t>34.06.00</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C70D0E">
            <w:pPr>
              <w:jc w:val="center"/>
              <w:rPr>
                <w:rFonts w:ascii="宋体" w:hAnsi="宋体"/>
                <w:b/>
                <w:color w:val="000000" w:themeColor="text1"/>
                <w:sz w:val="20"/>
                <w:szCs w:val="20"/>
              </w:rPr>
            </w:pPr>
            <w:r>
              <w:rPr>
                <w:rFonts w:ascii="宋体" w:hAnsi="宋体" w:hint="eastAsia"/>
                <w:b/>
                <w:color w:val="000000" w:themeColor="text1"/>
                <w:sz w:val="20"/>
                <w:szCs w:val="20"/>
              </w:rPr>
              <w:t>20</w:t>
            </w:r>
            <w:r w:rsidR="003C61E7">
              <w:rPr>
                <w:rFonts w:ascii="宋体" w:hAnsi="宋体" w:hint="eastAsia"/>
                <w:b/>
                <w:color w:val="000000" w:themeColor="text1"/>
                <w:sz w:val="20"/>
                <w:szCs w:val="20"/>
              </w:rPr>
              <w:t>20</w:t>
            </w:r>
            <w:r>
              <w:rPr>
                <w:rFonts w:ascii="宋体" w:hAnsi="宋体" w:hint="eastAsia"/>
                <w:b/>
                <w:color w:val="000000" w:themeColor="text1"/>
                <w:sz w:val="20"/>
                <w:szCs w:val="20"/>
              </w:rPr>
              <w:t>年</w:t>
            </w:r>
            <w:r w:rsidR="007C7172">
              <w:rPr>
                <w:rFonts w:ascii="宋体" w:hAnsi="宋体" w:hint="eastAsia"/>
                <w:b/>
                <w:color w:val="000000" w:themeColor="text1"/>
                <w:sz w:val="20"/>
                <w:szCs w:val="20"/>
              </w:rPr>
              <w:t>9</w:t>
            </w:r>
            <w:r>
              <w:rPr>
                <w:rFonts w:ascii="宋体" w:hAnsi="宋体" w:hint="eastAsia"/>
                <w:b/>
                <w:color w:val="000000" w:themeColor="text1"/>
                <w:sz w:val="20"/>
                <w:szCs w:val="20"/>
              </w:rPr>
              <w:t>月</w:t>
            </w:r>
            <w:r w:rsidR="00D054BA">
              <w:rPr>
                <w:rFonts w:ascii="宋体" w:hAnsi="宋体" w:hint="eastAsia"/>
                <w:b/>
                <w:color w:val="000000" w:themeColor="text1"/>
                <w:sz w:val="20"/>
                <w:szCs w:val="20"/>
              </w:rPr>
              <w:t>1</w:t>
            </w:r>
            <w:r w:rsidR="00C70D0E">
              <w:rPr>
                <w:rFonts w:ascii="宋体" w:hAnsi="宋体" w:hint="eastAsia"/>
                <w:b/>
                <w:color w:val="000000" w:themeColor="text1"/>
                <w:sz w:val="20"/>
                <w:szCs w:val="20"/>
              </w:rPr>
              <w:t>7</w:t>
            </w:r>
            <w:r>
              <w:rPr>
                <w:rFonts w:ascii="宋体" w:hAnsi="宋体" w:hint="eastAsia"/>
                <w:b/>
                <w:color w:val="000000" w:themeColor="text1"/>
                <w:sz w:val="20"/>
                <w:szCs w:val="20"/>
              </w:rPr>
              <w:t>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054BA">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7C7172">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AA5E76" w:rsidRDefault="004C66CA" w:rsidP="00824C6A">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w:t>
            </w:r>
            <w:r w:rsidR="00824C6A">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等</w:t>
            </w:r>
          </w:p>
        </w:tc>
      </w:tr>
      <w:tr w:rsidR="00824C6A">
        <w:tc>
          <w:tcPr>
            <w:tcW w:w="3119" w:type="dxa"/>
          </w:tcPr>
          <w:p w:rsidR="00824C6A" w:rsidRDefault="00C70D0E">
            <w:pPr>
              <w:jc w:val="center"/>
              <w:rPr>
                <w:rFonts w:ascii="宋体" w:hAnsi="宋体"/>
                <w:b/>
                <w:color w:val="000000" w:themeColor="text1"/>
                <w:sz w:val="20"/>
                <w:szCs w:val="20"/>
              </w:rPr>
            </w:pPr>
            <w:r>
              <w:rPr>
                <w:rFonts w:ascii="宋体" w:hAnsi="宋体" w:hint="eastAsia"/>
                <w:b/>
                <w:color w:val="000000" w:themeColor="text1"/>
                <w:sz w:val="20"/>
                <w:szCs w:val="20"/>
              </w:rPr>
              <w:t>营销部</w:t>
            </w:r>
          </w:p>
        </w:tc>
        <w:tc>
          <w:tcPr>
            <w:tcW w:w="6804" w:type="dxa"/>
          </w:tcPr>
          <w:p w:rsidR="00824C6A" w:rsidRDefault="00824C6A" w:rsidP="003C61E7">
            <w:pPr>
              <w:jc w:val="left"/>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负责与顾客有关的过程及顾客满意度调查、负责外部供方控制、</w:t>
            </w:r>
          </w:p>
        </w:tc>
      </w:tr>
      <w:tr w:rsidR="00AA5E76" w:rsidRPr="00D054BA">
        <w:tc>
          <w:tcPr>
            <w:tcW w:w="3119" w:type="dxa"/>
          </w:tcPr>
          <w:p w:rsidR="00AA5E76" w:rsidRDefault="00D054BA">
            <w:pPr>
              <w:jc w:val="center"/>
              <w:rPr>
                <w:rFonts w:ascii="宋体" w:hAnsi="宋体"/>
                <w:b/>
                <w:color w:val="000000" w:themeColor="text1"/>
                <w:sz w:val="20"/>
                <w:szCs w:val="20"/>
              </w:rPr>
            </w:pPr>
            <w:r>
              <w:rPr>
                <w:rFonts w:ascii="宋体" w:hAnsi="宋体" w:hint="eastAsia"/>
                <w:b/>
                <w:color w:val="000000" w:themeColor="text1"/>
                <w:sz w:val="20"/>
                <w:szCs w:val="20"/>
              </w:rPr>
              <w:t>技术部</w:t>
            </w:r>
          </w:p>
        </w:tc>
        <w:tc>
          <w:tcPr>
            <w:tcW w:w="6804" w:type="dxa"/>
          </w:tcPr>
          <w:p w:rsidR="00AA5E76" w:rsidRPr="007C7172" w:rsidRDefault="00191547" w:rsidP="00D054BA">
            <w:pPr>
              <w:jc w:val="left"/>
              <w:rPr>
                <w:rFonts w:ascii="宋体" w:hAnsi="宋体"/>
                <w:b/>
                <w:color w:val="000000" w:themeColor="text1"/>
                <w:spacing w:val="-20"/>
                <w:sz w:val="18"/>
                <w:szCs w:val="18"/>
                <w:u w:val="single"/>
              </w:rPr>
            </w:pPr>
            <w:r w:rsidRPr="007C7172">
              <w:rPr>
                <w:rFonts w:ascii="宋体" w:hAnsi="宋体" w:hint="eastAsia"/>
                <w:b/>
                <w:color w:val="000000" w:themeColor="text1"/>
                <w:spacing w:val="-20"/>
                <w:sz w:val="18"/>
                <w:szCs w:val="18"/>
                <w:u w:val="single"/>
              </w:rPr>
              <w:t>产品实现的策划及设计开发、生产过程控制、</w:t>
            </w:r>
            <w:r w:rsidR="00D054BA" w:rsidRPr="007C7172">
              <w:rPr>
                <w:rFonts w:ascii="宋体" w:hAnsi="宋体" w:hint="eastAsia"/>
                <w:b/>
                <w:color w:val="000000" w:themeColor="text1"/>
                <w:spacing w:val="-20"/>
                <w:sz w:val="18"/>
                <w:szCs w:val="18"/>
                <w:u w:val="single"/>
              </w:rPr>
              <w:t>监视测量管理体系</w:t>
            </w:r>
            <w:r w:rsidR="007C7172" w:rsidRPr="007C7172">
              <w:rPr>
                <w:rFonts w:ascii="宋体" w:hAnsi="宋体" w:hint="eastAsia"/>
                <w:b/>
                <w:color w:val="000000" w:themeColor="text1"/>
                <w:spacing w:val="-20"/>
                <w:sz w:val="18"/>
                <w:szCs w:val="18"/>
                <w:u w:val="single"/>
              </w:rPr>
              <w:t>、监视测量设备管理、放行控制；不符合及纠正措施控制</w:t>
            </w:r>
            <w:r w:rsidR="00D054BA" w:rsidRPr="007C7172">
              <w:rPr>
                <w:rFonts w:ascii="宋体" w:hAnsi="宋体" w:hint="eastAsia"/>
                <w:b/>
                <w:color w:val="000000" w:themeColor="text1"/>
                <w:spacing w:val="-20"/>
                <w:sz w:val="18"/>
                <w:szCs w:val="18"/>
                <w:u w:val="single"/>
              </w:rPr>
              <w:t>等</w:t>
            </w:r>
          </w:p>
        </w:tc>
      </w:tr>
      <w:tr w:rsidR="00D054BA" w:rsidRPr="00D054BA">
        <w:tc>
          <w:tcPr>
            <w:tcW w:w="3119" w:type="dxa"/>
          </w:tcPr>
          <w:p w:rsidR="00D054BA" w:rsidRDefault="00D054BA">
            <w:pPr>
              <w:jc w:val="center"/>
              <w:rPr>
                <w:rFonts w:ascii="宋体" w:hAnsi="宋体"/>
                <w:b/>
                <w:color w:val="000000" w:themeColor="text1"/>
                <w:sz w:val="20"/>
                <w:szCs w:val="20"/>
              </w:rPr>
            </w:pPr>
          </w:p>
        </w:tc>
        <w:tc>
          <w:tcPr>
            <w:tcW w:w="6804" w:type="dxa"/>
          </w:tcPr>
          <w:p w:rsidR="00D054BA" w:rsidRDefault="00D054BA" w:rsidP="007C7172">
            <w:pPr>
              <w:jc w:val="left"/>
              <w:rPr>
                <w:rFonts w:ascii="宋体" w:hAnsi="宋体"/>
                <w:b/>
                <w:color w:val="000000" w:themeColor="text1"/>
                <w:spacing w:val="-20"/>
                <w:sz w:val="20"/>
                <w:szCs w:val="20"/>
                <w:u w:val="single"/>
              </w:rPr>
            </w:pP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Pr="00824C6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1814"/>
        <w:gridCol w:w="1417"/>
        <w:gridCol w:w="851"/>
        <w:gridCol w:w="5953"/>
      </w:tblGrid>
      <w:tr w:rsidR="00AA5E76" w:rsidRPr="00824C6A" w:rsidTr="00824C6A">
        <w:tc>
          <w:tcPr>
            <w:tcW w:w="1814" w:type="dxa"/>
          </w:tcPr>
          <w:p w:rsidR="00AA5E76" w:rsidRPr="00824C6A" w:rsidRDefault="004C66CA">
            <w:pPr>
              <w:rPr>
                <w:color w:val="000000" w:themeColor="text1"/>
                <w:szCs w:val="21"/>
              </w:rPr>
            </w:pPr>
            <w:r w:rsidRPr="00824C6A">
              <w:rPr>
                <w:rFonts w:hint="eastAsia"/>
                <w:color w:val="000000" w:themeColor="text1"/>
                <w:szCs w:val="21"/>
              </w:rPr>
              <w:t>产品名称</w:t>
            </w:r>
            <w:r w:rsidRPr="00824C6A">
              <w:rPr>
                <w:rFonts w:hint="eastAsia"/>
                <w:color w:val="000000" w:themeColor="text1"/>
                <w:szCs w:val="21"/>
              </w:rPr>
              <w:t>/</w:t>
            </w:r>
          </w:p>
          <w:p w:rsidR="00AA5E76" w:rsidRPr="00824C6A" w:rsidRDefault="004C66CA">
            <w:pPr>
              <w:rPr>
                <w:color w:val="000000" w:themeColor="text1"/>
                <w:szCs w:val="21"/>
              </w:rPr>
            </w:pPr>
            <w:r w:rsidRPr="00824C6A">
              <w:rPr>
                <w:rFonts w:hint="eastAsia"/>
                <w:color w:val="000000" w:themeColor="text1"/>
                <w:szCs w:val="21"/>
              </w:rPr>
              <w:t>服务名称</w:t>
            </w:r>
          </w:p>
        </w:tc>
        <w:tc>
          <w:tcPr>
            <w:tcW w:w="1417" w:type="dxa"/>
          </w:tcPr>
          <w:p w:rsidR="00AA5E76" w:rsidRPr="00824C6A" w:rsidRDefault="004C66CA">
            <w:pPr>
              <w:rPr>
                <w:color w:val="000000" w:themeColor="text1"/>
                <w:szCs w:val="21"/>
              </w:rPr>
            </w:pPr>
            <w:r w:rsidRPr="00824C6A">
              <w:rPr>
                <w:rFonts w:hint="eastAsia"/>
                <w:color w:val="000000" w:themeColor="text1"/>
                <w:szCs w:val="21"/>
              </w:rPr>
              <w:t>型号</w:t>
            </w:r>
            <w:r w:rsidRPr="00824C6A">
              <w:rPr>
                <w:rFonts w:hint="eastAsia"/>
                <w:color w:val="000000" w:themeColor="text1"/>
                <w:szCs w:val="21"/>
              </w:rPr>
              <w:t>/</w:t>
            </w:r>
            <w:r w:rsidRPr="00824C6A">
              <w:rPr>
                <w:rFonts w:hint="eastAsia"/>
                <w:color w:val="000000" w:themeColor="text1"/>
                <w:szCs w:val="21"/>
              </w:rPr>
              <w:t>服务类型</w:t>
            </w:r>
          </w:p>
        </w:tc>
        <w:tc>
          <w:tcPr>
            <w:tcW w:w="851" w:type="dxa"/>
          </w:tcPr>
          <w:p w:rsidR="00AA5E76" w:rsidRPr="00824C6A" w:rsidRDefault="004C66CA">
            <w:pPr>
              <w:rPr>
                <w:color w:val="000000" w:themeColor="text1"/>
                <w:szCs w:val="21"/>
              </w:rPr>
            </w:pPr>
            <w:r w:rsidRPr="00824C6A">
              <w:rPr>
                <w:rFonts w:hint="eastAsia"/>
                <w:color w:val="000000" w:themeColor="text1"/>
                <w:szCs w:val="21"/>
              </w:rPr>
              <w:t>规格</w:t>
            </w:r>
          </w:p>
        </w:tc>
        <w:tc>
          <w:tcPr>
            <w:tcW w:w="5953" w:type="dxa"/>
          </w:tcPr>
          <w:p w:rsidR="00AA5E76" w:rsidRPr="00824C6A" w:rsidRDefault="004C66CA">
            <w:pPr>
              <w:rPr>
                <w:color w:val="000000" w:themeColor="text1"/>
                <w:szCs w:val="21"/>
              </w:rPr>
            </w:pPr>
            <w:r w:rsidRPr="00824C6A">
              <w:rPr>
                <w:rFonts w:hint="eastAsia"/>
                <w:color w:val="000000" w:themeColor="text1"/>
                <w:szCs w:val="21"/>
              </w:rPr>
              <w:t>执行标准</w:t>
            </w:r>
          </w:p>
        </w:tc>
      </w:tr>
      <w:tr w:rsidR="00AA5E76" w:rsidRPr="00824C6A" w:rsidTr="00824C6A">
        <w:trPr>
          <w:trHeight w:val="601"/>
        </w:trPr>
        <w:tc>
          <w:tcPr>
            <w:tcW w:w="1814" w:type="dxa"/>
          </w:tcPr>
          <w:p w:rsidR="00AA5E76" w:rsidRPr="00824C6A" w:rsidRDefault="00C70D0E" w:rsidP="00520E69">
            <w:pPr>
              <w:rPr>
                <w:color w:val="000000" w:themeColor="text1"/>
                <w:szCs w:val="21"/>
              </w:rPr>
            </w:pPr>
            <w:r w:rsidRPr="00C70D0E">
              <w:rPr>
                <w:rFonts w:hint="eastAsia"/>
                <w:color w:val="000000" w:themeColor="text1"/>
                <w:szCs w:val="21"/>
              </w:rPr>
              <w:t>地质灾害监测预警的技术咨询</w:t>
            </w:r>
          </w:p>
        </w:tc>
        <w:tc>
          <w:tcPr>
            <w:tcW w:w="1417" w:type="dxa"/>
          </w:tcPr>
          <w:p w:rsidR="00AA5E76" w:rsidRPr="00824C6A" w:rsidRDefault="00C70D0E" w:rsidP="007C7172">
            <w:pPr>
              <w:rPr>
                <w:color w:val="000000" w:themeColor="text1"/>
                <w:szCs w:val="21"/>
              </w:rPr>
            </w:pPr>
            <w:r>
              <w:rPr>
                <w:rFonts w:hint="eastAsia"/>
                <w:color w:val="000000" w:themeColor="text1"/>
                <w:szCs w:val="21"/>
              </w:rPr>
              <w:t>技术</w:t>
            </w:r>
            <w:r>
              <w:rPr>
                <w:color w:val="000000" w:themeColor="text1"/>
                <w:szCs w:val="21"/>
              </w:rPr>
              <w:t>咨询</w:t>
            </w:r>
          </w:p>
        </w:tc>
        <w:tc>
          <w:tcPr>
            <w:tcW w:w="851" w:type="dxa"/>
          </w:tcPr>
          <w:p w:rsidR="00AA5E76" w:rsidRPr="00824C6A" w:rsidRDefault="00AA5E76">
            <w:pPr>
              <w:rPr>
                <w:color w:val="000000" w:themeColor="text1"/>
                <w:szCs w:val="21"/>
              </w:rPr>
            </w:pPr>
          </w:p>
        </w:tc>
        <w:tc>
          <w:tcPr>
            <w:tcW w:w="5953" w:type="dxa"/>
          </w:tcPr>
          <w:p w:rsidR="00AA5E76" w:rsidRPr="007C7172" w:rsidRDefault="004C66CA" w:rsidP="003C61E7">
            <w:pPr>
              <w:rPr>
                <w:color w:val="000000" w:themeColor="text1"/>
                <w:sz w:val="18"/>
                <w:szCs w:val="18"/>
              </w:rPr>
            </w:pPr>
            <w:r w:rsidRPr="007C7172">
              <w:rPr>
                <w:rFonts w:hint="eastAsia"/>
                <w:color w:val="000000" w:themeColor="text1"/>
                <w:sz w:val="18"/>
                <w:szCs w:val="18"/>
              </w:rPr>
              <w:t>客户要求</w:t>
            </w:r>
            <w:r w:rsidR="00AA1189" w:rsidRPr="007C7172">
              <w:rPr>
                <w:rFonts w:hint="eastAsia"/>
                <w:color w:val="000000" w:themeColor="text1"/>
                <w:sz w:val="18"/>
                <w:szCs w:val="18"/>
              </w:rPr>
              <w:t>、</w:t>
            </w:r>
            <w:r w:rsidR="00C70D0E" w:rsidRPr="00C70D0E">
              <w:rPr>
                <w:rFonts w:hint="eastAsia"/>
                <w:color w:val="000000" w:themeColor="text1"/>
                <w:sz w:val="18"/>
                <w:szCs w:val="18"/>
              </w:rPr>
              <w:t>《应急预案编制导则》（</w:t>
            </w:r>
            <w:r w:rsidR="00C70D0E" w:rsidRPr="00C70D0E">
              <w:rPr>
                <w:rFonts w:hint="eastAsia"/>
                <w:color w:val="000000" w:themeColor="text1"/>
                <w:sz w:val="18"/>
                <w:szCs w:val="18"/>
              </w:rPr>
              <w:t>GB/T 29639</w:t>
            </w:r>
            <w:r w:rsidR="00C70D0E" w:rsidRPr="00C70D0E">
              <w:rPr>
                <w:rFonts w:hint="eastAsia"/>
                <w:color w:val="000000" w:themeColor="text1"/>
                <w:sz w:val="18"/>
                <w:szCs w:val="18"/>
              </w:rPr>
              <w:t>－</w:t>
            </w:r>
            <w:r w:rsidR="00C70D0E" w:rsidRPr="00C70D0E">
              <w:rPr>
                <w:rFonts w:hint="eastAsia"/>
                <w:color w:val="000000" w:themeColor="text1"/>
                <w:sz w:val="18"/>
                <w:szCs w:val="18"/>
              </w:rPr>
              <w:t>2013</w:t>
            </w:r>
            <w:r w:rsidR="00C70D0E" w:rsidRPr="00C70D0E">
              <w:rPr>
                <w:rFonts w:hint="eastAsia"/>
                <w:color w:val="000000" w:themeColor="text1"/>
                <w:sz w:val="18"/>
                <w:szCs w:val="18"/>
              </w:rPr>
              <w:t>）长江流域综合规划（</w:t>
            </w:r>
            <w:r w:rsidR="00C70D0E" w:rsidRPr="00C70D0E">
              <w:rPr>
                <w:rFonts w:hint="eastAsia"/>
                <w:color w:val="000000" w:themeColor="text1"/>
                <w:sz w:val="18"/>
                <w:szCs w:val="18"/>
              </w:rPr>
              <w:t>2012-2030</w:t>
            </w:r>
            <w:r w:rsidR="00C70D0E" w:rsidRPr="00C70D0E">
              <w:rPr>
                <w:rFonts w:hint="eastAsia"/>
                <w:color w:val="000000" w:themeColor="text1"/>
                <w:sz w:val="18"/>
                <w:szCs w:val="18"/>
              </w:rPr>
              <w:t>）生产安全事故报告和调查处理条例、生产安全事故应急条例、安全生产事故隐患排查治理暂行规定</w:t>
            </w:r>
            <w:r w:rsidR="007C7172" w:rsidRPr="007C7172">
              <w:rPr>
                <w:rFonts w:hint="eastAsia"/>
                <w:color w:val="000000" w:themeColor="text1"/>
                <w:sz w:val="18"/>
                <w:szCs w:val="18"/>
              </w:rPr>
              <w:t>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w:t>
      </w:r>
      <w:r w:rsidR="003C61E7">
        <w:rPr>
          <w:rFonts w:hint="eastAsia"/>
          <w:b/>
          <w:color w:val="000000" w:themeColor="text1"/>
          <w:spacing w:val="-10"/>
          <w:szCs w:val="21"/>
        </w:rPr>
        <w:t>20</w:t>
      </w:r>
      <w:r>
        <w:rPr>
          <w:rFonts w:hint="eastAsia"/>
          <w:b/>
          <w:color w:val="000000" w:themeColor="text1"/>
          <w:spacing w:val="-10"/>
          <w:szCs w:val="21"/>
        </w:rPr>
        <w:t>年</w:t>
      </w:r>
      <w:r w:rsidR="007C7172">
        <w:rPr>
          <w:rFonts w:hint="eastAsia"/>
          <w:b/>
          <w:color w:val="000000" w:themeColor="text1"/>
          <w:spacing w:val="-10"/>
          <w:szCs w:val="21"/>
        </w:rPr>
        <w:t>9</w:t>
      </w:r>
      <w:r>
        <w:rPr>
          <w:rFonts w:hint="eastAsia"/>
          <w:b/>
          <w:color w:val="000000" w:themeColor="text1"/>
          <w:spacing w:val="-10"/>
          <w:szCs w:val="21"/>
        </w:rPr>
        <w:t>月</w:t>
      </w:r>
      <w:bookmarkStart w:id="1" w:name="OLE_LINK1"/>
      <w:r w:rsidR="00D054BA">
        <w:rPr>
          <w:rFonts w:hint="eastAsia"/>
          <w:b/>
          <w:color w:val="000000" w:themeColor="text1"/>
          <w:spacing w:val="-10"/>
          <w:szCs w:val="21"/>
        </w:rPr>
        <w:t>1</w:t>
      </w:r>
      <w:r w:rsidR="00C70D0E">
        <w:rPr>
          <w:rFonts w:hint="eastAsia"/>
          <w:b/>
          <w:color w:val="000000" w:themeColor="text1"/>
          <w:spacing w:val="-10"/>
          <w:szCs w:val="21"/>
        </w:rPr>
        <w:t>7</w:t>
      </w:r>
      <w:r>
        <w:rPr>
          <w:rFonts w:hint="eastAsia"/>
          <w:b/>
          <w:color w:val="000000" w:themeColor="text1"/>
          <w:spacing w:val="-10"/>
          <w:szCs w:val="21"/>
        </w:rPr>
        <w:t>日</w:t>
      </w:r>
      <w:bookmarkEnd w:id="1"/>
      <w:r>
        <w:rPr>
          <w:rFonts w:hint="eastAsia"/>
          <w:b/>
          <w:color w:val="000000" w:themeColor="text1"/>
          <w:spacing w:val="-10"/>
          <w:szCs w:val="21"/>
        </w:rPr>
        <w:t>至</w:t>
      </w:r>
      <w:r w:rsidR="003C61E7">
        <w:rPr>
          <w:rFonts w:hint="eastAsia"/>
          <w:b/>
          <w:color w:val="000000" w:themeColor="text1"/>
          <w:spacing w:val="-10"/>
          <w:szCs w:val="21"/>
        </w:rPr>
        <w:t>202</w:t>
      </w:r>
      <w:r w:rsidR="00824C6A">
        <w:rPr>
          <w:rFonts w:hint="eastAsia"/>
          <w:b/>
          <w:color w:val="000000" w:themeColor="text1"/>
          <w:spacing w:val="-10"/>
          <w:szCs w:val="21"/>
        </w:rPr>
        <w:t>1</w:t>
      </w:r>
      <w:r>
        <w:rPr>
          <w:rFonts w:hint="eastAsia"/>
          <w:b/>
          <w:color w:val="000000" w:themeColor="text1"/>
          <w:spacing w:val="-10"/>
          <w:szCs w:val="21"/>
        </w:rPr>
        <w:t>年</w:t>
      </w:r>
      <w:r w:rsidR="00C70D0E">
        <w:rPr>
          <w:rFonts w:hint="eastAsia"/>
          <w:b/>
          <w:color w:val="000000" w:themeColor="text1"/>
          <w:spacing w:val="-10"/>
          <w:szCs w:val="21"/>
        </w:rPr>
        <w:t>7</w:t>
      </w:r>
      <w:r>
        <w:rPr>
          <w:rFonts w:hint="eastAsia"/>
          <w:b/>
          <w:color w:val="000000" w:themeColor="text1"/>
          <w:spacing w:val="-10"/>
          <w:szCs w:val="21"/>
        </w:rPr>
        <w:t>月</w:t>
      </w:r>
      <w:r w:rsidR="00C70D0E">
        <w:rPr>
          <w:rFonts w:hint="eastAsia"/>
          <w:b/>
          <w:color w:val="000000" w:themeColor="text1"/>
          <w:spacing w:val="-10"/>
          <w:szCs w:val="21"/>
        </w:rPr>
        <w:t>4</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70D0E" w:rsidRPr="00C70D0E" w:rsidRDefault="00C70D0E" w:rsidP="00C70D0E">
            <w:pPr>
              <w:spacing w:line="240" w:lineRule="exact"/>
              <w:rPr>
                <w:bCs/>
                <w:color w:val="000000" w:themeColor="text1"/>
                <w:sz w:val="18"/>
                <w:szCs w:val="18"/>
              </w:rPr>
            </w:pPr>
            <w:r w:rsidRPr="00C70D0E">
              <w:rPr>
                <w:rFonts w:hint="eastAsia"/>
                <w:bCs/>
                <w:color w:val="000000" w:themeColor="text1"/>
                <w:sz w:val="18"/>
                <w:szCs w:val="18"/>
              </w:rPr>
              <w:t>北京中颐允能科技有限公司与中国水力发电工程学会长期合作，从事地质灾害监测预警的技术咨询，总经理时斌曾任中国水力发电工程学会领导，为资深专家，在本行业有一定影响力，多位专家为技术支持，专业能力在行业有一定优势。</w:t>
            </w:r>
          </w:p>
          <w:p w:rsidR="00C70D0E" w:rsidRPr="00C70D0E" w:rsidRDefault="00C70D0E" w:rsidP="00C70D0E">
            <w:pPr>
              <w:spacing w:line="240" w:lineRule="exact"/>
              <w:rPr>
                <w:bCs/>
                <w:color w:val="000000" w:themeColor="text1"/>
                <w:sz w:val="18"/>
                <w:szCs w:val="18"/>
              </w:rPr>
            </w:pPr>
            <w:r w:rsidRPr="00C70D0E">
              <w:rPr>
                <w:rFonts w:hint="eastAsia"/>
                <w:bCs/>
                <w:color w:val="000000" w:themeColor="text1"/>
                <w:sz w:val="18"/>
                <w:szCs w:val="18"/>
              </w:rPr>
              <w:t>公司于</w:t>
            </w:r>
            <w:r w:rsidRPr="00C70D0E">
              <w:rPr>
                <w:rFonts w:hint="eastAsia"/>
                <w:bCs/>
                <w:color w:val="000000" w:themeColor="text1"/>
                <w:sz w:val="18"/>
                <w:szCs w:val="18"/>
              </w:rPr>
              <w:t>2020</w:t>
            </w:r>
            <w:r w:rsidRPr="00C70D0E">
              <w:rPr>
                <w:rFonts w:hint="eastAsia"/>
                <w:bCs/>
                <w:color w:val="000000" w:themeColor="text1"/>
                <w:sz w:val="18"/>
                <w:szCs w:val="18"/>
              </w:rPr>
              <w:t>年</w:t>
            </w:r>
            <w:r w:rsidRPr="00C70D0E">
              <w:rPr>
                <w:rFonts w:hint="eastAsia"/>
                <w:bCs/>
                <w:color w:val="000000" w:themeColor="text1"/>
                <w:sz w:val="18"/>
                <w:szCs w:val="18"/>
              </w:rPr>
              <w:t>09</w:t>
            </w:r>
            <w:r w:rsidRPr="00C70D0E">
              <w:rPr>
                <w:rFonts w:hint="eastAsia"/>
                <w:bCs/>
                <w:color w:val="000000" w:themeColor="text1"/>
                <w:sz w:val="18"/>
                <w:szCs w:val="18"/>
              </w:rPr>
              <w:t>月</w:t>
            </w:r>
            <w:r w:rsidRPr="00C70D0E">
              <w:rPr>
                <w:rFonts w:hint="eastAsia"/>
                <w:bCs/>
                <w:color w:val="000000" w:themeColor="text1"/>
                <w:sz w:val="18"/>
                <w:szCs w:val="18"/>
              </w:rPr>
              <w:t>17</w:t>
            </w:r>
            <w:r w:rsidRPr="00C70D0E">
              <w:rPr>
                <w:rFonts w:hint="eastAsia"/>
                <w:bCs/>
                <w:color w:val="000000" w:themeColor="text1"/>
                <w:sz w:val="18"/>
                <w:szCs w:val="18"/>
              </w:rPr>
              <w:t>日依据</w:t>
            </w:r>
            <w:r w:rsidRPr="00C70D0E">
              <w:rPr>
                <w:rFonts w:hint="eastAsia"/>
                <w:bCs/>
                <w:color w:val="000000" w:themeColor="text1"/>
                <w:sz w:val="18"/>
                <w:szCs w:val="18"/>
              </w:rPr>
              <w:t>GB/T19001-2016</w:t>
            </w:r>
            <w:r w:rsidRPr="00C70D0E">
              <w:rPr>
                <w:rFonts w:hint="eastAsia"/>
                <w:bCs/>
                <w:color w:val="000000" w:themeColor="text1"/>
                <w:sz w:val="18"/>
                <w:szCs w:val="18"/>
              </w:rPr>
              <w:t>标准对质量手册</w:t>
            </w:r>
            <w:r w:rsidRPr="00C70D0E">
              <w:rPr>
                <w:rFonts w:hint="eastAsia"/>
                <w:bCs/>
                <w:color w:val="000000" w:themeColor="text1"/>
                <w:sz w:val="18"/>
                <w:szCs w:val="18"/>
              </w:rPr>
              <w:t>\</w:t>
            </w:r>
            <w:r w:rsidRPr="00C70D0E">
              <w:rPr>
                <w:rFonts w:hint="eastAsia"/>
                <w:bCs/>
                <w:color w:val="000000" w:themeColor="text1"/>
                <w:sz w:val="18"/>
                <w:szCs w:val="18"/>
              </w:rPr>
              <w:t>程序文件进行修订，目前版本为</w:t>
            </w:r>
            <w:r w:rsidRPr="00C70D0E">
              <w:rPr>
                <w:rFonts w:hint="eastAsia"/>
                <w:bCs/>
                <w:color w:val="000000" w:themeColor="text1"/>
                <w:sz w:val="18"/>
                <w:szCs w:val="18"/>
              </w:rPr>
              <w:t>A/0</w:t>
            </w:r>
            <w:r w:rsidRPr="00C70D0E">
              <w:rPr>
                <w:rFonts w:hint="eastAsia"/>
                <w:bCs/>
                <w:color w:val="000000" w:themeColor="text1"/>
                <w:sz w:val="18"/>
                <w:szCs w:val="18"/>
              </w:rPr>
              <w:t>版，由管理者代表组织人员编写，总经理批准实施。文件中描述了质量管理体系建立的原则及质量管理体系的各个过程。确定了质量管理体系的过程及控制方法，配备了所需设施及符合能力要求的各任职人员。</w:t>
            </w:r>
          </w:p>
          <w:p w:rsidR="00C70D0E" w:rsidRPr="00C70D0E" w:rsidRDefault="00C70D0E" w:rsidP="00C70D0E">
            <w:pPr>
              <w:spacing w:line="240" w:lineRule="exact"/>
              <w:rPr>
                <w:bCs/>
                <w:color w:val="000000" w:themeColor="text1"/>
                <w:sz w:val="18"/>
                <w:szCs w:val="18"/>
              </w:rPr>
            </w:pPr>
            <w:r w:rsidRPr="00C70D0E">
              <w:rPr>
                <w:rFonts w:hint="eastAsia"/>
                <w:bCs/>
                <w:color w:val="000000" w:themeColor="text1"/>
                <w:sz w:val="18"/>
                <w:szCs w:val="18"/>
              </w:rPr>
              <w:t>公司通过多种来源获得内外部因素的信息，包括国家和国际新闻、网站、行业协会等。公司识别、确定了与战略、目标相关、影响实现管理体系预期结果的内外部因素，并且关注不断变化的内外部信息</w:t>
            </w:r>
            <w:r w:rsidRPr="00C70D0E">
              <w:rPr>
                <w:rFonts w:hint="eastAsia"/>
                <w:bCs/>
                <w:color w:val="000000" w:themeColor="text1"/>
                <w:sz w:val="18"/>
                <w:szCs w:val="18"/>
              </w:rPr>
              <w:t>.</w:t>
            </w:r>
          </w:p>
          <w:p w:rsidR="00AA1189" w:rsidRDefault="00C70D0E" w:rsidP="007C7172">
            <w:pPr>
              <w:spacing w:line="240" w:lineRule="exact"/>
              <w:rPr>
                <w:bCs/>
                <w:color w:val="000000" w:themeColor="text1"/>
                <w:sz w:val="18"/>
                <w:szCs w:val="18"/>
              </w:rPr>
            </w:pPr>
            <w:r w:rsidRPr="00C70D0E">
              <w:rPr>
                <w:rFonts w:hint="eastAsia"/>
                <w:bCs/>
                <w:color w:val="000000" w:themeColor="text1"/>
                <w:sz w:val="18"/>
                <w:szCs w:val="18"/>
              </w:rPr>
              <w:t>符合要求</w:t>
            </w:r>
            <w:r w:rsidR="007C7172" w:rsidRPr="007C7172">
              <w:rPr>
                <w:rFonts w:hint="eastAsia"/>
                <w:bCs/>
                <w:color w:val="000000" w:themeColor="text1"/>
                <w:sz w:val="18"/>
                <w:szCs w:val="18"/>
              </w:rPr>
              <w:t>.</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70D0E" w:rsidRPr="00C70D0E" w:rsidRDefault="00C70D0E" w:rsidP="00C70D0E">
            <w:pPr>
              <w:spacing w:line="240" w:lineRule="exact"/>
              <w:rPr>
                <w:bCs/>
                <w:color w:val="000000" w:themeColor="text1"/>
                <w:sz w:val="18"/>
                <w:szCs w:val="18"/>
              </w:rPr>
            </w:pPr>
            <w:r w:rsidRPr="00C70D0E">
              <w:rPr>
                <w:rFonts w:hint="eastAsia"/>
                <w:bCs/>
                <w:color w:val="000000" w:themeColor="text1"/>
                <w:sz w:val="18"/>
                <w:szCs w:val="18"/>
              </w:rPr>
              <w:t>公司识别并确定了影响公司提供产品和服务能力的利益相关方：客户、员工、供应商等。</w:t>
            </w:r>
          </w:p>
          <w:p w:rsidR="00C70D0E" w:rsidRPr="00C70D0E" w:rsidRDefault="00C70D0E" w:rsidP="00C70D0E">
            <w:pPr>
              <w:spacing w:line="240" w:lineRule="exact"/>
              <w:rPr>
                <w:bCs/>
                <w:color w:val="000000" w:themeColor="text1"/>
                <w:sz w:val="18"/>
                <w:szCs w:val="18"/>
              </w:rPr>
            </w:pPr>
            <w:r w:rsidRPr="00C70D0E">
              <w:rPr>
                <w:rFonts w:hint="eastAsia"/>
                <w:bCs/>
                <w:color w:val="000000" w:themeColor="text1"/>
                <w:sz w:val="18"/>
                <w:szCs w:val="18"/>
              </w:rPr>
              <w:t>管代介绍公司通过投标、合同约定形式了解相关方的需求，然后提供出满足他们要求提供优质产品和完善的服务，目前公司能满足相关方的需求和期望。</w:t>
            </w:r>
          </w:p>
          <w:p w:rsidR="00C70D0E" w:rsidRPr="00C70D0E" w:rsidRDefault="00C70D0E" w:rsidP="00C70D0E">
            <w:pPr>
              <w:spacing w:line="240" w:lineRule="exact"/>
              <w:rPr>
                <w:bCs/>
                <w:color w:val="000000" w:themeColor="text1"/>
                <w:sz w:val="18"/>
                <w:szCs w:val="18"/>
              </w:rPr>
            </w:pPr>
            <w:r w:rsidRPr="00C70D0E">
              <w:rPr>
                <w:rFonts w:hint="eastAsia"/>
                <w:bCs/>
                <w:color w:val="000000" w:themeColor="text1"/>
                <w:sz w:val="18"/>
                <w:szCs w:val="18"/>
              </w:rPr>
              <w:t>相关方进行监视和评审的方式方法：公司通过走访、会议、上级文件、标准和规范的获取等方式对相关方的信息进行监视和评审。</w:t>
            </w:r>
          </w:p>
          <w:p w:rsidR="004C66CA" w:rsidRPr="00191547" w:rsidRDefault="00C70D0E" w:rsidP="00C70D0E">
            <w:pPr>
              <w:spacing w:line="240" w:lineRule="exact"/>
              <w:rPr>
                <w:bCs/>
                <w:color w:val="000000" w:themeColor="text1"/>
                <w:sz w:val="18"/>
                <w:szCs w:val="18"/>
              </w:rPr>
            </w:pPr>
            <w:r w:rsidRPr="00C70D0E">
              <w:rPr>
                <w:rFonts w:hint="eastAsia"/>
                <w:bCs/>
                <w:color w:val="000000" w:themeColor="text1"/>
                <w:sz w:val="18"/>
                <w:szCs w:val="18"/>
              </w:rPr>
              <w:t>提供《主要相关方列表及有关要求》</w:t>
            </w:r>
            <w:r w:rsidR="0019011B" w:rsidRPr="0019011B">
              <w:rPr>
                <w:rFonts w:hint="eastAsia"/>
                <w:bCs/>
                <w:color w:val="000000" w:themeColor="text1"/>
                <w:sz w:val="18"/>
                <w:szCs w:val="18"/>
              </w:rPr>
              <w:t>保存完好，符合要求。目前企业未发生处罚、相关</w:t>
            </w:r>
            <w:proofErr w:type="gramStart"/>
            <w:r w:rsidR="0019011B" w:rsidRPr="0019011B">
              <w:rPr>
                <w:rFonts w:hint="eastAsia"/>
                <w:bCs/>
                <w:color w:val="000000" w:themeColor="text1"/>
                <w:sz w:val="18"/>
                <w:szCs w:val="18"/>
              </w:rPr>
              <w:t>方投诉</w:t>
            </w:r>
            <w:proofErr w:type="gramEnd"/>
            <w:r w:rsidR="0019011B" w:rsidRPr="0019011B">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质量方针：</w:t>
            </w:r>
            <w:r w:rsidR="00C70D0E" w:rsidRPr="00C70D0E">
              <w:rPr>
                <w:rFonts w:hint="eastAsia"/>
                <w:bCs/>
                <w:color w:val="000000" w:themeColor="text1"/>
                <w:sz w:val="18"/>
                <w:szCs w:val="18"/>
              </w:rPr>
              <w:t>经营优质产品，提供完善服务，不断持续改进，追求顾客满意</w:t>
            </w:r>
            <w:r w:rsidRPr="001054FF">
              <w:rPr>
                <w:rFonts w:hint="eastAsia"/>
                <w:bCs/>
                <w:color w:val="000000" w:themeColor="text1"/>
                <w:sz w:val="18"/>
                <w:szCs w:val="18"/>
              </w:rPr>
              <w:t>。</w:t>
            </w:r>
          </w:p>
          <w:p w:rsidR="001054FF" w:rsidRPr="001054FF" w:rsidRDefault="001054FF" w:rsidP="001054FF">
            <w:pPr>
              <w:spacing w:line="240" w:lineRule="exact"/>
              <w:rPr>
                <w:bCs/>
                <w:color w:val="000000" w:themeColor="text1"/>
                <w:sz w:val="18"/>
                <w:szCs w:val="18"/>
              </w:rPr>
            </w:pPr>
            <w:r w:rsidRPr="001054FF">
              <w:rPr>
                <w:rFonts w:hint="eastAsia"/>
                <w:bCs/>
                <w:color w:val="000000" w:themeColor="text1"/>
                <w:sz w:val="18"/>
                <w:szCs w:val="18"/>
              </w:rPr>
              <w:t>方针在质量手册中予以规定，经总经理批准实施。</w:t>
            </w:r>
          </w:p>
          <w:p w:rsidR="004C66CA" w:rsidRPr="00191547" w:rsidRDefault="001054FF" w:rsidP="001054FF">
            <w:pPr>
              <w:spacing w:line="240" w:lineRule="exact"/>
              <w:rPr>
                <w:b/>
                <w:color w:val="000000" w:themeColor="text1"/>
              </w:rPr>
            </w:pPr>
            <w:r w:rsidRPr="001054FF">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AA1189" w:rsidRPr="00AA1189">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C70D0E" w:rsidRPr="00C70D0E" w:rsidRDefault="00C70D0E" w:rsidP="00C70D0E">
            <w:pPr>
              <w:rPr>
                <w:rFonts w:asciiTheme="minorEastAsia" w:eastAsiaTheme="minorEastAsia" w:hAnsiTheme="minorEastAsia" w:cstheme="minorEastAsia"/>
                <w:sz w:val="18"/>
                <w:szCs w:val="18"/>
              </w:rPr>
            </w:pPr>
            <w:r w:rsidRPr="00C70D0E">
              <w:rPr>
                <w:rFonts w:asciiTheme="minorEastAsia" w:eastAsiaTheme="minorEastAsia" w:hAnsiTheme="minorEastAsia" w:cstheme="minorEastAsia" w:hint="eastAsia"/>
                <w:sz w:val="18"/>
                <w:szCs w:val="18"/>
              </w:rPr>
              <w:t xml:space="preserve">公司编制了《风险机会控制程序》，通过识别与评价对公司目标和战略方向相关影响其实现质量管理体系预期结果的各种内外部环境因素，有效应对风险和机遇。 </w:t>
            </w:r>
          </w:p>
          <w:p w:rsidR="001054FF" w:rsidRPr="001054FF" w:rsidRDefault="00C70D0E" w:rsidP="00C70D0E">
            <w:pPr>
              <w:rPr>
                <w:rFonts w:asciiTheme="minorEastAsia" w:eastAsiaTheme="minorEastAsia" w:hAnsiTheme="minorEastAsia" w:cstheme="minorEastAsia"/>
                <w:sz w:val="18"/>
                <w:szCs w:val="18"/>
              </w:rPr>
            </w:pPr>
            <w:r w:rsidRPr="00C70D0E">
              <w:rPr>
                <w:rFonts w:asciiTheme="minorEastAsia" w:eastAsiaTheme="minorEastAsia" w:hAnsiTheme="minorEastAsia" w:cstheme="minorEastAsia" w:hint="eastAsia"/>
                <w:sz w:val="18"/>
                <w:szCs w:val="18"/>
              </w:rPr>
              <w:t>刘总介绍：在策划管理体系时，领导层考虑了公司运行标准所处的环境，包括上述4.1识别的内外部环境。手册里有对风险和机遇应对控制的要求</w:t>
            </w:r>
            <w:r w:rsidR="001054FF" w:rsidRPr="001054FF">
              <w:rPr>
                <w:rFonts w:asciiTheme="minorEastAsia" w:eastAsiaTheme="minorEastAsia" w:hAnsiTheme="minorEastAsia" w:cstheme="minorEastAsia" w:hint="eastAsia"/>
                <w:sz w:val="18"/>
                <w:szCs w:val="18"/>
              </w:rPr>
              <w:t>。</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1054FF" w:rsidRPr="001054FF"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1054FF" w:rsidP="001054FF">
            <w:pPr>
              <w:rPr>
                <w:rFonts w:asciiTheme="minorEastAsia" w:eastAsiaTheme="minorEastAsia" w:hAnsiTheme="minorEastAsia" w:cstheme="minorEastAsia"/>
                <w:sz w:val="18"/>
                <w:szCs w:val="18"/>
              </w:rPr>
            </w:pPr>
            <w:r w:rsidRPr="001054FF">
              <w:rPr>
                <w:rFonts w:asciiTheme="minorEastAsia" w:eastAsiaTheme="minorEastAsia" w:hAnsiTheme="minorEastAsia" w:cstheme="minorEastAsia" w:hint="eastAsia"/>
                <w:sz w:val="18"/>
                <w:szCs w:val="18"/>
              </w:rPr>
              <w:t>公司的风险和机遇控制基本符合要求</w:t>
            </w:r>
            <w:r w:rsidR="003C61E7" w:rsidRPr="003C61E7">
              <w:rPr>
                <w:rFonts w:asciiTheme="minorEastAsia" w:eastAsiaTheme="minorEastAsia" w:hAnsiTheme="minorEastAsia" w:cstheme="minorEastAsia" w:hint="eastAsia"/>
                <w:sz w:val="18"/>
                <w:szCs w:val="18"/>
              </w:rPr>
              <w:t>。</w:t>
            </w:r>
          </w:p>
        </w:tc>
      </w:tr>
      <w:tr w:rsidR="003C61E7" w:rsidTr="003C61E7">
        <w:trPr>
          <w:cantSplit/>
          <w:trHeight w:val="1593"/>
          <w:jc w:val="center"/>
        </w:trPr>
        <w:tc>
          <w:tcPr>
            <w:tcW w:w="720" w:type="dxa"/>
            <w:vMerge/>
            <w:vAlign w:val="center"/>
          </w:tcPr>
          <w:p w:rsidR="003C61E7" w:rsidRDefault="003C61E7">
            <w:pPr>
              <w:spacing w:line="240" w:lineRule="exact"/>
              <w:jc w:val="center"/>
              <w:rPr>
                <w:b/>
                <w:color w:val="000000" w:themeColor="text1"/>
                <w:sz w:val="20"/>
              </w:rPr>
            </w:pPr>
          </w:p>
        </w:tc>
        <w:tc>
          <w:tcPr>
            <w:tcW w:w="9198" w:type="dxa"/>
          </w:tcPr>
          <w:p w:rsidR="003C61E7" w:rsidRDefault="003C61E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C70D0E">
              <w:rPr>
                <w:rFonts w:ascii="宋体" w:hAnsi="宋体" w:hint="eastAsia"/>
                <w:b/>
                <w:color w:val="000000" w:themeColor="text1"/>
                <w:sz w:val="20"/>
                <w:szCs w:val="20"/>
                <w:u w:val="single"/>
              </w:rPr>
              <w:t>服务</w:t>
            </w:r>
            <w:r>
              <w:rPr>
                <w:rFonts w:ascii="宋体" w:hAnsi="宋体" w:hint="eastAsia"/>
                <w:b/>
                <w:color w:val="000000" w:themeColor="text1"/>
                <w:sz w:val="20"/>
                <w:szCs w:val="20"/>
                <w:u w:val="single"/>
              </w:rPr>
              <w:t>过程</w:t>
            </w:r>
          </w:p>
          <w:p w:rsidR="003C61E7" w:rsidRDefault="003C61E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sidR="00C70D0E">
              <w:rPr>
                <w:rFonts w:ascii="宋体" w:hAnsi="宋体" w:hint="eastAsia"/>
                <w:b/>
                <w:color w:val="000000" w:themeColor="text1"/>
                <w:sz w:val="20"/>
                <w:szCs w:val="20"/>
              </w:rPr>
              <w:t>：服务过程</w:t>
            </w:r>
          </w:p>
          <w:p w:rsidR="003C61E7" w:rsidRDefault="00865DAF" w:rsidP="003C61E7">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3C61E7">
              <w:rPr>
                <w:rFonts w:ascii="宋体" w:hAnsi="宋体" w:hint="eastAsia"/>
                <w:b/>
                <w:color w:val="000000" w:themeColor="text1"/>
                <w:sz w:val="20"/>
                <w:szCs w:val="20"/>
              </w:rPr>
              <w:t xml:space="preserve">不适用条款是  无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3C61E7" w:rsidRDefault="004C66CA" w:rsidP="003C61E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Pr="003C61E7" w:rsidRDefault="004C66CA" w:rsidP="003C61E7">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C70D0E" w:rsidRPr="00C70D0E" w:rsidRDefault="00C70D0E" w:rsidP="00C70D0E">
            <w:pPr>
              <w:spacing w:line="240" w:lineRule="exact"/>
              <w:rPr>
                <w:rFonts w:ascii="宋体" w:hAnsi="宋体"/>
                <w:bCs/>
                <w:color w:val="000000" w:themeColor="text1"/>
                <w:sz w:val="18"/>
                <w:szCs w:val="18"/>
              </w:rPr>
            </w:pPr>
            <w:r w:rsidRPr="00C70D0E">
              <w:rPr>
                <w:rFonts w:ascii="宋体" w:hAnsi="宋体" w:hint="eastAsia"/>
                <w:bCs/>
                <w:color w:val="000000" w:themeColor="text1"/>
                <w:sz w:val="18"/>
                <w:szCs w:val="18"/>
              </w:rPr>
              <w:t>合同履约率100％；</w:t>
            </w:r>
          </w:p>
          <w:p w:rsidR="00C70D0E" w:rsidRPr="00C70D0E" w:rsidRDefault="00C70D0E" w:rsidP="00C70D0E">
            <w:pPr>
              <w:spacing w:line="240" w:lineRule="exact"/>
              <w:rPr>
                <w:rFonts w:ascii="宋体" w:hAnsi="宋体"/>
                <w:bCs/>
                <w:color w:val="000000" w:themeColor="text1"/>
                <w:sz w:val="18"/>
                <w:szCs w:val="18"/>
              </w:rPr>
            </w:pPr>
            <w:r w:rsidRPr="00C70D0E">
              <w:rPr>
                <w:rFonts w:ascii="宋体" w:hAnsi="宋体" w:hint="eastAsia"/>
                <w:bCs/>
                <w:color w:val="000000" w:themeColor="text1"/>
                <w:sz w:val="18"/>
                <w:szCs w:val="18"/>
              </w:rPr>
              <w:t>2.顾客满意率≥95%</w:t>
            </w:r>
          </w:p>
          <w:p w:rsidR="00C70D0E" w:rsidRPr="00C70D0E" w:rsidRDefault="00C70D0E" w:rsidP="00C70D0E">
            <w:pPr>
              <w:spacing w:line="240" w:lineRule="exact"/>
              <w:rPr>
                <w:rFonts w:ascii="宋体" w:hAnsi="宋体"/>
                <w:bCs/>
                <w:color w:val="000000" w:themeColor="text1"/>
                <w:sz w:val="18"/>
                <w:szCs w:val="18"/>
              </w:rPr>
            </w:pPr>
            <w:r w:rsidRPr="00C70D0E">
              <w:rPr>
                <w:rFonts w:ascii="宋体" w:hAnsi="宋体" w:hint="eastAsia"/>
                <w:bCs/>
                <w:color w:val="000000" w:themeColor="text1"/>
                <w:sz w:val="18"/>
                <w:szCs w:val="18"/>
              </w:rPr>
              <w:t>质量目标进行层层分解，落实到责任部门，每年年底考核。</w:t>
            </w:r>
          </w:p>
          <w:p w:rsidR="00520E69" w:rsidRPr="004C66CA" w:rsidRDefault="00C70D0E" w:rsidP="00C70D0E">
            <w:pPr>
              <w:spacing w:line="240" w:lineRule="exact"/>
              <w:rPr>
                <w:rFonts w:ascii="宋体" w:hAnsi="宋体"/>
                <w:bCs/>
                <w:color w:val="000000" w:themeColor="text1"/>
                <w:sz w:val="18"/>
                <w:szCs w:val="18"/>
              </w:rPr>
            </w:pPr>
            <w:r w:rsidRPr="00C70D0E">
              <w:rPr>
                <w:rFonts w:ascii="宋体" w:hAnsi="宋体" w:hint="eastAsia"/>
                <w:bCs/>
                <w:color w:val="000000" w:themeColor="text1"/>
                <w:sz w:val="18"/>
                <w:szCs w:val="18"/>
              </w:rPr>
              <w:t>--查2020年3季度-2021年2季度</w:t>
            </w:r>
            <w:proofErr w:type="gramStart"/>
            <w:r w:rsidRPr="00C70D0E">
              <w:rPr>
                <w:rFonts w:ascii="宋体" w:hAnsi="宋体" w:hint="eastAsia"/>
                <w:bCs/>
                <w:color w:val="000000" w:themeColor="text1"/>
                <w:sz w:val="18"/>
                <w:szCs w:val="18"/>
              </w:rPr>
              <w:t>度</w:t>
            </w:r>
            <w:proofErr w:type="gramEnd"/>
            <w:r w:rsidRPr="00C70D0E">
              <w:rPr>
                <w:rFonts w:ascii="宋体" w:hAnsi="宋体" w:hint="eastAsia"/>
                <w:bCs/>
                <w:color w:val="000000" w:themeColor="text1"/>
                <w:sz w:val="18"/>
                <w:szCs w:val="18"/>
              </w:rPr>
              <w:t>考核情况：考核日期：2021.6.30，考核人：行政部   质量目标均完成，符合要求</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执行公司</w:t>
            </w:r>
            <w:r w:rsidR="00C70D0E">
              <w:rPr>
                <w:rFonts w:asciiTheme="minorEastAsia" w:eastAsiaTheme="minorEastAsia" w:hAnsiTheme="minorEastAsia" w:hint="eastAsia"/>
                <w:szCs w:val="21"/>
              </w:rPr>
              <w:t>《</w:t>
            </w:r>
            <w:r w:rsidR="00C70D0E">
              <w:rPr>
                <w:rFonts w:hint="eastAsia"/>
              </w:rPr>
              <w:t>文件控制程序</w:t>
            </w:r>
            <w:r w:rsidR="00C70D0E">
              <w:rPr>
                <w:rFonts w:asciiTheme="minorEastAsia" w:eastAsiaTheme="minorEastAsia" w:hAnsiTheme="minorEastAsia" w:hint="eastAsia"/>
                <w:szCs w:val="21"/>
              </w:rPr>
              <w:t>》《</w:t>
            </w:r>
            <w:r w:rsidR="00C70D0E">
              <w:rPr>
                <w:rFonts w:hint="eastAsia"/>
              </w:rPr>
              <w:t>记录控制程序</w:t>
            </w:r>
            <w:r w:rsidR="00C70D0E">
              <w:rPr>
                <w:rFonts w:asciiTheme="minorEastAsia" w:eastAsiaTheme="minorEastAsia" w:hAnsiTheme="minorEastAsia" w:hint="eastAsia"/>
                <w:szCs w:val="21"/>
              </w:rPr>
              <w:t>》</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公司质量管理体系文件包括：质量手册、程序文件、作业文件、外来文件、各</w:t>
            </w:r>
            <w:proofErr w:type="gramStart"/>
            <w:r w:rsidRPr="00D4170E">
              <w:rPr>
                <w:rFonts w:ascii="宋体" w:hAnsi="宋体" w:hint="eastAsia"/>
                <w:bCs/>
                <w:color w:val="000000" w:themeColor="text1"/>
                <w:sz w:val="18"/>
                <w:szCs w:val="18"/>
              </w:rPr>
              <w:t>类记录</w:t>
            </w:r>
            <w:proofErr w:type="gramEnd"/>
            <w:r w:rsidRPr="00D4170E">
              <w:rPr>
                <w:rFonts w:ascii="宋体" w:hAnsi="宋体" w:hint="eastAsia"/>
                <w:bCs/>
                <w:color w:val="000000" w:themeColor="text1"/>
                <w:sz w:val="18"/>
                <w:szCs w:val="18"/>
              </w:rPr>
              <w:t>等。已建立“受控文件清单”。</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查：公司于2020年09月1</w:t>
            </w:r>
            <w:r w:rsidR="00C70D0E">
              <w:rPr>
                <w:rFonts w:ascii="宋体" w:hAnsi="宋体" w:hint="eastAsia"/>
                <w:bCs/>
                <w:color w:val="000000" w:themeColor="text1"/>
                <w:sz w:val="18"/>
                <w:szCs w:val="18"/>
              </w:rPr>
              <w:t>7</w:t>
            </w:r>
            <w:r w:rsidRPr="00D4170E">
              <w:rPr>
                <w:rFonts w:ascii="宋体" w:hAnsi="宋体" w:hint="eastAsia"/>
                <w:bCs/>
                <w:color w:val="000000" w:themeColor="text1"/>
                <w:sz w:val="18"/>
                <w:szCs w:val="18"/>
              </w:rPr>
              <w:t>日依据ISO9001-2015</w:t>
            </w:r>
            <w:proofErr w:type="gramStart"/>
            <w:r w:rsidRPr="00D4170E">
              <w:rPr>
                <w:rFonts w:ascii="宋体" w:hAnsi="宋体" w:hint="eastAsia"/>
                <w:bCs/>
                <w:color w:val="000000" w:themeColor="text1"/>
                <w:sz w:val="18"/>
                <w:szCs w:val="18"/>
              </w:rPr>
              <w:t>版标准</w:t>
            </w:r>
            <w:proofErr w:type="gramEnd"/>
            <w:r w:rsidRPr="00D4170E">
              <w:rPr>
                <w:rFonts w:ascii="宋体" w:hAnsi="宋体" w:hint="eastAsia"/>
                <w:bCs/>
                <w:color w:val="000000" w:themeColor="text1"/>
                <w:sz w:val="18"/>
                <w:szCs w:val="18"/>
              </w:rPr>
              <w:t>对《质量手册》、《程序文件》进行编制，目前版本为A/0版。</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由管理者代表审核，总经理批准后发布。</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查：“文件发放记录”，内容涵盖：序号、名称、接收人、日期等。 目前无回收记录。</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查《受控文件清单》内容有质量手册、程序文件、作业文件等，版本A/0版，日期：2020.09.1</w:t>
            </w:r>
            <w:r w:rsidR="00C70D0E">
              <w:rPr>
                <w:rFonts w:ascii="宋体" w:hAnsi="宋体" w:hint="eastAsia"/>
                <w:bCs/>
                <w:color w:val="000000" w:themeColor="text1"/>
                <w:sz w:val="18"/>
                <w:szCs w:val="18"/>
              </w:rPr>
              <w:t>7</w:t>
            </w:r>
            <w:r w:rsidRPr="00D4170E">
              <w:rPr>
                <w:rFonts w:ascii="宋体" w:hAnsi="宋体" w:hint="eastAsia"/>
                <w:bCs/>
                <w:color w:val="000000" w:themeColor="text1"/>
                <w:sz w:val="18"/>
                <w:szCs w:val="18"/>
              </w:rPr>
              <w:t>，总经理批准实施。</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文件更改采用局部修改、换页、换版等方式。截止目前无修改。</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查：有“外来文件清单”记录了《产品质量法》等外来文件，控制分发，有专人负责。</w:t>
            </w:r>
          </w:p>
          <w:p w:rsidR="00D4170E" w:rsidRPr="00D4170E"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已建立“记录清单”内容含盖：序号、记录名称、记录编号、保存部门、保存期限。</w:t>
            </w:r>
          </w:p>
          <w:p w:rsidR="00520E69" w:rsidRPr="00520E69" w:rsidRDefault="00D4170E" w:rsidP="00D4170E">
            <w:pPr>
              <w:tabs>
                <w:tab w:val="left" w:pos="540"/>
              </w:tabs>
              <w:spacing w:line="240" w:lineRule="exact"/>
              <w:rPr>
                <w:rFonts w:ascii="宋体" w:hAnsi="宋体"/>
                <w:bCs/>
                <w:color w:val="000000" w:themeColor="text1"/>
                <w:sz w:val="18"/>
                <w:szCs w:val="18"/>
              </w:rPr>
            </w:pPr>
            <w:r w:rsidRPr="00D4170E">
              <w:rPr>
                <w:rFonts w:ascii="宋体" w:hAnsi="宋体" w:hint="eastAsia"/>
                <w:bCs/>
                <w:color w:val="000000" w:themeColor="text1"/>
                <w:sz w:val="18"/>
                <w:szCs w:val="18"/>
              </w:rPr>
              <w:t>现场查看，文件、记录保持清晰，保存完好</w:t>
            </w:r>
            <w:r w:rsidR="00EF412C" w:rsidRPr="00EF412C">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D32A0" w:rsidRPr="004D32A0" w:rsidRDefault="004D32A0" w:rsidP="004D32A0">
            <w:pPr>
              <w:spacing w:line="300" w:lineRule="exact"/>
              <w:rPr>
                <w:rFonts w:asciiTheme="minorEastAsia" w:eastAsiaTheme="minorEastAsia" w:hAnsiTheme="minorEastAsia" w:cstheme="minorEastAsia"/>
                <w:bCs/>
                <w:sz w:val="18"/>
                <w:szCs w:val="18"/>
              </w:rPr>
            </w:pPr>
            <w:r w:rsidRPr="004D32A0">
              <w:rPr>
                <w:rFonts w:asciiTheme="minorEastAsia" w:eastAsiaTheme="minorEastAsia" w:hAnsiTheme="minorEastAsia" w:cstheme="minorEastAsia" w:hint="eastAsia"/>
                <w:bCs/>
                <w:sz w:val="18"/>
                <w:szCs w:val="18"/>
              </w:rPr>
              <w:t>编制了《人力资源控制程序》，规定了人员的资源需求、岗位能力要求、职权的规定、培训需求、方式以及对人员的培训管理等，确保人员数量、能力能满足体系的运行要求，基本有效。</w:t>
            </w:r>
          </w:p>
          <w:p w:rsidR="004D32A0" w:rsidRPr="004D32A0" w:rsidRDefault="004D32A0" w:rsidP="004D32A0">
            <w:pPr>
              <w:spacing w:line="300" w:lineRule="exact"/>
              <w:rPr>
                <w:rFonts w:asciiTheme="minorEastAsia" w:eastAsiaTheme="minorEastAsia" w:hAnsiTheme="minorEastAsia" w:cstheme="minorEastAsia"/>
                <w:bCs/>
                <w:sz w:val="18"/>
                <w:szCs w:val="18"/>
              </w:rPr>
            </w:pPr>
            <w:r w:rsidRPr="004D32A0">
              <w:rPr>
                <w:rFonts w:asciiTheme="minorEastAsia" w:eastAsiaTheme="minorEastAsia" w:hAnsiTheme="minorEastAsia" w:cstheme="minorEastAsia" w:hint="eastAsia"/>
                <w:bCs/>
                <w:sz w:val="18"/>
                <w:szCs w:val="18"/>
              </w:rPr>
              <w:t>编制《岗位说明书》，规定了公司领导、部门领导、各级人员等的任职要求以及岗位职责等，对整体人员需求、能力要求及作用进行规定，其中对重要岗位人员的能力要求进行了评定，确保人员满足岗位要求。</w:t>
            </w:r>
          </w:p>
          <w:p w:rsidR="004D32A0" w:rsidRPr="004D32A0" w:rsidRDefault="004D32A0" w:rsidP="004D32A0">
            <w:pPr>
              <w:spacing w:line="300" w:lineRule="exact"/>
              <w:rPr>
                <w:rFonts w:asciiTheme="minorEastAsia" w:eastAsiaTheme="minorEastAsia" w:hAnsiTheme="minorEastAsia" w:cstheme="minorEastAsia"/>
                <w:bCs/>
                <w:sz w:val="18"/>
                <w:szCs w:val="18"/>
              </w:rPr>
            </w:pPr>
            <w:r w:rsidRPr="004D32A0">
              <w:rPr>
                <w:rFonts w:asciiTheme="minorEastAsia" w:eastAsiaTheme="minorEastAsia" w:hAnsiTheme="minorEastAsia" w:cstheme="minorEastAsia" w:hint="eastAsia"/>
                <w:bCs/>
                <w:sz w:val="18"/>
                <w:szCs w:val="18"/>
              </w:rPr>
              <w:t>查：员工岗位能力评价表</w:t>
            </w:r>
          </w:p>
          <w:p w:rsidR="004D32A0" w:rsidRPr="004D32A0" w:rsidRDefault="004D32A0" w:rsidP="004D32A0">
            <w:pPr>
              <w:spacing w:line="300" w:lineRule="exact"/>
              <w:rPr>
                <w:rFonts w:asciiTheme="minorEastAsia" w:eastAsiaTheme="minorEastAsia" w:hAnsiTheme="minorEastAsia" w:cstheme="minorEastAsia"/>
                <w:bCs/>
                <w:sz w:val="18"/>
                <w:szCs w:val="18"/>
              </w:rPr>
            </w:pPr>
            <w:r w:rsidRPr="004D32A0">
              <w:rPr>
                <w:rFonts w:asciiTheme="minorEastAsia" w:eastAsiaTheme="minorEastAsia" w:hAnsiTheme="minorEastAsia" w:cstheme="minorEastAsia" w:hint="eastAsia"/>
                <w:bCs/>
                <w:sz w:val="18"/>
                <w:szCs w:val="18"/>
              </w:rPr>
              <w:t>对岗位、学历、教育及培训经历、技能、经验方面进行了评价</w:t>
            </w:r>
          </w:p>
          <w:p w:rsidR="004D32A0" w:rsidRPr="004D32A0" w:rsidRDefault="004D32A0" w:rsidP="004D32A0">
            <w:pPr>
              <w:spacing w:line="300" w:lineRule="exact"/>
              <w:rPr>
                <w:rFonts w:asciiTheme="minorEastAsia" w:eastAsiaTheme="minorEastAsia" w:hAnsiTheme="minorEastAsia" w:cstheme="minorEastAsia"/>
                <w:bCs/>
                <w:sz w:val="18"/>
                <w:szCs w:val="18"/>
              </w:rPr>
            </w:pPr>
            <w:proofErr w:type="gramStart"/>
            <w:r w:rsidRPr="004D32A0">
              <w:rPr>
                <w:rFonts w:asciiTheme="minorEastAsia" w:eastAsiaTheme="minorEastAsia" w:hAnsiTheme="minorEastAsia" w:cstheme="minorEastAsia" w:hint="eastAsia"/>
                <w:bCs/>
                <w:sz w:val="18"/>
                <w:szCs w:val="18"/>
              </w:rPr>
              <w:t>抽人员</w:t>
            </w:r>
            <w:proofErr w:type="gramEnd"/>
            <w:r w:rsidRPr="004D32A0">
              <w:rPr>
                <w:rFonts w:asciiTheme="minorEastAsia" w:eastAsiaTheme="minorEastAsia" w:hAnsiTheme="minorEastAsia" w:cstheme="minorEastAsia" w:hint="eastAsia"/>
                <w:bCs/>
                <w:sz w:val="18"/>
                <w:szCs w:val="18"/>
              </w:rPr>
              <w:t>能力，符合要求</w:t>
            </w:r>
          </w:p>
          <w:p w:rsidR="004D32A0" w:rsidRPr="004D32A0" w:rsidRDefault="004D32A0" w:rsidP="004D32A0">
            <w:pPr>
              <w:spacing w:line="300" w:lineRule="exact"/>
              <w:rPr>
                <w:rFonts w:asciiTheme="minorEastAsia" w:eastAsiaTheme="minorEastAsia" w:hAnsiTheme="minorEastAsia" w:cstheme="minorEastAsia"/>
                <w:bCs/>
                <w:sz w:val="18"/>
                <w:szCs w:val="18"/>
              </w:rPr>
            </w:pPr>
            <w:r w:rsidRPr="004D32A0">
              <w:rPr>
                <w:rFonts w:asciiTheme="minorEastAsia" w:eastAsiaTheme="minorEastAsia" w:hAnsiTheme="minorEastAsia" w:cstheme="minorEastAsia" w:hint="eastAsia"/>
                <w:bCs/>
                <w:sz w:val="18"/>
                <w:szCs w:val="18"/>
              </w:rPr>
              <w:t>查有内审员任命书：任命“王猛、徐强”为管理体系内审员。</w:t>
            </w:r>
          </w:p>
          <w:p w:rsidR="004D32A0" w:rsidRPr="004D32A0" w:rsidRDefault="004D32A0" w:rsidP="004D32A0">
            <w:pPr>
              <w:spacing w:line="300" w:lineRule="exact"/>
              <w:rPr>
                <w:rFonts w:asciiTheme="minorEastAsia" w:eastAsiaTheme="minorEastAsia" w:hAnsiTheme="minorEastAsia" w:cstheme="minorEastAsia"/>
                <w:bCs/>
                <w:sz w:val="18"/>
                <w:szCs w:val="18"/>
              </w:rPr>
            </w:pPr>
            <w:r w:rsidRPr="004D32A0">
              <w:rPr>
                <w:rFonts w:asciiTheme="minorEastAsia" w:eastAsiaTheme="minorEastAsia" w:hAnsiTheme="minorEastAsia" w:cstheme="minorEastAsia" w:hint="eastAsia"/>
                <w:bCs/>
                <w:sz w:val="18"/>
                <w:szCs w:val="18"/>
              </w:rPr>
              <w:t>提供《2020-2021年度培训计划》策划实施内容有GB/T19001-2016 标准培训、内审员培训、技能培训等，目前已全部实施完成。批准：时斌  21年1月13</w:t>
            </w:r>
          </w:p>
          <w:p w:rsidR="00AA5E76" w:rsidRPr="00EF412C" w:rsidRDefault="004D32A0" w:rsidP="004D32A0">
            <w:pPr>
              <w:spacing w:line="300" w:lineRule="exact"/>
              <w:rPr>
                <w:rFonts w:asciiTheme="minorEastAsia" w:eastAsiaTheme="minorEastAsia" w:hAnsiTheme="minorEastAsia" w:cstheme="minorEastAsia"/>
                <w:bCs/>
                <w:sz w:val="18"/>
                <w:szCs w:val="18"/>
              </w:rPr>
            </w:pPr>
            <w:proofErr w:type="gramStart"/>
            <w:r w:rsidRPr="004D32A0">
              <w:rPr>
                <w:rFonts w:asciiTheme="minorEastAsia" w:eastAsiaTheme="minorEastAsia" w:hAnsiTheme="minorEastAsia" w:cstheme="minorEastAsia" w:hint="eastAsia"/>
                <w:bCs/>
                <w:sz w:val="18"/>
                <w:szCs w:val="18"/>
              </w:rPr>
              <w:t>查内部</w:t>
            </w:r>
            <w:proofErr w:type="gramEnd"/>
            <w:r w:rsidRPr="004D32A0">
              <w:rPr>
                <w:rFonts w:asciiTheme="minorEastAsia" w:eastAsiaTheme="minorEastAsia" w:hAnsiTheme="minorEastAsia" w:cstheme="minorEastAsia" w:hint="eastAsia"/>
                <w:bCs/>
                <w:sz w:val="18"/>
                <w:szCs w:val="18"/>
              </w:rPr>
              <w:t>培训记录，提供《培训记录表》</w:t>
            </w:r>
            <w:r w:rsidR="00EF412C">
              <w:rPr>
                <w:rFonts w:asciiTheme="minorEastAsia" w:eastAsiaTheme="minorEastAsia" w:hAnsiTheme="minorEastAsia" w:cstheme="minorEastAsia" w:hint="eastAsia"/>
                <w:bCs/>
                <w:sz w:val="18"/>
                <w:szCs w:val="18"/>
              </w:rPr>
              <w:t>，均保存完好，符合要求。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4D32A0" w:rsidRPr="004D32A0"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配备了电脑、打印机、传真、电话等办公设施、配备了无线网络。提供了《办公设备管理台账》主要有台式电脑、笔记本电脑、打印机、服务器等办公设备，基本能满足服务需要。</w:t>
            </w:r>
          </w:p>
          <w:p w:rsidR="00520E69" w:rsidRPr="00D4170E"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行政部设备的日常维护，主要为局域网维护、灰尘清扫、电脑杀毒和一些设备的耗材更换。电脑等维修保养由使用者自行解决，自己无法解决时由技术人员进行维修，无记录</w:t>
            </w:r>
            <w:r w:rsidR="00D4170E" w:rsidRPr="00D4170E">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D32A0" w:rsidRPr="004D32A0"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总经理对资源的配备比较重视，公司根据经营作业的需要，负责确定并提供作业场所必须的基础设施，创造良好的过程运行环境，包括：配置适用的人力资源；配置适宜的温度、照明、空气流通、卫生等，还包括社会的无歧视、和谐稳定、无对抗以及心理的舒缓心理压力、预防过度疲劳、保护个人情感等，努力提高工作效率。公司办公场所水电问题由本场所所属的物业进行管理。办公区域面积约100平米；布局合理，场所卫生干净整洁，工作环境良好。</w:t>
            </w:r>
          </w:p>
          <w:p w:rsidR="00520E69" w:rsidRPr="00520E69"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符合基础设施的管理要求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520E69" w:rsidRPr="003C61E7" w:rsidRDefault="004D32A0" w:rsidP="00D4170E">
            <w:pPr>
              <w:spacing w:line="240" w:lineRule="exact"/>
              <w:rPr>
                <w:sz w:val="18"/>
                <w:szCs w:val="18"/>
              </w:rPr>
            </w:pPr>
            <w:r w:rsidRPr="004D32A0">
              <w:rPr>
                <w:rFonts w:hint="eastAsia"/>
                <w:sz w:val="18"/>
                <w:szCs w:val="18"/>
              </w:rPr>
              <w:t>企业技术咨询过程属服务性质，根据客户实际情况提供客户提供咨询技术方案。公司目前的监视和测量工具主要是《顾客满意情况调查表》等，通过客户反馈、调查来对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3C61E7" w:rsidRPr="003C61E7">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D32A0" w:rsidRPr="004D32A0"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行政部负责公司知识管理的协调工作、无形资产的管理、信息系统的建设与管理以及公司所有制度文件和资料的管理和控制工作并对内、外部知识进行确定、维护、发放与管理。</w:t>
            </w:r>
          </w:p>
          <w:p w:rsidR="004D32A0" w:rsidRPr="004D32A0"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4D32A0" w:rsidRPr="004D32A0"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外部知识包括：外来资料、市场信息两大类。主要有：《知识产权法》《民典法》《消费者权益保护法》《应急预案编制导则》（GB/T 29639－2013）长江流域综合规划（2012-2030）生产安全事故报告和调查处理条例、生产安全事故应急条例、安全生产事故隐患排查治理暂行规定等，经常网上查阅、及时与顾客沟通确保最新版本。</w:t>
            </w:r>
          </w:p>
          <w:p w:rsidR="004D32A0" w:rsidRPr="004D32A0" w:rsidRDefault="004D32A0" w:rsidP="004D32A0">
            <w:pPr>
              <w:spacing w:line="240" w:lineRule="exact"/>
              <w:rPr>
                <w:rFonts w:ascii="宋体" w:hAnsi="宋体"/>
                <w:bCs/>
                <w:color w:val="000000" w:themeColor="text1"/>
                <w:sz w:val="18"/>
                <w:szCs w:val="18"/>
              </w:rPr>
            </w:pPr>
            <w:r w:rsidRPr="004D32A0">
              <w:rPr>
                <w:rFonts w:ascii="宋体" w:hAnsi="宋体" w:hint="eastAsia"/>
                <w:bCs/>
                <w:color w:val="000000" w:themeColor="text1"/>
                <w:sz w:val="18"/>
                <w:szCs w:val="18"/>
              </w:rPr>
              <w:t>已制定培训计划组织学习相关知识，并按要求不断更新。</w:t>
            </w:r>
          </w:p>
          <w:p w:rsidR="00AA5E76" w:rsidRDefault="004D32A0" w:rsidP="004D32A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企业知识管理符合要求</w:t>
            </w:r>
            <w:r w:rsidR="00D92E9D" w:rsidRPr="00D92E9D">
              <w:rPr>
                <w:rFonts w:ascii="宋体" w:hAnsi="宋体" w:hint="eastAsia"/>
                <w:bCs/>
                <w:color w:val="000000" w:themeColor="text1"/>
                <w:sz w:val="18"/>
                <w:szCs w:val="18"/>
              </w:rPr>
              <w:t>。</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D80" w:rsidRDefault="004C66CA" w:rsidP="004D32A0">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w:t>
            </w:r>
            <w:r w:rsidR="004D32A0">
              <w:rPr>
                <w:rFonts w:hint="eastAsia"/>
                <w:bCs/>
                <w:color w:val="000000" w:themeColor="text1"/>
                <w:sz w:val="18"/>
                <w:szCs w:val="18"/>
              </w:rPr>
              <w:t>服务</w:t>
            </w:r>
            <w:r>
              <w:rPr>
                <w:rFonts w:hint="eastAsia"/>
                <w:bCs/>
                <w:color w:val="000000" w:themeColor="text1"/>
                <w:sz w:val="18"/>
                <w:szCs w:val="18"/>
              </w:rPr>
              <w:t>有关的义务（如安全的责任、环境保护要求等）和法律法规要求，并采取措施，使其得到落实。</w:t>
            </w:r>
            <w:proofErr w:type="gramStart"/>
            <w:r w:rsidR="00344D80" w:rsidRPr="00344D80">
              <w:rPr>
                <w:rFonts w:hint="eastAsia"/>
                <w:bCs/>
                <w:color w:val="000000" w:themeColor="text1"/>
                <w:sz w:val="18"/>
                <w:szCs w:val="18"/>
              </w:rPr>
              <w:t>企</w:t>
            </w:r>
            <w:r w:rsidR="00191547" w:rsidRPr="00191547">
              <w:rPr>
                <w:rFonts w:hint="eastAsia"/>
                <w:bCs/>
                <w:color w:val="000000" w:themeColor="text1"/>
                <w:sz w:val="18"/>
                <w:szCs w:val="18"/>
              </w:rPr>
              <w:t>企业</w:t>
            </w:r>
            <w:proofErr w:type="gramEnd"/>
            <w:r w:rsidR="00191547" w:rsidRPr="00191547">
              <w:rPr>
                <w:rFonts w:hint="eastAsia"/>
                <w:bCs/>
                <w:color w:val="000000" w:themeColor="text1"/>
                <w:sz w:val="18"/>
                <w:szCs w:val="18"/>
              </w:rPr>
              <w:t>策划并制定了质量方针</w:t>
            </w:r>
            <w:r w:rsidR="00B34A8A">
              <w:rPr>
                <w:rFonts w:hint="eastAsia"/>
                <w:bCs/>
                <w:color w:val="000000" w:themeColor="text1"/>
                <w:sz w:val="18"/>
                <w:szCs w:val="18"/>
              </w:rPr>
              <w:t>,</w:t>
            </w:r>
            <w:r w:rsidR="00D92E9D" w:rsidRPr="00D92E9D">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4D32A0" w:rsidTr="00DF69D9">
        <w:trPr>
          <w:cantSplit/>
          <w:trHeight w:val="3578"/>
          <w:jc w:val="center"/>
        </w:trPr>
        <w:tc>
          <w:tcPr>
            <w:tcW w:w="720" w:type="dxa"/>
            <w:vMerge/>
            <w:vAlign w:val="center"/>
          </w:tcPr>
          <w:p w:rsidR="004D32A0" w:rsidRDefault="004D32A0">
            <w:pPr>
              <w:spacing w:line="240" w:lineRule="exact"/>
              <w:jc w:val="center"/>
              <w:rPr>
                <w:b/>
                <w:color w:val="000000" w:themeColor="text1"/>
                <w:szCs w:val="21"/>
              </w:rPr>
            </w:pPr>
          </w:p>
        </w:tc>
        <w:tc>
          <w:tcPr>
            <w:tcW w:w="9198" w:type="dxa"/>
          </w:tcPr>
          <w:p w:rsidR="004D32A0" w:rsidRDefault="004D32A0" w:rsidP="009B572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D32A0" w:rsidRDefault="004D32A0" w:rsidP="009B572D">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公司针对服务的特点进行了如下策划：</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一、策划了服务流程：</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1</w:t>
            </w:r>
            <w:r w:rsidRPr="004D32A0">
              <w:rPr>
                <w:rFonts w:hint="eastAsia"/>
                <w:bCs/>
                <w:color w:val="000000" w:themeColor="text1"/>
                <w:sz w:val="18"/>
                <w:szCs w:val="18"/>
              </w:rPr>
              <w:t>、流程：签订项目合同—项目研讨会（甲方介绍项目情况、地质、灾害分布情况、现场勘察、确认监测点等）</w:t>
            </w:r>
            <w:r w:rsidRPr="004D32A0">
              <w:rPr>
                <w:rFonts w:hint="eastAsia"/>
                <w:bCs/>
                <w:color w:val="000000" w:themeColor="text1"/>
                <w:sz w:val="18"/>
                <w:szCs w:val="18"/>
              </w:rPr>
              <w:t>--</w:t>
            </w:r>
            <w:r w:rsidRPr="004D32A0">
              <w:rPr>
                <w:rFonts w:hint="eastAsia"/>
                <w:bCs/>
                <w:color w:val="000000" w:themeColor="text1"/>
                <w:sz w:val="18"/>
                <w:szCs w:val="18"/>
              </w:rPr>
              <w:t>制定策划方案</w:t>
            </w:r>
            <w:r w:rsidRPr="004D32A0">
              <w:rPr>
                <w:rFonts w:hint="eastAsia"/>
                <w:bCs/>
                <w:color w:val="000000" w:themeColor="text1"/>
                <w:sz w:val="18"/>
                <w:szCs w:val="18"/>
              </w:rPr>
              <w:t>----</w:t>
            </w:r>
            <w:r w:rsidRPr="004D32A0">
              <w:rPr>
                <w:rFonts w:hint="eastAsia"/>
                <w:bCs/>
                <w:color w:val="000000" w:themeColor="text1"/>
                <w:sz w:val="18"/>
                <w:szCs w:val="18"/>
              </w:rPr>
              <w:t>方案交付</w:t>
            </w:r>
            <w:r w:rsidRPr="004D32A0">
              <w:rPr>
                <w:rFonts w:hint="eastAsia"/>
                <w:bCs/>
                <w:color w:val="000000" w:themeColor="text1"/>
                <w:sz w:val="18"/>
                <w:szCs w:val="18"/>
              </w:rPr>
              <w:t>---</w:t>
            </w:r>
            <w:r w:rsidRPr="004D32A0">
              <w:rPr>
                <w:rFonts w:hint="eastAsia"/>
                <w:bCs/>
                <w:color w:val="000000" w:themeColor="text1"/>
                <w:sz w:val="18"/>
                <w:szCs w:val="18"/>
              </w:rPr>
              <w:t>售后服务</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无需确认过程：服务过程</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二、确定了相应的质量目标，</w:t>
            </w:r>
            <w:r w:rsidRPr="004D32A0">
              <w:rPr>
                <w:rFonts w:hint="eastAsia"/>
                <w:bCs/>
                <w:color w:val="000000" w:themeColor="text1"/>
                <w:sz w:val="18"/>
                <w:szCs w:val="18"/>
              </w:rPr>
              <w:t xml:space="preserve"> </w:t>
            </w:r>
            <w:r w:rsidRPr="004D32A0">
              <w:rPr>
                <w:rFonts w:hint="eastAsia"/>
                <w:bCs/>
                <w:color w:val="000000" w:themeColor="text1"/>
                <w:sz w:val="18"/>
                <w:szCs w:val="18"/>
              </w:rPr>
              <w:t>目标基本合理、可测量、可达到。</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三、策划了相关文件：产品实现过程符合《中华人民共和国著作权法》《中华人民共和国合同法》《中华人民共和国消费者权益保护法》《应急预案编制导则》（</w:t>
            </w:r>
            <w:r w:rsidRPr="004D32A0">
              <w:rPr>
                <w:rFonts w:hint="eastAsia"/>
                <w:bCs/>
                <w:color w:val="000000" w:themeColor="text1"/>
                <w:sz w:val="18"/>
                <w:szCs w:val="18"/>
              </w:rPr>
              <w:t>GB/T 29639</w:t>
            </w:r>
            <w:r w:rsidRPr="004D32A0">
              <w:rPr>
                <w:rFonts w:hint="eastAsia"/>
                <w:bCs/>
                <w:color w:val="000000" w:themeColor="text1"/>
                <w:sz w:val="18"/>
                <w:szCs w:val="18"/>
              </w:rPr>
              <w:t>－</w:t>
            </w:r>
            <w:r w:rsidRPr="004D32A0">
              <w:rPr>
                <w:rFonts w:hint="eastAsia"/>
                <w:bCs/>
                <w:color w:val="000000" w:themeColor="text1"/>
                <w:sz w:val="18"/>
                <w:szCs w:val="18"/>
              </w:rPr>
              <w:t>2013</w:t>
            </w:r>
            <w:r w:rsidRPr="004D32A0">
              <w:rPr>
                <w:rFonts w:hint="eastAsia"/>
                <w:bCs/>
                <w:color w:val="000000" w:themeColor="text1"/>
                <w:sz w:val="18"/>
                <w:szCs w:val="18"/>
              </w:rPr>
              <w:t>）长江流域综合规划（</w:t>
            </w:r>
            <w:r w:rsidRPr="004D32A0">
              <w:rPr>
                <w:rFonts w:hint="eastAsia"/>
                <w:bCs/>
                <w:color w:val="000000" w:themeColor="text1"/>
                <w:sz w:val="18"/>
                <w:szCs w:val="18"/>
              </w:rPr>
              <w:t>2012-2030</w:t>
            </w:r>
            <w:r w:rsidRPr="004D32A0">
              <w:rPr>
                <w:rFonts w:hint="eastAsia"/>
                <w:bCs/>
                <w:color w:val="000000" w:themeColor="text1"/>
                <w:sz w:val="18"/>
                <w:szCs w:val="18"/>
              </w:rPr>
              <w:t>）生产安全事故报告和调查处理条例、生产安全事故应急条例、安全生产事故隐患排查治理暂行规定等作业指导书和技术方案等文档及记录。</w:t>
            </w:r>
            <w:r w:rsidRPr="004D32A0">
              <w:rPr>
                <w:rFonts w:hint="eastAsia"/>
                <w:bCs/>
                <w:color w:val="000000" w:themeColor="text1"/>
                <w:sz w:val="18"/>
                <w:szCs w:val="18"/>
              </w:rPr>
              <w:t xml:space="preserve"> </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四、服务项目通过客户运营和验收来对产品实现过程进行检测。项目实施过程中由目负责人组织进行检查，项目完成后由客户进行验收，符合要求。</w:t>
            </w:r>
            <w:r w:rsidRPr="004D32A0">
              <w:rPr>
                <w:rFonts w:hint="eastAsia"/>
                <w:bCs/>
                <w:color w:val="000000" w:themeColor="text1"/>
                <w:sz w:val="18"/>
                <w:szCs w:val="18"/>
              </w:rPr>
              <w:t xml:space="preserve"> </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五、服务场所：咨询服务在办公楼内进行，电脑台式机、打印机、传真机等设备设施，基本满足工作需要。资源基本满足。</w:t>
            </w:r>
          </w:p>
          <w:p w:rsidR="004D32A0" w:rsidRPr="00D92E9D" w:rsidRDefault="004D32A0" w:rsidP="004D32A0">
            <w:pPr>
              <w:spacing w:line="240" w:lineRule="exact"/>
              <w:rPr>
                <w:bCs/>
                <w:color w:val="000000" w:themeColor="text1"/>
                <w:sz w:val="18"/>
                <w:szCs w:val="18"/>
              </w:rPr>
            </w:pPr>
            <w:bookmarkStart w:id="2" w:name="_GoBack"/>
            <w:bookmarkEnd w:id="2"/>
          </w:p>
        </w:tc>
      </w:tr>
      <w:tr w:rsidR="00DF69D9" w:rsidTr="00DF69D9">
        <w:trPr>
          <w:cantSplit/>
          <w:trHeight w:val="8964"/>
          <w:jc w:val="center"/>
        </w:trPr>
        <w:tc>
          <w:tcPr>
            <w:tcW w:w="720" w:type="dxa"/>
            <w:vMerge/>
            <w:vAlign w:val="center"/>
          </w:tcPr>
          <w:p w:rsidR="00DF69D9" w:rsidRDefault="00DF69D9">
            <w:pPr>
              <w:spacing w:line="240" w:lineRule="exact"/>
              <w:jc w:val="center"/>
              <w:rPr>
                <w:b/>
                <w:color w:val="000000" w:themeColor="text1"/>
                <w:szCs w:val="21"/>
              </w:rPr>
            </w:pPr>
          </w:p>
        </w:tc>
        <w:tc>
          <w:tcPr>
            <w:tcW w:w="9198" w:type="dxa"/>
          </w:tcPr>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六、编制有“风险机会控制程序”，通过识别与评价对公司目标和战略方向相关，影响其实现质量管理体系预期结果的各种内外部环境因素，有效应对风险和机遇。</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七、外包过程：无。</w:t>
            </w:r>
          </w:p>
          <w:p w:rsidR="00DF69D9" w:rsidRDefault="00DF69D9" w:rsidP="00DF69D9">
            <w:pPr>
              <w:spacing w:line="240" w:lineRule="exact"/>
              <w:rPr>
                <w:bCs/>
                <w:color w:val="000000" w:themeColor="text1"/>
                <w:sz w:val="18"/>
                <w:szCs w:val="18"/>
              </w:rPr>
            </w:pPr>
            <w:r w:rsidRPr="004D32A0">
              <w:rPr>
                <w:rFonts w:hint="eastAsia"/>
                <w:bCs/>
                <w:color w:val="000000" w:themeColor="text1"/>
                <w:sz w:val="18"/>
                <w:szCs w:val="18"/>
              </w:rPr>
              <w:t>策划适合组织体系运行需要，未发生更改，策划情况符合标准要求</w:t>
            </w:r>
          </w:p>
          <w:p w:rsidR="00DF69D9" w:rsidRDefault="00DF69D9" w:rsidP="00DF69D9">
            <w:pPr>
              <w:spacing w:line="240" w:lineRule="exact"/>
              <w:rPr>
                <w:b/>
                <w:bCs/>
                <w:color w:val="000000" w:themeColor="text1"/>
                <w:sz w:val="18"/>
                <w:szCs w:val="18"/>
              </w:rPr>
            </w:pPr>
          </w:p>
          <w:p w:rsidR="00DF69D9" w:rsidRPr="00D4170E" w:rsidRDefault="00DF69D9" w:rsidP="00DF69D9">
            <w:pPr>
              <w:spacing w:line="240" w:lineRule="exact"/>
              <w:rPr>
                <w:b/>
                <w:bCs/>
                <w:color w:val="000000" w:themeColor="text1"/>
                <w:sz w:val="18"/>
                <w:szCs w:val="18"/>
              </w:rPr>
            </w:pPr>
            <w:r w:rsidRPr="00D4170E">
              <w:rPr>
                <w:rFonts w:hint="eastAsia"/>
                <w:b/>
                <w:bCs/>
                <w:color w:val="000000" w:themeColor="text1"/>
                <w:sz w:val="18"/>
                <w:szCs w:val="18"/>
              </w:rPr>
              <w:t>设计开发</w:t>
            </w:r>
            <w:r>
              <w:rPr>
                <w:rFonts w:hint="eastAsia"/>
                <w:b/>
                <w:bCs/>
                <w:color w:val="000000" w:themeColor="text1"/>
                <w:sz w:val="18"/>
                <w:szCs w:val="18"/>
              </w:rPr>
              <w:t>/</w:t>
            </w:r>
            <w:r>
              <w:rPr>
                <w:rFonts w:hint="eastAsia"/>
                <w:b/>
                <w:bCs/>
                <w:color w:val="000000" w:themeColor="text1"/>
                <w:sz w:val="18"/>
                <w:szCs w:val="18"/>
              </w:rPr>
              <w:t>服务控制</w:t>
            </w:r>
            <w:r>
              <w:rPr>
                <w:rFonts w:hint="eastAsia"/>
                <w:b/>
                <w:bCs/>
                <w:color w:val="000000" w:themeColor="text1"/>
                <w:sz w:val="18"/>
                <w:szCs w:val="18"/>
              </w:rPr>
              <w:t>/</w:t>
            </w:r>
            <w:r>
              <w:rPr>
                <w:rFonts w:hint="eastAsia"/>
                <w:b/>
                <w:bCs/>
                <w:color w:val="000000" w:themeColor="text1"/>
                <w:sz w:val="18"/>
                <w:szCs w:val="18"/>
              </w:rPr>
              <w:t>放行控制</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企业根据客户要求、地质实际情况进行技术咨询服务，执行标准：《应急预案编制导则》（</w:t>
            </w:r>
            <w:r w:rsidRPr="004D32A0">
              <w:rPr>
                <w:rFonts w:hint="eastAsia"/>
                <w:bCs/>
                <w:color w:val="000000" w:themeColor="text1"/>
                <w:sz w:val="18"/>
                <w:szCs w:val="18"/>
              </w:rPr>
              <w:t>GB/T 29639</w:t>
            </w:r>
            <w:r w:rsidRPr="004D32A0">
              <w:rPr>
                <w:rFonts w:hint="eastAsia"/>
                <w:bCs/>
                <w:color w:val="000000" w:themeColor="text1"/>
                <w:sz w:val="18"/>
                <w:szCs w:val="18"/>
              </w:rPr>
              <w:t>－</w:t>
            </w:r>
            <w:r w:rsidRPr="004D32A0">
              <w:rPr>
                <w:rFonts w:hint="eastAsia"/>
                <w:bCs/>
                <w:color w:val="000000" w:themeColor="text1"/>
                <w:sz w:val="18"/>
                <w:szCs w:val="18"/>
              </w:rPr>
              <w:t>2013</w:t>
            </w:r>
            <w:r w:rsidRPr="004D32A0">
              <w:rPr>
                <w:rFonts w:hint="eastAsia"/>
                <w:bCs/>
                <w:color w:val="000000" w:themeColor="text1"/>
                <w:sz w:val="18"/>
                <w:szCs w:val="18"/>
              </w:rPr>
              <w:t>）长江流域综合规划（</w:t>
            </w:r>
            <w:r w:rsidRPr="004D32A0">
              <w:rPr>
                <w:rFonts w:hint="eastAsia"/>
                <w:bCs/>
                <w:color w:val="000000" w:themeColor="text1"/>
                <w:sz w:val="18"/>
                <w:szCs w:val="18"/>
              </w:rPr>
              <w:t>2012-2030</w:t>
            </w:r>
            <w:r w:rsidRPr="004D32A0">
              <w:rPr>
                <w:rFonts w:hint="eastAsia"/>
                <w:bCs/>
                <w:color w:val="000000" w:themeColor="text1"/>
                <w:sz w:val="18"/>
                <w:szCs w:val="18"/>
              </w:rPr>
              <w:t>）生产安全事故报告和调查处理条例、生产安全事故应急条例、安全生产事故隐患排查治理暂行规定等</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服务流程：</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签订项目合同—项目研讨会（甲方介绍项目情况、地质、灾害分布情况、现场勘察、确认监测点等）</w:t>
            </w:r>
            <w:r w:rsidRPr="004D32A0">
              <w:rPr>
                <w:rFonts w:hint="eastAsia"/>
                <w:bCs/>
                <w:color w:val="000000" w:themeColor="text1"/>
                <w:sz w:val="18"/>
                <w:szCs w:val="18"/>
              </w:rPr>
              <w:t>--</w:t>
            </w:r>
            <w:r w:rsidRPr="004D32A0">
              <w:rPr>
                <w:rFonts w:hint="eastAsia"/>
                <w:bCs/>
                <w:color w:val="000000" w:themeColor="text1"/>
                <w:sz w:val="18"/>
                <w:szCs w:val="18"/>
              </w:rPr>
              <w:t>制定策划方案</w:t>
            </w:r>
            <w:r w:rsidRPr="004D32A0">
              <w:rPr>
                <w:rFonts w:hint="eastAsia"/>
                <w:bCs/>
                <w:color w:val="000000" w:themeColor="text1"/>
                <w:sz w:val="18"/>
                <w:szCs w:val="18"/>
              </w:rPr>
              <w:t>----</w:t>
            </w:r>
            <w:r w:rsidRPr="004D32A0">
              <w:rPr>
                <w:rFonts w:hint="eastAsia"/>
                <w:bCs/>
                <w:color w:val="000000" w:themeColor="text1"/>
                <w:sz w:val="18"/>
                <w:szCs w:val="18"/>
              </w:rPr>
              <w:t>方案交付</w:t>
            </w:r>
            <w:r w:rsidRPr="004D32A0">
              <w:rPr>
                <w:rFonts w:hint="eastAsia"/>
                <w:bCs/>
                <w:color w:val="000000" w:themeColor="text1"/>
                <w:sz w:val="18"/>
                <w:szCs w:val="18"/>
              </w:rPr>
              <w:t>---</w:t>
            </w:r>
            <w:r w:rsidRPr="004D32A0">
              <w:rPr>
                <w:rFonts w:hint="eastAsia"/>
                <w:bCs/>
                <w:color w:val="000000" w:themeColor="text1"/>
                <w:sz w:val="18"/>
                <w:szCs w:val="18"/>
              </w:rPr>
              <w:t>售后服务</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获得和使用监视和测量资源：企业技术咨询过程属服务性质，根据客户实际情况提供客户提供咨询技术方案。公司目前的监视和测量工具主要是《顾客满意情况调查表》等，通过客户反馈、调查来对服务过程进行监督和检查，以确保满足顾客要求。</w:t>
            </w:r>
          </w:p>
          <w:p w:rsidR="00DF69D9" w:rsidRPr="004D32A0" w:rsidRDefault="00DF69D9" w:rsidP="00DF69D9">
            <w:pPr>
              <w:spacing w:line="240" w:lineRule="exact"/>
              <w:rPr>
                <w:bCs/>
                <w:color w:val="000000" w:themeColor="text1"/>
                <w:sz w:val="18"/>
                <w:szCs w:val="18"/>
              </w:rPr>
            </w:pPr>
            <w:proofErr w:type="gramStart"/>
            <w:r w:rsidRPr="004D32A0">
              <w:rPr>
                <w:rFonts w:hint="eastAsia"/>
                <w:bCs/>
                <w:color w:val="000000" w:themeColor="text1"/>
                <w:sz w:val="18"/>
                <w:szCs w:val="18"/>
              </w:rPr>
              <w:t>抽顾客</w:t>
            </w:r>
            <w:proofErr w:type="gramEnd"/>
            <w:r w:rsidRPr="004D32A0">
              <w:rPr>
                <w:rFonts w:hint="eastAsia"/>
                <w:bCs/>
                <w:color w:val="000000" w:themeColor="text1"/>
                <w:sz w:val="18"/>
                <w:szCs w:val="18"/>
              </w:rPr>
              <w:t>满意度调查表，对服务质量、态度、价格等进行了调查，顾客满意度</w:t>
            </w:r>
            <w:r w:rsidRPr="004D32A0">
              <w:rPr>
                <w:rFonts w:hint="eastAsia"/>
                <w:bCs/>
                <w:color w:val="000000" w:themeColor="text1"/>
                <w:sz w:val="18"/>
                <w:szCs w:val="18"/>
              </w:rPr>
              <w:t>96%</w:t>
            </w:r>
            <w:r w:rsidRPr="004D32A0">
              <w:rPr>
                <w:rFonts w:hint="eastAsia"/>
                <w:bCs/>
                <w:color w:val="000000" w:themeColor="text1"/>
                <w:sz w:val="18"/>
                <w:szCs w:val="18"/>
              </w:rPr>
              <w:t>，达到目标</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c</w:t>
            </w:r>
            <w:r w:rsidRPr="004D32A0">
              <w:rPr>
                <w:rFonts w:hint="eastAsia"/>
                <w:bCs/>
                <w:color w:val="000000" w:themeColor="text1"/>
                <w:sz w:val="18"/>
                <w:szCs w:val="18"/>
              </w:rPr>
              <w:t>）</w:t>
            </w:r>
            <w:r w:rsidRPr="004D32A0">
              <w:rPr>
                <w:rFonts w:hint="eastAsia"/>
                <w:bCs/>
                <w:color w:val="000000" w:themeColor="text1"/>
                <w:sz w:val="18"/>
                <w:szCs w:val="18"/>
              </w:rPr>
              <w:t xml:space="preserve"> </w:t>
            </w:r>
            <w:r w:rsidRPr="004D32A0">
              <w:rPr>
                <w:rFonts w:hint="eastAsia"/>
                <w:bCs/>
                <w:color w:val="000000" w:themeColor="text1"/>
                <w:sz w:val="18"/>
                <w:szCs w:val="18"/>
              </w:rPr>
              <w:t>实施监视和测量</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项目资料属于保密内容，企业与客户、员工与企业均签订了保密协议，不予详细介绍。</w:t>
            </w:r>
          </w:p>
          <w:p w:rsidR="00DF69D9" w:rsidRDefault="00DF69D9" w:rsidP="00DF69D9">
            <w:pPr>
              <w:spacing w:line="240" w:lineRule="exact"/>
              <w:rPr>
                <w:bCs/>
                <w:color w:val="000000" w:themeColor="text1"/>
                <w:sz w:val="18"/>
                <w:szCs w:val="18"/>
              </w:rPr>
            </w:pPr>
            <w:proofErr w:type="gramStart"/>
            <w:r w:rsidRPr="004D32A0">
              <w:rPr>
                <w:rFonts w:hint="eastAsia"/>
                <w:bCs/>
                <w:color w:val="000000" w:themeColor="text1"/>
                <w:sz w:val="18"/>
                <w:szCs w:val="18"/>
              </w:rPr>
              <w:t>抽乌东德</w:t>
            </w:r>
            <w:proofErr w:type="gramEnd"/>
            <w:r w:rsidRPr="004D32A0">
              <w:rPr>
                <w:rFonts w:hint="eastAsia"/>
                <w:bCs/>
                <w:color w:val="000000" w:themeColor="text1"/>
                <w:sz w:val="18"/>
                <w:szCs w:val="18"/>
              </w:rPr>
              <w:t>水电工程枢纽区地质灾害监测预警与应急管理示范项目方案</w:t>
            </w:r>
            <w:r>
              <w:rPr>
                <w:rFonts w:hint="eastAsia"/>
                <w:bCs/>
                <w:color w:val="000000" w:themeColor="text1"/>
                <w:sz w:val="18"/>
                <w:szCs w:val="18"/>
              </w:rPr>
              <w:t>：策划、输入、输出、评审、验证、确认、更改均符合要求。（</w:t>
            </w:r>
            <w:proofErr w:type="gramStart"/>
            <w:r>
              <w:rPr>
                <w:rFonts w:hint="eastAsia"/>
                <w:bCs/>
                <w:color w:val="000000" w:themeColor="text1"/>
                <w:sz w:val="18"/>
                <w:szCs w:val="18"/>
              </w:rPr>
              <w:t>抽</w:t>
            </w:r>
            <w:r w:rsidRPr="004D32A0">
              <w:rPr>
                <w:rFonts w:hint="eastAsia"/>
                <w:bCs/>
                <w:color w:val="000000" w:themeColor="text1"/>
                <w:sz w:val="18"/>
                <w:szCs w:val="18"/>
              </w:rPr>
              <w:t>乌东德</w:t>
            </w:r>
            <w:proofErr w:type="gramEnd"/>
            <w:r w:rsidRPr="004D32A0">
              <w:rPr>
                <w:rFonts w:hint="eastAsia"/>
                <w:bCs/>
                <w:color w:val="000000" w:themeColor="text1"/>
                <w:sz w:val="18"/>
                <w:szCs w:val="18"/>
              </w:rPr>
              <w:t>水电工程枢纽区地质灾害监测预警与应急管理示范项目方案</w:t>
            </w:r>
            <w:r>
              <w:rPr>
                <w:rFonts w:hint="eastAsia"/>
                <w:bCs/>
                <w:color w:val="000000" w:themeColor="text1"/>
                <w:sz w:val="18"/>
                <w:szCs w:val="18"/>
              </w:rPr>
              <w:t>、</w:t>
            </w:r>
            <w:r w:rsidRPr="004D32A0">
              <w:rPr>
                <w:rFonts w:hint="eastAsia"/>
                <w:bCs/>
                <w:color w:val="000000" w:themeColor="text1"/>
                <w:sz w:val="18"/>
                <w:szCs w:val="18"/>
              </w:rPr>
              <w:t>研讨会纪要</w:t>
            </w:r>
            <w:r>
              <w:rPr>
                <w:rFonts w:hint="eastAsia"/>
                <w:bCs/>
                <w:color w:val="000000" w:themeColor="text1"/>
                <w:sz w:val="18"/>
                <w:szCs w:val="18"/>
              </w:rPr>
              <w:t>、</w:t>
            </w:r>
            <w:r w:rsidRPr="004D32A0">
              <w:rPr>
                <w:rFonts w:hint="eastAsia"/>
                <w:bCs/>
                <w:color w:val="000000" w:themeColor="text1"/>
                <w:sz w:val="18"/>
                <w:szCs w:val="18"/>
              </w:rPr>
              <w:t>技术论证</w:t>
            </w:r>
            <w:r>
              <w:rPr>
                <w:rFonts w:hint="eastAsia"/>
                <w:bCs/>
                <w:color w:val="000000" w:themeColor="text1"/>
                <w:sz w:val="18"/>
                <w:szCs w:val="18"/>
              </w:rPr>
              <w:t>会议照片、工作报告（验收）等）</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d)</w:t>
            </w:r>
            <w:r w:rsidRPr="004D32A0">
              <w:rPr>
                <w:rFonts w:hint="eastAsia"/>
                <w:bCs/>
                <w:color w:val="000000" w:themeColor="text1"/>
                <w:sz w:val="18"/>
                <w:szCs w:val="18"/>
              </w:rPr>
              <w:t>使用适宜的基础设施，保持适宜的环境</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提供主要办公设备有电脑、打印机、传真机、扫描仪等，办公设备的局域网维护、灰尘清扫、电脑杀毒和一些设备的耗材等工作有专人负责，基本可满足日常办公需要。</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e)</w:t>
            </w:r>
            <w:r w:rsidRPr="004D32A0">
              <w:rPr>
                <w:rFonts w:hint="eastAsia"/>
                <w:bCs/>
                <w:color w:val="000000" w:themeColor="text1"/>
                <w:sz w:val="18"/>
                <w:szCs w:val="18"/>
              </w:rPr>
              <w:t>配备胜任的人员，包括所要求的资格</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提供了岗位职责与任职要求。对员工岗位、学历、教育及培训经历、技能、经验方面进行了评价。人员均为相关专业本科学历，多年工作经验，可满足产品策划需要，有多名外聘专家。</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 xml:space="preserve">f) </w:t>
            </w:r>
            <w:r w:rsidRPr="004D32A0">
              <w:rPr>
                <w:rFonts w:hint="eastAsia"/>
                <w:bCs/>
                <w:color w:val="000000" w:themeColor="text1"/>
                <w:sz w:val="18"/>
                <w:szCs w:val="18"/>
              </w:rPr>
              <w:t>需确认过程，经确认，服务过程为需要确认的过程，未能提供确认记录，已开不符合。</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g)</w:t>
            </w:r>
            <w:r w:rsidRPr="004D32A0">
              <w:rPr>
                <w:rFonts w:hint="eastAsia"/>
                <w:bCs/>
                <w:color w:val="000000" w:themeColor="text1"/>
                <w:sz w:val="18"/>
                <w:szCs w:val="18"/>
              </w:rPr>
              <w:t>采取措施，防止人为错误</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方案需经研讨、论证方可交付给客户，产品交付后，严格遵守合同中的各项承诺，尽量避免客户的抱怨和投诉。</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8</w:t>
            </w:r>
            <w:r w:rsidRPr="004D32A0">
              <w:rPr>
                <w:rFonts w:hint="eastAsia"/>
                <w:bCs/>
                <w:color w:val="000000" w:themeColor="text1"/>
                <w:sz w:val="18"/>
                <w:szCs w:val="18"/>
              </w:rPr>
              <w:t>、现场观察到办公场所环境良好，文件资料及时进行整理，并存放指定地点，工作人员具有工作状态良好，销售人员和客户沟通用语规范，工作氛围总体良好。</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9</w:t>
            </w:r>
            <w:r w:rsidRPr="004D32A0">
              <w:rPr>
                <w:rFonts w:hint="eastAsia"/>
                <w:bCs/>
                <w:color w:val="000000" w:themeColor="text1"/>
                <w:sz w:val="18"/>
                <w:szCs w:val="18"/>
              </w:rPr>
              <w:t>、自体系建立以来无合同更改情况。</w:t>
            </w:r>
          </w:p>
          <w:p w:rsidR="00DF69D9" w:rsidRPr="004D32A0" w:rsidRDefault="00DF69D9" w:rsidP="00DF69D9">
            <w:pPr>
              <w:spacing w:line="240" w:lineRule="exact"/>
              <w:rPr>
                <w:bCs/>
                <w:color w:val="000000" w:themeColor="text1"/>
                <w:sz w:val="18"/>
                <w:szCs w:val="18"/>
              </w:rPr>
            </w:pPr>
            <w:r w:rsidRPr="004D32A0">
              <w:rPr>
                <w:rFonts w:hint="eastAsia"/>
                <w:bCs/>
                <w:color w:val="000000" w:themeColor="text1"/>
                <w:sz w:val="18"/>
                <w:szCs w:val="18"/>
              </w:rPr>
              <w:t>企业目前已完成智慧化检修管理总体规划咨询服务、乌东德工程枢纽区咨询服务等项目，目前正在进行金中流域地质灾害技术咨询项目</w:t>
            </w:r>
          </w:p>
          <w:p w:rsidR="00DF69D9" w:rsidRDefault="00DF69D9" w:rsidP="00DF69D9">
            <w:pPr>
              <w:spacing w:line="240" w:lineRule="exact"/>
              <w:rPr>
                <w:bCs/>
                <w:color w:val="000000" w:themeColor="text1"/>
                <w:sz w:val="18"/>
                <w:szCs w:val="18"/>
              </w:rPr>
            </w:pPr>
            <w:r w:rsidRPr="004D32A0">
              <w:rPr>
                <w:rFonts w:hint="eastAsia"/>
                <w:bCs/>
                <w:color w:val="000000" w:themeColor="text1"/>
                <w:sz w:val="18"/>
                <w:szCs w:val="18"/>
              </w:rPr>
              <w:t>抽金中流域地质灾害项目研讨会纪要：符合要求</w:t>
            </w:r>
            <w:r>
              <w:rPr>
                <w:rFonts w:hint="eastAsia"/>
                <w:bCs/>
                <w:color w:val="000000" w:themeColor="text1"/>
                <w:sz w:val="18"/>
                <w:szCs w:val="18"/>
              </w:rPr>
              <w:t>。</w:t>
            </w:r>
          </w:p>
          <w:p w:rsidR="00DF69D9" w:rsidRDefault="00DF69D9" w:rsidP="00DF69D9">
            <w:pPr>
              <w:spacing w:line="240" w:lineRule="exact"/>
              <w:rPr>
                <w:rFonts w:hint="eastAsia"/>
                <w:b/>
                <w:color w:val="000000" w:themeColor="text1"/>
                <w:sz w:val="20"/>
                <w:szCs w:val="20"/>
              </w:rPr>
            </w:pPr>
            <w:r>
              <w:rPr>
                <w:rFonts w:hint="eastAsia"/>
                <w:bCs/>
                <w:color w:val="000000" w:themeColor="text1"/>
                <w:sz w:val="18"/>
                <w:szCs w:val="18"/>
              </w:rPr>
              <w:t>设计开发、服务过程控制、放行过程受控。</w:t>
            </w:r>
          </w:p>
        </w:tc>
      </w:tr>
      <w:tr w:rsidR="00AA5E76" w:rsidTr="00B72649">
        <w:trPr>
          <w:cantSplit/>
          <w:trHeight w:val="2586"/>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D32A0" w:rsidRPr="004D32A0" w:rsidRDefault="004D32A0" w:rsidP="004D32A0">
            <w:pPr>
              <w:rPr>
                <w:rFonts w:asciiTheme="minorEastAsia" w:eastAsiaTheme="minorEastAsia" w:hAnsiTheme="minorEastAsia" w:cstheme="minorEastAsia"/>
                <w:sz w:val="18"/>
                <w:szCs w:val="18"/>
              </w:rPr>
            </w:pPr>
            <w:r w:rsidRPr="004D32A0">
              <w:rPr>
                <w:rFonts w:asciiTheme="minorEastAsia" w:eastAsiaTheme="minorEastAsia" w:hAnsiTheme="minorEastAsia" w:cstheme="minorEastAsia" w:hint="eastAsia"/>
                <w:sz w:val="18"/>
                <w:szCs w:val="18"/>
              </w:rPr>
              <w:t>营销部经理介绍到公司产品销售由客户提出要货需求，公司在确定产品和要求时，对以下方面进行了考虑：交付时间、产品的质量、产品的价格、产品的特别要求等。营销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4D32A0" w:rsidRPr="004D32A0" w:rsidRDefault="004D32A0" w:rsidP="004D32A0">
            <w:pPr>
              <w:rPr>
                <w:rFonts w:asciiTheme="minorEastAsia" w:eastAsiaTheme="minorEastAsia" w:hAnsiTheme="minorEastAsia" w:cstheme="minorEastAsia"/>
                <w:sz w:val="18"/>
                <w:szCs w:val="18"/>
              </w:rPr>
            </w:pPr>
            <w:r w:rsidRPr="004D32A0">
              <w:rPr>
                <w:rFonts w:asciiTheme="minorEastAsia" w:eastAsiaTheme="minorEastAsia" w:hAnsiTheme="minorEastAsia" w:cstheme="minorEastAsia" w:hint="eastAsia"/>
                <w:sz w:val="18"/>
                <w:szCs w:val="18"/>
              </w:rPr>
              <w:t>企业通过电话、客户了解市场的需求状态，识别顾客要求。通过适用法律法规、行业标准收集、分析、评价了解行业发展要求。通过对竞争对手分析确定公司的发展市场。</w:t>
            </w:r>
          </w:p>
          <w:p w:rsidR="00B72649" w:rsidRDefault="004D32A0" w:rsidP="004D32A0">
            <w:pPr>
              <w:spacing w:line="240" w:lineRule="exact"/>
              <w:rPr>
                <w:rFonts w:asciiTheme="minorEastAsia" w:eastAsiaTheme="minorEastAsia" w:hAnsiTheme="minorEastAsia" w:cstheme="minorEastAsia"/>
                <w:sz w:val="18"/>
                <w:szCs w:val="18"/>
              </w:rPr>
            </w:pPr>
            <w:proofErr w:type="gramStart"/>
            <w:r w:rsidRPr="004D32A0">
              <w:rPr>
                <w:rFonts w:asciiTheme="minorEastAsia" w:eastAsiaTheme="minorEastAsia" w:hAnsiTheme="minorEastAsia" w:cstheme="minorEastAsia" w:hint="eastAsia"/>
                <w:sz w:val="18"/>
                <w:szCs w:val="18"/>
              </w:rPr>
              <w:t>抽销售</w:t>
            </w:r>
            <w:proofErr w:type="gramEnd"/>
            <w:r w:rsidRPr="004D32A0">
              <w:rPr>
                <w:rFonts w:asciiTheme="minorEastAsia" w:eastAsiaTheme="minorEastAsia" w:hAnsiTheme="minorEastAsia" w:cstheme="minorEastAsia" w:hint="eastAsia"/>
                <w:sz w:val="18"/>
                <w:szCs w:val="18"/>
              </w:rPr>
              <w:t>合同</w:t>
            </w:r>
            <w:r w:rsidR="00B72649">
              <w:rPr>
                <w:rFonts w:asciiTheme="minorEastAsia" w:eastAsiaTheme="minorEastAsia" w:hAnsiTheme="minorEastAsia" w:cstheme="minorEastAsia" w:hint="eastAsia"/>
                <w:sz w:val="18"/>
                <w:szCs w:val="18"/>
              </w:rPr>
              <w:t>，符合要求。</w:t>
            </w:r>
          </w:p>
          <w:p w:rsidR="004D32A0" w:rsidRPr="004D32A0" w:rsidRDefault="004D32A0" w:rsidP="004D32A0">
            <w:pPr>
              <w:spacing w:line="240" w:lineRule="exact"/>
              <w:rPr>
                <w:rFonts w:asciiTheme="minorEastAsia" w:eastAsiaTheme="minorEastAsia" w:hAnsiTheme="minorEastAsia" w:cstheme="minorEastAsia"/>
                <w:sz w:val="18"/>
                <w:szCs w:val="18"/>
              </w:rPr>
            </w:pPr>
            <w:r w:rsidRPr="004D32A0">
              <w:rPr>
                <w:rFonts w:asciiTheme="minorEastAsia" w:eastAsiaTheme="minorEastAsia" w:hAnsiTheme="minorEastAsia" w:cstheme="minorEastAsia" w:hint="eastAsia"/>
                <w:sz w:val="18"/>
                <w:szCs w:val="18"/>
              </w:rPr>
              <w:t>合同评审：企业市场基本为总经理进行拓展，合同签订也为他进行评审，只有时间及成本、技术能力能够达到就可签订合同，无评审记录。</w:t>
            </w:r>
          </w:p>
          <w:p w:rsidR="004D32A0" w:rsidRPr="004D32A0" w:rsidRDefault="004D32A0" w:rsidP="004D32A0">
            <w:pPr>
              <w:spacing w:line="240" w:lineRule="exact"/>
              <w:rPr>
                <w:rFonts w:asciiTheme="minorEastAsia" w:eastAsiaTheme="minorEastAsia" w:hAnsiTheme="minorEastAsia" w:cstheme="minorEastAsia"/>
                <w:sz w:val="18"/>
                <w:szCs w:val="18"/>
              </w:rPr>
            </w:pPr>
            <w:r w:rsidRPr="004D32A0">
              <w:rPr>
                <w:rFonts w:asciiTheme="minorEastAsia" w:eastAsiaTheme="minorEastAsia" w:hAnsiTheme="minorEastAsia" w:cstheme="minorEastAsia" w:hint="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w:t>
            </w:r>
          </w:p>
          <w:p w:rsidR="004D32A0" w:rsidRPr="004D32A0" w:rsidRDefault="004D32A0" w:rsidP="004D32A0">
            <w:pPr>
              <w:spacing w:line="240" w:lineRule="exact"/>
              <w:rPr>
                <w:rFonts w:asciiTheme="minorEastAsia" w:eastAsiaTheme="minorEastAsia" w:hAnsiTheme="minorEastAsia" w:cstheme="minorEastAsia"/>
                <w:sz w:val="18"/>
                <w:szCs w:val="18"/>
              </w:rPr>
            </w:pPr>
            <w:r w:rsidRPr="004D32A0">
              <w:rPr>
                <w:rFonts w:asciiTheme="minorEastAsia" w:eastAsiaTheme="minorEastAsia" w:hAnsiTheme="minorEastAsia" w:cstheme="minorEastAsia" w:hint="eastAsia"/>
                <w:sz w:val="18"/>
                <w:szCs w:val="18"/>
              </w:rPr>
              <w:t>目前沟通渠道畅通</w:t>
            </w:r>
          </w:p>
          <w:p w:rsidR="000F0A08" w:rsidRPr="004D32A0" w:rsidRDefault="004D32A0" w:rsidP="00B72649">
            <w:pPr>
              <w:spacing w:line="240" w:lineRule="exact"/>
              <w:rPr>
                <w:rFonts w:asciiTheme="minorEastAsia" w:eastAsiaTheme="minorEastAsia" w:hAnsiTheme="minorEastAsia" w:cstheme="minorEastAsia"/>
                <w:sz w:val="18"/>
                <w:szCs w:val="18"/>
              </w:rPr>
            </w:pPr>
            <w:r w:rsidRPr="004D32A0">
              <w:rPr>
                <w:rFonts w:asciiTheme="minorEastAsia" w:eastAsiaTheme="minorEastAsia" w:hAnsiTheme="minorEastAsia" w:cstheme="minorEastAsia" w:hint="eastAsia"/>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031FD3" w:rsidTr="00031FD3">
        <w:trPr>
          <w:cantSplit/>
          <w:trHeight w:val="1593"/>
          <w:jc w:val="center"/>
        </w:trPr>
        <w:tc>
          <w:tcPr>
            <w:tcW w:w="720" w:type="dxa"/>
            <w:vMerge/>
            <w:vAlign w:val="center"/>
          </w:tcPr>
          <w:p w:rsidR="00031FD3" w:rsidRDefault="00031FD3">
            <w:pPr>
              <w:spacing w:line="240" w:lineRule="exact"/>
              <w:jc w:val="center"/>
              <w:rPr>
                <w:b/>
                <w:color w:val="000000" w:themeColor="text1"/>
                <w:szCs w:val="21"/>
              </w:rPr>
            </w:pPr>
          </w:p>
        </w:tc>
        <w:tc>
          <w:tcPr>
            <w:tcW w:w="9198" w:type="dxa"/>
          </w:tcPr>
          <w:p w:rsidR="00031FD3" w:rsidRDefault="00031FD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查有《不合格输出控制程序》，对不合格输出进行识别和控制，防止不合格输出的非预期使用或交付。</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询问部门负责人称目前没有不合格的非预期使用情况。未发生投诉所引起的不合格。</w:t>
            </w:r>
          </w:p>
          <w:p w:rsidR="00031FD3" w:rsidRP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查《不合格处理记录》，</w:t>
            </w:r>
            <w:r w:rsidR="004D32A0">
              <w:rPr>
                <w:rFonts w:hint="eastAsia"/>
                <w:bCs/>
                <w:color w:val="000000" w:themeColor="text1"/>
                <w:sz w:val="18"/>
                <w:szCs w:val="18"/>
              </w:rPr>
              <w:t>目前无不符合记录。</w:t>
            </w:r>
          </w:p>
          <w:p w:rsidR="00031FD3" w:rsidRDefault="00031FD3" w:rsidP="00031FD3">
            <w:pPr>
              <w:spacing w:line="240" w:lineRule="exact"/>
              <w:rPr>
                <w:bCs/>
                <w:color w:val="000000" w:themeColor="text1"/>
                <w:sz w:val="18"/>
                <w:szCs w:val="18"/>
              </w:rPr>
            </w:pPr>
            <w:r w:rsidRPr="00031FD3">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031FD3">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031FD3">
        <w:trPr>
          <w:cantSplit/>
          <w:trHeight w:val="953"/>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D24FA" w:rsidRDefault="00DD24FA" w:rsidP="00661642">
            <w:pPr>
              <w:spacing w:line="240" w:lineRule="exact"/>
              <w:rPr>
                <w:rFonts w:ascii="宋体" w:hAnsi="宋体"/>
                <w:bCs/>
                <w:color w:val="000000" w:themeColor="text1"/>
                <w:sz w:val="18"/>
                <w:szCs w:val="18"/>
              </w:rPr>
            </w:pPr>
          </w:p>
          <w:p w:rsidR="00031FD3" w:rsidRPr="00DD24FA" w:rsidRDefault="00031FD3" w:rsidP="00661642">
            <w:pPr>
              <w:spacing w:line="240" w:lineRule="exact"/>
              <w:rPr>
                <w:bCs/>
                <w:color w:val="000000" w:themeColor="text1"/>
                <w:sz w:val="20"/>
                <w:szCs w:val="20"/>
              </w:rPr>
            </w:pPr>
            <w:r>
              <w:rPr>
                <w:rFonts w:ascii="宋体" w:hAnsi="宋体" w:hint="eastAsia"/>
                <w:bCs/>
                <w:color w:val="000000" w:themeColor="text1"/>
                <w:sz w:val="18"/>
                <w:szCs w:val="18"/>
              </w:rPr>
              <w:t>对总目标进行了分解，各部门质量目标均完成，符合要求。</w:t>
            </w:r>
          </w:p>
        </w:tc>
      </w:tr>
      <w:tr w:rsidR="00AA5E76" w:rsidTr="004D32A0">
        <w:trPr>
          <w:cantSplit/>
          <w:trHeight w:val="973"/>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4D32A0" w:rsidP="004D32A0">
            <w:pPr>
              <w:spacing w:line="240" w:lineRule="exact"/>
              <w:ind w:leftChars="-50" w:left="-105" w:firstLineChars="100" w:firstLine="180"/>
              <w:rPr>
                <w:b/>
                <w:color w:val="000000" w:themeColor="text1"/>
                <w:sz w:val="20"/>
                <w:szCs w:val="20"/>
              </w:rPr>
            </w:pPr>
            <w:r w:rsidRPr="004D32A0">
              <w:rPr>
                <w:rFonts w:hint="eastAsia"/>
                <w:bCs/>
                <w:color w:val="000000" w:themeColor="text1"/>
                <w:sz w:val="18"/>
                <w:szCs w:val="18"/>
              </w:rPr>
              <w:t>企业对顾客对产品是否满意的信息进行监视，并编制《顾客满意度调查表》。对调查表中各项目进行测算，公司于</w:t>
            </w:r>
            <w:r w:rsidRPr="004D32A0">
              <w:rPr>
                <w:rFonts w:hint="eastAsia"/>
                <w:bCs/>
                <w:color w:val="000000" w:themeColor="text1"/>
                <w:sz w:val="18"/>
                <w:szCs w:val="18"/>
              </w:rPr>
              <w:t>2021</w:t>
            </w:r>
            <w:r w:rsidRPr="004D32A0">
              <w:rPr>
                <w:rFonts w:hint="eastAsia"/>
                <w:bCs/>
                <w:color w:val="000000" w:themeColor="text1"/>
                <w:sz w:val="18"/>
                <w:szCs w:val="18"/>
              </w:rPr>
              <w:t>年</w:t>
            </w:r>
            <w:r w:rsidRPr="004D32A0">
              <w:rPr>
                <w:rFonts w:hint="eastAsia"/>
                <w:bCs/>
                <w:color w:val="000000" w:themeColor="text1"/>
                <w:sz w:val="18"/>
                <w:szCs w:val="18"/>
              </w:rPr>
              <w:t>3</w:t>
            </w:r>
            <w:r w:rsidRPr="004D32A0">
              <w:rPr>
                <w:rFonts w:hint="eastAsia"/>
                <w:bCs/>
                <w:color w:val="000000" w:themeColor="text1"/>
                <w:sz w:val="18"/>
                <w:szCs w:val="18"/>
              </w:rPr>
              <w:t>月对主要客户进行了电话问卷调查，分别对服务质量、态度、按时率、价格等内容进行调查，客户均对相关内容进行了反馈，从统计数据中可以看出，顾客满意度平均分为</w:t>
            </w:r>
            <w:r w:rsidRPr="004D32A0">
              <w:rPr>
                <w:rFonts w:hint="eastAsia"/>
                <w:bCs/>
                <w:color w:val="000000" w:themeColor="text1"/>
                <w:sz w:val="18"/>
                <w:szCs w:val="18"/>
              </w:rPr>
              <w:t>96%</w:t>
            </w:r>
            <w:r>
              <w:rPr>
                <w:rFonts w:hint="eastAsia"/>
                <w:bCs/>
                <w:color w:val="000000" w:themeColor="text1"/>
                <w:sz w:val="18"/>
                <w:szCs w:val="18"/>
              </w:rPr>
              <w:t>，超过了质量目标要求，目标完成</w:t>
            </w:r>
            <w:r w:rsidR="00B72649" w:rsidRPr="00B72649">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提供《内部审核控制程序》，文件编制符合要求。</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经查问：总经理、管代、各部门主管均经培训并参加了内部审核。</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公司对审核方案进行了有效策划，内容包括</w:t>
            </w:r>
            <w:r w:rsidRPr="004D32A0">
              <w:rPr>
                <w:rFonts w:hint="eastAsia"/>
                <w:bCs/>
                <w:color w:val="000000" w:themeColor="text1"/>
                <w:sz w:val="18"/>
                <w:szCs w:val="18"/>
              </w:rPr>
              <w:t>:</w:t>
            </w:r>
            <w:r w:rsidRPr="004D32A0">
              <w:rPr>
                <w:rFonts w:hint="eastAsia"/>
                <w:bCs/>
                <w:color w:val="000000" w:themeColor="text1"/>
                <w:sz w:val="18"/>
                <w:szCs w:val="18"/>
              </w:rPr>
              <w:t>目的、范围、审核频次、方法，策划内容齐全有效。</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内审时间：</w:t>
            </w:r>
            <w:r w:rsidRPr="004D32A0">
              <w:rPr>
                <w:rFonts w:hint="eastAsia"/>
                <w:bCs/>
                <w:color w:val="000000" w:themeColor="text1"/>
                <w:sz w:val="18"/>
                <w:szCs w:val="18"/>
              </w:rPr>
              <w:t>2021</w:t>
            </w:r>
            <w:r w:rsidRPr="004D32A0">
              <w:rPr>
                <w:rFonts w:hint="eastAsia"/>
                <w:bCs/>
                <w:color w:val="000000" w:themeColor="text1"/>
                <w:sz w:val="18"/>
                <w:szCs w:val="18"/>
              </w:rPr>
              <w:t>年</w:t>
            </w:r>
            <w:r w:rsidRPr="004D32A0">
              <w:rPr>
                <w:rFonts w:hint="eastAsia"/>
                <w:bCs/>
                <w:color w:val="000000" w:themeColor="text1"/>
                <w:sz w:val="18"/>
                <w:szCs w:val="18"/>
              </w:rPr>
              <w:t xml:space="preserve"> 4</w:t>
            </w:r>
            <w:r w:rsidRPr="004D32A0">
              <w:rPr>
                <w:rFonts w:hint="eastAsia"/>
                <w:bCs/>
                <w:color w:val="000000" w:themeColor="text1"/>
                <w:sz w:val="18"/>
                <w:szCs w:val="18"/>
              </w:rPr>
              <w:t>月</w:t>
            </w:r>
            <w:r w:rsidRPr="004D32A0">
              <w:rPr>
                <w:rFonts w:hint="eastAsia"/>
                <w:bCs/>
                <w:color w:val="000000" w:themeColor="text1"/>
                <w:sz w:val="18"/>
                <w:szCs w:val="18"/>
              </w:rPr>
              <w:t>26</w:t>
            </w:r>
            <w:r w:rsidRPr="004D32A0">
              <w:rPr>
                <w:rFonts w:hint="eastAsia"/>
                <w:bCs/>
                <w:color w:val="000000" w:themeColor="text1"/>
                <w:sz w:val="18"/>
                <w:szCs w:val="18"/>
              </w:rPr>
              <w:t>日，依据策划的要求实施了审核。</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审核组：审核组长</w:t>
            </w:r>
            <w:r w:rsidRPr="004D32A0">
              <w:rPr>
                <w:rFonts w:hint="eastAsia"/>
                <w:bCs/>
                <w:color w:val="000000" w:themeColor="text1"/>
                <w:sz w:val="18"/>
                <w:szCs w:val="18"/>
              </w:rPr>
              <w:t xml:space="preserve">: </w:t>
            </w:r>
            <w:r w:rsidRPr="004D32A0">
              <w:rPr>
                <w:rFonts w:hint="eastAsia"/>
                <w:bCs/>
                <w:color w:val="000000" w:themeColor="text1"/>
                <w:sz w:val="18"/>
                <w:szCs w:val="18"/>
              </w:rPr>
              <w:t>王猛</w:t>
            </w:r>
            <w:r w:rsidRPr="004D32A0">
              <w:rPr>
                <w:rFonts w:hint="eastAsia"/>
                <w:bCs/>
                <w:color w:val="000000" w:themeColor="text1"/>
                <w:sz w:val="18"/>
                <w:szCs w:val="18"/>
              </w:rPr>
              <w:t xml:space="preserve">      </w:t>
            </w:r>
            <w:r w:rsidRPr="004D32A0">
              <w:rPr>
                <w:rFonts w:hint="eastAsia"/>
                <w:bCs/>
                <w:color w:val="000000" w:themeColor="text1"/>
                <w:sz w:val="18"/>
                <w:szCs w:val="18"/>
              </w:rPr>
              <w:t>组员</w:t>
            </w:r>
            <w:r w:rsidRPr="004D32A0">
              <w:rPr>
                <w:rFonts w:hint="eastAsia"/>
                <w:bCs/>
                <w:color w:val="000000" w:themeColor="text1"/>
                <w:sz w:val="18"/>
                <w:szCs w:val="18"/>
              </w:rPr>
              <w:t xml:space="preserve">: </w:t>
            </w:r>
            <w:r w:rsidRPr="004D32A0">
              <w:rPr>
                <w:rFonts w:hint="eastAsia"/>
                <w:bCs/>
                <w:color w:val="000000" w:themeColor="text1"/>
                <w:sz w:val="18"/>
                <w:szCs w:val="18"/>
              </w:rPr>
              <w:t>徐强</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内审人员资格：以上人员均为内审员，并提供培训记录及内审员任命书，提供内审文件：</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w:t>
            </w:r>
            <w:r w:rsidRPr="004D32A0">
              <w:rPr>
                <w:rFonts w:hint="eastAsia"/>
                <w:bCs/>
                <w:color w:val="000000" w:themeColor="text1"/>
                <w:sz w:val="18"/>
                <w:szCs w:val="18"/>
              </w:rPr>
              <w:t>2020-2021</w:t>
            </w:r>
            <w:r w:rsidRPr="004D32A0">
              <w:rPr>
                <w:rFonts w:hint="eastAsia"/>
                <w:bCs/>
                <w:color w:val="000000" w:themeColor="text1"/>
                <w:sz w:val="18"/>
                <w:szCs w:val="18"/>
              </w:rPr>
              <w:t>年内部审核计划”，包括审核的时间、依据、审核范围、审核组成员等内容；</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“内部审核实施计划”；“首末次会议签到表”和“内审检查表”；</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按照审核计划对各部门实施了审核，</w:t>
            </w:r>
            <w:proofErr w:type="gramStart"/>
            <w:r w:rsidRPr="004D32A0">
              <w:rPr>
                <w:rFonts w:hint="eastAsia"/>
                <w:bCs/>
                <w:color w:val="000000" w:themeColor="text1"/>
                <w:sz w:val="18"/>
                <w:szCs w:val="18"/>
              </w:rPr>
              <w:t>经查未发现</w:t>
            </w:r>
            <w:proofErr w:type="gramEnd"/>
            <w:r w:rsidRPr="004D32A0">
              <w:rPr>
                <w:rFonts w:hint="eastAsia"/>
                <w:bCs/>
                <w:color w:val="000000" w:themeColor="text1"/>
                <w:sz w:val="18"/>
                <w:szCs w:val="18"/>
              </w:rPr>
              <w:t>本部门人员审核本部门的情况，审核公正。</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内部</w:t>
            </w:r>
            <w:proofErr w:type="gramStart"/>
            <w:r w:rsidRPr="004D32A0">
              <w:rPr>
                <w:rFonts w:hint="eastAsia"/>
                <w:bCs/>
                <w:color w:val="000000" w:themeColor="text1"/>
                <w:sz w:val="18"/>
                <w:szCs w:val="18"/>
              </w:rPr>
              <w:t>审核共</w:t>
            </w:r>
            <w:proofErr w:type="gramEnd"/>
            <w:r w:rsidRPr="004D32A0">
              <w:rPr>
                <w:rFonts w:hint="eastAsia"/>
                <w:bCs/>
                <w:color w:val="000000" w:themeColor="text1"/>
                <w:sz w:val="18"/>
                <w:szCs w:val="18"/>
              </w:rPr>
              <w:t>发现</w:t>
            </w:r>
            <w:r w:rsidRPr="004D32A0">
              <w:rPr>
                <w:rFonts w:hint="eastAsia"/>
                <w:bCs/>
                <w:color w:val="000000" w:themeColor="text1"/>
                <w:sz w:val="18"/>
                <w:szCs w:val="18"/>
              </w:rPr>
              <w:t>1</w:t>
            </w:r>
            <w:r w:rsidRPr="004D32A0">
              <w:rPr>
                <w:rFonts w:hint="eastAsia"/>
                <w:bCs/>
                <w:color w:val="000000" w:themeColor="text1"/>
                <w:sz w:val="18"/>
                <w:szCs w:val="18"/>
              </w:rPr>
              <w:t>个不符合项，属于一般性质的不符合，对此制定了纠正措施，并记录了纠正措施的结果。</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提供“审核报告”，内容包括：审核目的、范围、审核组成员、审核日期、审核过程、审核评价、内审结论：质量管理体系基本上符合管理体系标准的要求，运行基本有效。</w:t>
            </w:r>
          </w:p>
          <w:p w:rsidR="00AA5E76" w:rsidRPr="00DD48E5" w:rsidRDefault="004D32A0" w:rsidP="004D32A0">
            <w:pPr>
              <w:spacing w:line="240" w:lineRule="exact"/>
              <w:rPr>
                <w:bCs/>
                <w:color w:val="000000" w:themeColor="text1"/>
                <w:sz w:val="18"/>
                <w:szCs w:val="18"/>
              </w:rPr>
            </w:pPr>
            <w:r w:rsidRPr="004D32A0">
              <w:rPr>
                <w:rFonts w:hint="eastAsia"/>
                <w:bCs/>
                <w:color w:val="000000" w:themeColor="text1"/>
                <w:sz w:val="18"/>
                <w:szCs w:val="18"/>
              </w:rPr>
              <w:t>对内</w:t>
            </w:r>
            <w:proofErr w:type="gramStart"/>
            <w:r w:rsidRPr="004D32A0">
              <w:rPr>
                <w:rFonts w:hint="eastAsia"/>
                <w:bCs/>
                <w:color w:val="000000" w:themeColor="text1"/>
                <w:sz w:val="18"/>
                <w:szCs w:val="18"/>
              </w:rPr>
              <w:t>审控制</w:t>
            </w:r>
            <w:proofErr w:type="gramEnd"/>
            <w:r w:rsidRPr="004D32A0">
              <w:rPr>
                <w:rFonts w:hint="eastAsia"/>
                <w:bCs/>
                <w:color w:val="000000" w:themeColor="text1"/>
                <w:sz w:val="18"/>
                <w:szCs w:val="18"/>
              </w:rPr>
              <w:t>满足要求</w:t>
            </w:r>
            <w:r w:rsidR="00B72649" w:rsidRPr="00B72649">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公司文件规定每年至少进行一次管理评审。总经理于</w:t>
            </w:r>
            <w:r w:rsidRPr="004D32A0">
              <w:rPr>
                <w:rFonts w:hint="eastAsia"/>
                <w:bCs/>
                <w:color w:val="000000" w:themeColor="text1"/>
                <w:sz w:val="18"/>
                <w:szCs w:val="18"/>
              </w:rPr>
              <w:t>2021.05.17</w:t>
            </w:r>
            <w:r w:rsidRPr="004D32A0">
              <w:rPr>
                <w:rFonts w:hint="eastAsia"/>
                <w:bCs/>
                <w:color w:val="000000" w:themeColor="text1"/>
                <w:sz w:val="18"/>
                <w:szCs w:val="18"/>
              </w:rPr>
              <w:t>组织进行了一次管理评审。</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查《管理评审计划》，写明了管理评审的目的：检查体系运行的适宜性、充分性和有效性，同时评价质量管理体系包括质量方针、目标改进的机会和变更的需要。</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确定了评审时间、地点、评审组织和参加人员。规定了评审议题，提出了评审准备工作要求，评审以会议的方式进行。总经理批准。</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管理评审输入由管代和各部门收集并提供相关材料内容基本涵盖：以往</w:t>
            </w:r>
            <w:proofErr w:type="gramStart"/>
            <w:r w:rsidRPr="004D32A0">
              <w:rPr>
                <w:rFonts w:hint="eastAsia"/>
                <w:bCs/>
                <w:color w:val="000000" w:themeColor="text1"/>
                <w:sz w:val="18"/>
                <w:szCs w:val="18"/>
              </w:rPr>
              <w:t>管评措施</w:t>
            </w:r>
            <w:proofErr w:type="gramEnd"/>
            <w:r w:rsidRPr="004D32A0">
              <w:rPr>
                <w:rFonts w:hint="eastAsia"/>
                <w:bCs/>
                <w:color w:val="000000" w:themeColor="text1"/>
                <w:sz w:val="18"/>
                <w:szCs w:val="18"/>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评审结论：体系的运行基本具备适宜性、充分性和有效性，方针和目标得到了贯彻和实施，是适宜的。</w:t>
            </w:r>
          </w:p>
          <w:p w:rsidR="004D32A0" w:rsidRPr="004D32A0" w:rsidRDefault="004D32A0" w:rsidP="004D32A0">
            <w:pPr>
              <w:spacing w:line="240" w:lineRule="exact"/>
              <w:rPr>
                <w:bCs/>
                <w:color w:val="000000" w:themeColor="text1"/>
                <w:sz w:val="18"/>
                <w:szCs w:val="18"/>
              </w:rPr>
            </w:pPr>
            <w:r w:rsidRPr="004D32A0">
              <w:rPr>
                <w:rFonts w:hint="eastAsia"/>
                <w:bCs/>
                <w:color w:val="000000" w:themeColor="text1"/>
                <w:sz w:val="18"/>
                <w:szCs w:val="18"/>
              </w:rPr>
              <w:t>改进建议</w:t>
            </w:r>
            <w:r w:rsidRPr="004D32A0">
              <w:rPr>
                <w:rFonts w:hint="eastAsia"/>
                <w:bCs/>
                <w:color w:val="000000" w:themeColor="text1"/>
                <w:sz w:val="18"/>
                <w:szCs w:val="18"/>
              </w:rPr>
              <w:t xml:space="preserve">: </w:t>
            </w:r>
            <w:r w:rsidRPr="004D32A0">
              <w:rPr>
                <w:rFonts w:hint="eastAsia"/>
                <w:bCs/>
                <w:color w:val="000000" w:themeColor="text1"/>
                <w:sz w:val="18"/>
                <w:szCs w:val="18"/>
              </w:rPr>
              <w:t>公司全体人员加强对</w:t>
            </w:r>
            <w:r w:rsidRPr="004D32A0">
              <w:rPr>
                <w:rFonts w:hint="eastAsia"/>
                <w:bCs/>
                <w:color w:val="000000" w:themeColor="text1"/>
                <w:sz w:val="18"/>
                <w:szCs w:val="18"/>
              </w:rPr>
              <w:t>ISO9001:2015</w:t>
            </w:r>
            <w:r w:rsidRPr="004D32A0">
              <w:rPr>
                <w:rFonts w:hint="eastAsia"/>
                <w:bCs/>
                <w:color w:val="000000" w:themeColor="text1"/>
                <w:sz w:val="18"/>
                <w:szCs w:val="18"/>
              </w:rPr>
              <w:t>《质量管理体系</w:t>
            </w:r>
            <w:r w:rsidRPr="004D32A0">
              <w:rPr>
                <w:rFonts w:hint="eastAsia"/>
                <w:bCs/>
                <w:color w:val="000000" w:themeColor="text1"/>
                <w:sz w:val="18"/>
                <w:szCs w:val="18"/>
              </w:rPr>
              <w:t xml:space="preserve"> </w:t>
            </w:r>
            <w:r w:rsidRPr="004D32A0">
              <w:rPr>
                <w:rFonts w:hint="eastAsia"/>
                <w:bCs/>
                <w:color w:val="000000" w:themeColor="text1"/>
                <w:sz w:val="18"/>
                <w:szCs w:val="18"/>
              </w:rPr>
              <w:t>要求》的培训，由行政部负责，由</w:t>
            </w:r>
            <w:r w:rsidRPr="004D32A0">
              <w:rPr>
                <w:rFonts w:hint="eastAsia"/>
                <w:bCs/>
                <w:color w:val="000000" w:themeColor="text1"/>
                <w:sz w:val="18"/>
                <w:szCs w:val="18"/>
              </w:rPr>
              <w:t>2021</w:t>
            </w:r>
            <w:r w:rsidRPr="004D32A0">
              <w:rPr>
                <w:rFonts w:hint="eastAsia"/>
                <w:bCs/>
                <w:color w:val="000000" w:themeColor="text1"/>
                <w:sz w:val="18"/>
                <w:szCs w:val="18"/>
              </w:rPr>
              <w:t>年</w:t>
            </w:r>
            <w:r w:rsidRPr="004D32A0">
              <w:rPr>
                <w:rFonts w:hint="eastAsia"/>
                <w:bCs/>
                <w:color w:val="000000" w:themeColor="text1"/>
                <w:sz w:val="18"/>
                <w:szCs w:val="18"/>
              </w:rPr>
              <w:t>7</w:t>
            </w:r>
            <w:r w:rsidRPr="004D32A0">
              <w:rPr>
                <w:rFonts w:hint="eastAsia"/>
                <w:bCs/>
                <w:color w:val="000000" w:themeColor="text1"/>
                <w:sz w:val="18"/>
                <w:szCs w:val="18"/>
              </w:rPr>
              <w:t>月开始。</w:t>
            </w:r>
            <w:r w:rsidRPr="004D32A0">
              <w:rPr>
                <w:rFonts w:hint="eastAsia"/>
                <w:bCs/>
                <w:color w:val="000000" w:themeColor="text1"/>
                <w:sz w:val="18"/>
                <w:szCs w:val="18"/>
              </w:rPr>
              <w:t xml:space="preserve">     </w:t>
            </w:r>
            <w:r w:rsidRPr="004D32A0">
              <w:rPr>
                <w:rFonts w:hint="eastAsia"/>
                <w:bCs/>
                <w:color w:val="000000" w:themeColor="text1"/>
                <w:sz w:val="18"/>
                <w:szCs w:val="18"/>
              </w:rPr>
              <w:t>上述决定正在实施之中，监督审核关注</w:t>
            </w:r>
          </w:p>
          <w:p w:rsidR="00AA5E76" w:rsidRDefault="004D32A0" w:rsidP="004D32A0">
            <w:pPr>
              <w:spacing w:line="240" w:lineRule="exact"/>
              <w:rPr>
                <w:b/>
                <w:color w:val="000000" w:themeColor="text1"/>
                <w:sz w:val="20"/>
                <w:szCs w:val="20"/>
              </w:rPr>
            </w:pPr>
            <w:r w:rsidRPr="004D32A0">
              <w:rPr>
                <w:rFonts w:hint="eastAsia"/>
                <w:bCs/>
                <w:color w:val="000000" w:themeColor="text1"/>
                <w:sz w:val="18"/>
                <w:szCs w:val="18"/>
              </w:rPr>
              <w:t>质量管理体系无变更需求</w:t>
            </w:r>
            <w:r w:rsidR="007F169A" w:rsidRPr="007F169A">
              <w:rPr>
                <w:rFonts w:hint="eastAsia"/>
                <w:bCs/>
                <w:color w:val="000000" w:themeColor="text1"/>
                <w:sz w:val="18"/>
                <w:szCs w:val="18"/>
              </w:rPr>
              <w:t>。</w:t>
            </w:r>
          </w:p>
        </w:tc>
      </w:tr>
      <w:tr w:rsidR="00031FD3" w:rsidTr="002E7F3E">
        <w:trPr>
          <w:cantSplit/>
          <w:trHeight w:val="422"/>
          <w:jc w:val="center"/>
        </w:trPr>
        <w:tc>
          <w:tcPr>
            <w:tcW w:w="720" w:type="dxa"/>
            <w:vMerge/>
            <w:vAlign w:val="center"/>
          </w:tcPr>
          <w:p w:rsidR="00031FD3" w:rsidRDefault="00031FD3">
            <w:pPr>
              <w:spacing w:line="240" w:lineRule="exact"/>
              <w:jc w:val="center"/>
              <w:rPr>
                <w:b/>
                <w:color w:val="000000" w:themeColor="text1"/>
                <w:sz w:val="20"/>
              </w:rPr>
            </w:pPr>
          </w:p>
        </w:tc>
        <w:tc>
          <w:tcPr>
            <w:tcW w:w="9198" w:type="dxa"/>
          </w:tcPr>
          <w:p w:rsidR="00031FD3" w:rsidRDefault="00031FD3" w:rsidP="00824C6A">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4D32A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4D32A0">
              <w:rPr>
                <w:rFonts w:hint="eastAsia"/>
                <w:b/>
                <w:color w:val="000000" w:themeColor="text1"/>
                <w:sz w:val="20"/>
                <w:szCs w:val="20"/>
              </w:rPr>
              <w:t>无特殊创新</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865DAF">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647920">
        <w:trPr>
          <w:trHeight w:val="2078"/>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Pr="004D32A0"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AA5E76" w:rsidTr="00CD5914">
        <w:trPr>
          <w:trHeight w:val="834"/>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Pr="00F3464D" w:rsidRDefault="00041600" w:rsidP="00F3464D">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审核范围适宜，与申请范围一致</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Pr="00C63530" w:rsidRDefault="00C63530" w:rsidP="00C6353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21561D17" wp14:editId="7FA6B3EC">
            <wp:extent cx="644056" cy="368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8369" cy="370780"/>
                    </a:xfrm>
                    <a:prstGeom prst="rect">
                      <a:avLst/>
                    </a:prstGeom>
                  </pic:spPr>
                </pic:pic>
              </a:graphicData>
            </a:graphic>
          </wp:inline>
        </w:drawing>
      </w:r>
    </w:p>
    <w:p w:rsidR="00AA5E76" w:rsidRPr="00B044A4"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D32A0">
        <w:rPr>
          <w:rFonts w:hint="eastAsia"/>
          <w:noProof/>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lastRenderedPageBreak/>
        <w:t>日期：</w:t>
      </w:r>
      <w:r>
        <w:rPr>
          <w:rFonts w:hint="eastAsia"/>
          <w:b/>
          <w:color w:val="000000" w:themeColor="text1"/>
        </w:rPr>
        <w:t>20</w:t>
      </w:r>
      <w:r w:rsidR="00C63530">
        <w:rPr>
          <w:rFonts w:hint="eastAsia"/>
          <w:b/>
          <w:color w:val="000000" w:themeColor="text1"/>
        </w:rPr>
        <w:t>2</w:t>
      </w:r>
      <w:r w:rsidR="00CD5914">
        <w:rPr>
          <w:rFonts w:hint="eastAsia"/>
          <w:b/>
          <w:color w:val="000000" w:themeColor="text1"/>
        </w:rPr>
        <w:t>1</w:t>
      </w:r>
      <w:r>
        <w:rPr>
          <w:rFonts w:asciiTheme="minorEastAsia" w:eastAsiaTheme="minorEastAsia" w:hAnsiTheme="minorEastAsia" w:hint="eastAsia"/>
          <w:b/>
          <w:color w:val="000000" w:themeColor="text1"/>
        </w:rPr>
        <w:t xml:space="preserve">年 </w:t>
      </w:r>
      <w:r w:rsidR="004D32A0">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4D32A0">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Pr="004D32A0" w:rsidRDefault="004C66CA" w:rsidP="004D32A0">
      <w:pPr>
        <w:spacing w:line="360" w:lineRule="auto"/>
        <w:rPr>
          <w:b/>
          <w:color w:val="000000" w:themeColor="text1"/>
          <w:szCs w:val="21"/>
          <w:u w:val="single"/>
        </w:rPr>
      </w:pPr>
      <w:r>
        <w:rPr>
          <w:rFonts w:hint="eastAsia"/>
          <w:b/>
          <w:color w:val="000000" w:themeColor="text1"/>
          <w:szCs w:val="21"/>
        </w:rPr>
        <w:t>存在问题说明及意见：</w:t>
      </w: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63530">
        <w:rPr>
          <w:rFonts w:hint="eastAsia"/>
          <w:b/>
          <w:color w:val="000000" w:themeColor="text1"/>
          <w:szCs w:val="21"/>
        </w:rPr>
        <w:t xml:space="preserve"> </w:t>
      </w:r>
      <w:r w:rsidR="00C63530">
        <w:rPr>
          <w:noProof/>
        </w:rPr>
        <w:drawing>
          <wp:inline distT="0" distB="0" distL="0" distR="0" wp14:anchorId="50CAEC59" wp14:editId="13DA05A6">
            <wp:extent cx="820864" cy="46942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824468" cy="47148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C63530">
        <w:rPr>
          <w:rFonts w:hint="eastAsia"/>
          <w:b/>
          <w:color w:val="000000" w:themeColor="text1"/>
          <w:szCs w:val="21"/>
        </w:rPr>
        <w:t>2</w:t>
      </w:r>
      <w:r w:rsidR="00CD5914">
        <w:rPr>
          <w:rFonts w:hint="eastAsia"/>
          <w:b/>
          <w:color w:val="000000" w:themeColor="text1"/>
          <w:szCs w:val="21"/>
        </w:rPr>
        <w:t>1</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rsidP="00647920">
      <w:pPr>
        <w:snapToGrid w:val="0"/>
        <w:spacing w:line="360" w:lineRule="auto"/>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Pr="002E7F3E" w:rsidRDefault="004C66CA" w:rsidP="002E7F3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sectPr w:rsidR="00AA5E76" w:rsidRPr="002E7F3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AF" w:rsidRDefault="00865DAF">
      <w:r>
        <w:separator/>
      </w:r>
    </w:p>
  </w:endnote>
  <w:endnote w:type="continuationSeparator" w:id="0">
    <w:p w:rsidR="00865DAF" w:rsidRDefault="0086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AF" w:rsidRDefault="00865DAF">
      <w:r>
        <w:separator/>
      </w:r>
    </w:p>
  </w:footnote>
  <w:footnote w:type="continuationSeparator" w:id="0">
    <w:p w:rsidR="00865DAF" w:rsidRDefault="0086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72" w:rsidRDefault="00865DA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C7172" w:rsidRDefault="007C717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7C717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7C7172">
      <w:rPr>
        <w:rStyle w:val="CharChar1"/>
        <w:rFonts w:hint="default"/>
      </w:rPr>
      <w:t>北京国标联合认证有限公司</w:t>
    </w:r>
    <w:r w:rsidR="007C7172">
      <w:rPr>
        <w:rStyle w:val="CharChar1"/>
        <w:rFonts w:hint="default"/>
      </w:rPr>
      <w:tab/>
    </w:r>
    <w:r w:rsidR="007C7172">
      <w:rPr>
        <w:rStyle w:val="CharChar1"/>
        <w:rFonts w:hint="default"/>
      </w:rPr>
      <w:tab/>
    </w:r>
    <w:r w:rsidR="007C7172">
      <w:rPr>
        <w:rStyle w:val="CharChar1"/>
        <w:rFonts w:hint="default"/>
      </w:rPr>
      <w:tab/>
    </w:r>
    <w:bookmarkEnd w:id="3"/>
  </w:p>
  <w:p w:rsidR="007C7172" w:rsidRDefault="007C7172">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31FD3"/>
    <w:rsid w:val="00040612"/>
    <w:rsid w:val="00041600"/>
    <w:rsid w:val="000443F0"/>
    <w:rsid w:val="00071D0F"/>
    <w:rsid w:val="00075C70"/>
    <w:rsid w:val="000833FB"/>
    <w:rsid w:val="0008517E"/>
    <w:rsid w:val="000A0B4D"/>
    <w:rsid w:val="000D7DC3"/>
    <w:rsid w:val="000F0A08"/>
    <w:rsid w:val="000F2F8F"/>
    <w:rsid w:val="001054FF"/>
    <w:rsid w:val="0019011B"/>
    <w:rsid w:val="00191547"/>
    <w:rsid w:val="001D399B"/>
    <w:rsid w:val="001D5696"/>
    <w:rsid w:val="0023683F"/>
    <w:rsid w:val="002B120A"/>
    <w:rsid w:val="002D0DC0"/>
    <w:rsid w:val="002D1483"/>
    <w:rsid w:val="002E7F3E"/>
    <w:rsid w:val="002F549E"/>
    <w:rsid w:val="00322757"/>
    <w:rsid w:val="00341103"/>
    <w:rsid w:val="00344D80"/>
    <w:rsid w:val="00363AD9"/>
    <w:rsid w:val="00373391"/>
    <w:rsid w:val="00376915"/>
    <w:rsid w:val="003C5AEB"/>
    <w:rsid w:val="003C61E7"/>
    <w:rsid w:val="003E1392"/>
    <w:rsid w:val="003E3D4F"/>
    <w:rsid w:val="003F74C1"/>
    <w:rsid w:val="003F7D21"/>
    <w:rsid w:val="004100EA"/>
    <w:rsid w:val="004614A7"/>
    <w:rsid w:val="00464786"/>
    <w:rsid w:val="00484B0B"/>
    <w:rsid w:val="004B4C95"/>
    <w:rsid w:val="004C1602"/>
    <w:rsid w:val="004C66CA"/>
    <w:rsid w:val="004D32A0"/>
    <w:rsid w:val="004D3E71"/>
    <w:rsid w:val="004F3778"/>
    <w:rsid w:val="005164BD"/>
    <w:rsid w:val="00520E69"/>
    <w:rsid w:val="00532B87"/>
    <w:rsid w:val="00584F23"/>
    <w:rsid w:val="00592421"/>
    <w:rsid w:val="005B675E"/>
    <w:rsid w:val="005E1CBB"/>
    <w:rsid w:val="005F49A3"/>
    <w:rsid w:val="00603285"/>
    <w:rsid w:val="00610FA8"/>
    <w:rsid w:val="006112A8"/>
    <w:rsid w:val="006306D9"/>
    <w:rsid w:val="00632384"/>
    <w:rsid w:val="00632A83"/>
    <w:rsid w:val="00647920"/>
    <w:rsid w:val="006506F7"/>
    <w:rsid w:val="00661642"/>
    <w:rsid w:val="00692141"/>
    <w:rsid w:val="006C6F24"/>
    <w:rsid w:val="00712F52"/>
    <w:rsid w:val="00770469"/>
    <w:rsid w:val="00775D3A"/>
    <w:rsid w:val="007A72B6"/>
    <w:rsid w:val="007C4DD7"/>
    <w:rsid w:val="007C7172"/>
    <w:rsid w:val="007F169A"/>
    <w:rsid w:val="008030AC"/>
    <w:rsid w:val="00824C6A"/>
    <w:rsid w:val="00845D78"/>
    <w:rsid w:val="00850E86"/>
    <w:rsid w:val="00857EF7"/>
    <w:rsid w:val="008648E8"/>
    <w:rsid w:val="00865DAF"/>
    <w:rsid w:val="00877EB8"/>
    <w:rsid w:val="008A6929"/>
    <w:rsid w:val="008C77E5"/>
    <w:rsid w:val="008E67FF"/>
    <w:rsid w:val="009203AC"/>
    <w:rsid w:val="0092740B"/>
    <w:rsid w:val="00932B07"/>
    <w:rsid w:val="009A7BA8"/>
    <w:rsid w:val="009B572D"/>
    <w:rsid w:val="009E35D1"/>
    <w:rsid w:val="009E741A"/>
    <w:rsid w:val="00A057D9"/>
    <w:rsid w:val="00A112DB"/>
    <w:rsid w:val="00A11BB9"/>
    <w:rsid w:val="00A3138F"/>
    <w:rsid w:val="00A335F6"/>
    <w:rsid w:val="00A34B5C"/>
    <w:rsid w:val="00A879E5"/>
    <w:rsid w:val="00A934BA"/>
    <w:rsid w:val="00AA1189"/>
    <w:rsid w:val="00AA5E76"/>
    <w:rsid w:val="00AA6BBA"/>
    <w:rsid w:val="00AB1797"/>
    <w:rsid w:val="00AB7D3D"/>
    <w:rsid w:val="00AC3F5D"/>
    <w:rsid w:val="00AE3533"/>
    <w:rsid w:val="00AE71F3"/>
    <w:rsid w:val="00AF0F3D"/>
    <w:rsid w:val="00AF66F6"/>
    <w:rsid w:val="00B044A4"/>
    <w:rsid w:val="00B34573"/>
    <w:rsid w:val="00B34A8A"/>
    <w:rsid w:val="00B72649"/>
    <w:rsid w:val="00BC3244"/>
    <w:rsid w:val="00BC4568"/>
    <w:rsid w:val="00BD2793"/>
    <w:rsid w:val="00C007AD"/>
    <w:rsid w:val="00C54428"/>
    <w:rsid w:val="00C634D9"/>
    <w:rsid w:val="00C63530"/>
    <w:rsid w:val="00C70D0E"/>
    <w:rsid w:val="00C757A7"/>
    <w:rsid w:val="00CD5914"/>
    <w:rsid w:val="00CE256C"/>
    <w:rsid w:val="00D00BA6"/>
    <w:rsid w:val="00D054BA"/>
    <w:rsid w:val="00D1113C"/>
    <w:rsid w:val="00D40E52"/>
    <w:rsid w:val="00D4170E"/>
    <w:rsid w:val="00D81706"/>
    <w:rsid w:val="00D92E9D"/>
    <w:rsid w:val="00D97A64"/>
    <w:rsid w:val="00DD2268"/>
    <w:rsid w:val="00DD24FA"/>
    <w:rsid w:val="00DD48E5"/>
    <w:rsid w:val="00DF69D9"/>
    <w:rsid w:val="00E148C5"/>
    <w:rsid w:val="00E255D2"/>
    <w:rsid w:val="00E32B36"/>
    <w:rsid w:val="00E64387"/>
    <w:rsid w:val="00E8248E"/>
    <w:rsid w:val="00E9214A"/>
    <w:rsid w:val="00EE2D5C"/>
    <w:rsid w:val="00EF1481"/>
    <w:rsid w:val="00EF412C"/>
    <w:rsid w:val="00F2046A"/>
    <w:rsid w:val="00F326DC"/>
    <w:rsid w:val="00F32AFF"/>
    <w:rsid w:val="00F3464D"/>
    <w:rsid w:val="00F538C2"/>
    <w:rsid w:val="00F64301"/>
    <w:rsid w:val="00F86288"/>
    <w:rsid w:val="00FA2626"/>
    <w:rsid w:val="00FA5C98"/>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13414-6B57-4AB4-AF7C-33F23DC4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1701</Words>
  <Characters>9698</Characters>
  <Application>Microsoft Office Word</Application>
  <DocSecurity>0</DocSecurity>
  <Lines>80</Lines>
  <Paragraphs>22</Paragraphs>
  <ScaleCrop>false</ScaleCrop>
  <Company>微软中国</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90</cp:revision>
  <cp:lastPrinted>2019-05-13T03:19:00Z</cp:lastPrinted>
  <dcterms:created xsi:type="dcterms:W3CDTF">2015-06-17T14:51:00Z</dcterms:created>
  <dcterms:modified xsi:type="dcterms:W3CDTF">2021-07-05T06:26:00Z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