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760AC2">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00760AC2">
              <w:rPr>
                <w:rFonts w:eastAsiaTheme="minorEastAsia" w:hint="eastAsia"/>
                <w:sz w:val="24"/>
                <w:szCs w:val="24"/>
              </w:rPr>
              <w:t xml:space="preserve">   </w:t>
            </w:r>
            <w:r w:rsidRPr="00D535AA">
              <w:rPr>
                <w:rFonts w:eastAsiaTheme="minorEastAsia" w:hAnsiTheme="minorEastAsia"/>
                <w:sz w:val="24"/>
                <w:szCs w:val="24"/>
              </w:rPr>
              <w:t>主管领导</w:t>
            </w:r>
            <w:r w:rsidR="00760AC2">
              <w:rPr>
                <w:rFonts w:eastAsiaTheme="minorEastAsia" w:hAnsiTheme="minorEastAsia" w:hint="eastAsia"/>
                <w:sz w:val="24"/>
                <w:szCs w:val="24"/>
              </w:rPr>
              <w:t>/</w:t>
            </w:r>
            <w:r w:rsidRPr="00D535AA">
              <w:rPr>
                <w:rFonts w:eastAsiaTheme="minorEastAsia" w:hAnsiTheme="minorEastAsia"/>
                <w:sz w:val="24"/>
                <w:szCs w:val="24"/>
              </w:rPr>
              <w:t>陪同人员：</w:t>
            </w:r>
            <w:r w:rsidR="00760AC2" w:rsidRPr="00760AC2">
              <w:rPr>
                <w:rFonts w:eastAsiaTheme="minorEastAsia" w:hAnsiTheme="minorEastAsia" w:hint="eastAsia"/>
                <w:sz w:val="24"/>
                <w:szCs w:val="24"/>
              </w:rPr>
              <w:t>符代强</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760AC2">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00760AC2">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00760AC2">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760AC2">
              <w:rPr>
                <w:rFonts w:eastAsiaTheme="minorEastAsia" w:hint="eastAsia"/>
                <w:sz w:val="24"/>
                <w:szCs w:val="24"/>
              </w:rPr>
              <w:t>1-7-9</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760AC2" w:rsidRPr="00760AC2" w:rsidRDefault="00760AC2" w:rsidP="00760AC2">
            <w:pPr>
              <w:adjustRightInd w:val="0"/>
              <w:snapToGrid w:val="0"/>
              <w:spacing w:line="288" w:lineRule="auto"/>
              <w:ind w:rightChars="50" w:right="105"/>
              <w:textAlignment w:val="baseline"/>
              <w:rPr>
                <w:rFonts w:eastAsiaTheme="minorEastAsia"/>
                <w:sz w:val="24"/>
                <w:szCs w:val="24"/>
              </w:rPr>
            </w:pPr>
            <w:r w:rsidRPr="00760AC2">
              <w:rPr>
                <w:rFonts w:eastAsiaTheme="minorEastAsia" w:hint="eastAsia"/>
                <w:sz w:val="24"/>
                <w:szCs w:val="24"/>
              </w:rPr>
              <w:t>QMS:5.3</w:t>
            </w:r>
            <w:r w:rsidRPr="00760AC2">
              <w:rPr>
                <w:rFonts w:eastAsiaTheme="minorEastAsia" w:hint="eastAsia"/>
                <w:sz w:val="24"/>
                <w:szCs w:val="24"/>
              </w:rPr>
              <w:t>组织的岗位、职责和权限、</w:t>
            </w:r>
            <w:r w:rsidRPr="00760AC2">
              <w:rPr>
                <w:rFonts w:eastAsiaTheme="minorEastAsia" w:hint="eastAsia"/>
                <w:sz w:val="24"/>
                <w:szCs w:val="24"/>
              </w:rPr>
              <w:t>6.2</w:t>
            </w:r>
            <w:r w:rsidRPr="00760AC2">
              <w:rPr>
                <w:rFonts w:eastAsiaTheme="minorEastAsia" w:hint="eastAsia"/>
                <w:sz w:val="24"/>
                <w:szCs w:val="24"/>
              </w:rPr>
              <w:t>质量目标、</w:t>
            </w:r>
            <w:r w:rsidRPr="00760AC2">
              <w:rPr>
                <w:rFonts w:eastAsiaTheme="minorEastAsia" w:hint="eastAsia"/>
                <w:sz w:val="24"/>
                <w:szCs w:val="24"/>
              </w:rPr>
              <w:t>7.1.3</w:t>
            </w:r>
            <w:r w:rsidRPr="00760AC2">
              <w:rPr>
                <w:rFonts w:eastAsiaTheme="minorEastAsia" w:hint="eastAsia"/>
                <w:sz w:val="24"/>
                <w:szCs w:val="24"/>
              </w:rPr>
              <w:t>基础设施、</w:t>
            </w:r>
            <w:r w:rsidRPr="00760AC2">
              <w:rPr>
                <w:rFonts w:eastAsiaTheme="minorEastAsia" w:hint="eastAsia"/>
                <w:sz w:val="24"/>
                <w:szCs w:val="24"/>
              </w:rPr>
              <w:t>7.1.4</w:t>
            </w:r>
            <w:r w:rsidRPr="00760AC2">
              <w:rPr>
                <w:rFonts w:eastAsiaTheme="minorEastAsia" w:hint="eastAsia"/>
                <w:sz w:val="24"/>
                <w:szCs w:val="24"/>
              </w:rPr>
              <w:t>过程运行环境、</w:t>
            </w:r>
            <w:r w:rsidRPr="00760AC2">
              <w:rPr>
                <w:rFonts w:eastAsiaTheme="minorEastAsia" w:hint="eastAsia"/>
                <w:sz w:val="24"/>
                <w:szCs w:val="24"/>
              </w:rPr>
              <w:t>8.1</w:t>
            </w:r>
            <w:r w:rsidRPr="00760AC2">
              <w:rPr>
                <w:rFonts w:eastAsiaTheme="minorEastAsia" w:hint="eastAsia"/>
                <w:sz w:val="24"/>
                <w:szCs w:val="24"/>
              </w:rPr>
              <w:t>运行策划和控制、</w:t>
            </w:r>
            <w:r w:rsidRPr="00760AC2">
              <w:rPr>
                <w:rFonts w:eastAsiaTheme="minorEastAsia" w:hint="eastAsia"/>
                <w:sz w:val="24"/>
                <w:szCs w:val="24"/>
              </w:rPr>
              <w:t>8.3</w:t>
            </w:r>
            <w:r w:rsidRPr="00760AC2">
              <w:rPr>
                <w:rFonts w:eastAsiaTheme="minorEastAsia" w:hint="eastAsia"/>
                <w:sz w:val="24"/>
                <w:szCs w:val="24"/>
              </w:rPr>
              <w:t>产品和服务的设计和开发、</w:t>
            </w:r>
            <w:r w:rsidRPr="00760AC2">
              <w:rPr>
                <w:rFonts w:eastAsiaTheme="minorEastAsia" w:hint="eastAsia"/>
                <w:sz w:val="24"/>
                <w:szCs w:val="24"/>
              </w:rPr>
              <w:t>8.5.1</w:t>
            </w:r>
            <w:r w:rsidRPr="00760AC2">
              <w:rPr>
                <w:rFonts w:eastAsiaTheme="minorEastAsia" w:hint="eastAsia"/>
                <w:sz w:val="24"/>
                <w:szCs w:val="24"/>
              </w:rPr>
              <w:t>生产和服务提供的控制、</w:t>
            </w:r>
            <w:r w:rsidRPr="00760AC2">
              <w:rPr>
                <w:rFonts w:eastAsiaTheme="minorEastAsia" w:hint="eastAsia"/>
                <w:sz w:val="24"/>
                <w:szCs w:val="24"/>
              </w:rPr>
              <w:t>8.5.2</w:t>
            </w:r>
            <w:r w:rsidRPr="00760AC2">
              <w:rPr>
                <w:rFonts w:eastAsiaTheme="minorEastAsia" w:hint="eastAsia"/>
                <w:sz w:val="24"/>
                <w:szCs w:val="24"/>
              </w:rPr>
              <w:t>产品标识和可追朔性、</w:t>
            </w:r>
            <w:r w:rsidRPr="00760AC2">
              <w:rPr>
                <w:rFonts w:eastAsiaTheme="minorEastAsia" w:hint="eastAsia"/>
                <w:sz w:val="24"/>
                <w:szCs w:val="24"/>
              </w:rPr>
              <w:t>8.5.4</w:t>
            </w:r>
            <w:r w:rsidRPr="00760AC2">
              <w:rPr>
                <w:rFonts w:eastAsiaTheme="minorEastAsia" w:hint="eastAsia"/>
                <w:sz w:val="24"/>
                <w:szCs w:val="24"/>
              </w:rPr>
              <w:t>产品防护、</w:t>
            </w:r>
            <w:r w:rsidRPr="00760AC2">
              <w:rPr>
                <w:rFonts w:eastAsiaTheme="minorEastAsia" w:hint="eastAsia"/>
                <w:sz w:val="24"/>
                <w:szCs w:val="24"/>
              </w:rPr>
              <w:t>8.5.6</w:t>
            </w:r>
            <w:r w:rsidRPr="00760AC2">
              <w:rPr>
                <w:rFonts w:eastAsiaTheme="minorEastAsia" w:hint="eastAsia"/>
                <w:sz w:val="24"/>
                <w:szCs w:val="24"/>
              </w:rPr>
              <w:t>更改控制、</w:t>
            </w:r>
          </w:p>
          <w:p w:rsidR="00760AC2" w:rsidRPr="00D535AA" w:rsidRDefault="00760AC2" w:rsidP="00760AC2">
            <w:pPr>
              <w:adjustRightInd w:val="0"/>
              <w:snapToGrid w:val="0"/>
              <w:spacing w:line="288" w:lineRule="auto"/>
              <w:ind w:rightChars="50" w:right="105"/>
              <w:textAlignment w:val="baseline"/>
              <w:rPr>
                <w:rFonts w:eastAsiaTheme="minorEastAsia"/>
                <w:sz w:val="24"/>
                <w:szCs w:val="24"/>
              </w:rPr>
            </w:pPr>
            <w:r w:rsidRPr="00760AC2">
              <w:rPr>
                <w:rFonts w:eastAsiaTheme="minorEastAsia" w:hint="eastAsia"/>
                <w:sz w:val="24"/>
                <w:szCs w:val="24"/>
              </w:rPr>
              <w:t>EMS/OHSMS: 5.3</w:t>
            </w:r>
            <w:r w:rsidRPr="00760AC2">
              <w:rPr>
                <w:rFonts w:eastAsiaTheme="minorEastAsia" w:hint="eastAsia"/>
                <w:sz w:val="24"/>
                <w:szCs w:val="24"/>
              </w:rPr>
              <w:t>组织的岗位、职责和权限、</w:t>
            </w:r>
            <w:r w:rsidRPr="00760AC2">
              <w:rPr>
                <w:rFonts w:eastAsiaTheme="minorEastAsia" w:hint="eastAsia"/>
                <w:sz w:val="24"/>
                <w:szCs w:val="24"/>
              </w:rPr>
              <w:t>6.2.1</w:t>
            </w:r>
            <w:r w:rsidRPr="00760AC2">
              <w:rPr>
                <w:rFonts w:eastAsiaTheme="minorEastAsia" w:hint="eastAsia"/>
                <w:sz w:val="24"/>
                <w:szCs w:val="24"/>
              </w:rPr>
              <w:t>环境</w:t>
            </w:r>
            <w:r w:rsidRPr="00760AC2">
              <w:rPr>
                <w:rFonts w:eastAsiaTheme="minorEastAsia" w:hint="eastAsia"/>
                <w:sz w:val="24"/>
                <w:szCs w:val="24"/>
              </w:rPr>
              <w:t>/</w:t>
            </w:r>
            <w:r w:rsidRPr="00760AC2">
              <w:rPr>
                <w:rFonts w:eastAsiaTheme="minorEastAsia" w:hint="eastAsia"/>
                <w:sz w:val="24"/>
                <w:szCs w:val="24"/>
              </w:rPr>
              <w:t>职业健康安全目标、</w:t>
            </w:r>
            <w:r w:rsidRPr="00760AC2">
              <w:rPr>
                <w:rFonts w:eastAsiaTheme="minorEastAsia" w:hint="eastAsia"/>
                <w:sz w:val="24"/>
                <w:szCs w:val="24"/>
              </w:rPr>
              <w:t>6.2.2</w:t>
            </w:r>
            <w:r w:rsidRPr="00760AC2">
              <w:rPr>
                <w:rFonts w:eastAsiaTheme="minorEastAsia" w:hint="eastAsia"/>
                <w:sz w:val="24"/>
                <w:szCs w:val="24"/>
              </w:rPr>
              <w:t>实现环境</w:t>
            </w:r>
            <w:r w:rsidRPr="00760AC2">
              <w:rPr>
                <w:rFonts w:eastAsiaTheme="minorEastAsia" w:hint="eastAsia"/>
                <w:sz w:val="24"/>
                <w:szCs w:val="24"/>
              </w:rPr>
              <w:t>/</w:t>
            </w:r>
            <w:r w:rsidRPr="00760AC2">
              <w:rPr>
                <w:rFonts w:eastAsiaTheme="minorEastAsia" w:hint="eastAsia"/>
                <w:sz w:val="24"/>
                <w:szCs w:val="24"/>
              </w:rPr>
              <w:t>职业健康安全目标措施的策划、</w:t>
            </w:r>
            <w:r w:rsidRPr="00760AC2">
              <w:rPr>
                <w:rFonts w:eastAsiaTheme="minorEastAsia" w:hint="eastAsia"/>
                <w:sz w:val="24"/>
                <w:szCs w:val="24"/>
              </w:rPr>
              <w:t>6.1.2</w:t>
            </w:r>
            <w:r w:rsidRPr="00760AC2">
              <w:rPr>
                <w:rFonts w:eastAsiaTheme="minorEastAsia" w:hint="eastAsia"/>
                <w:sz w:val="24"/>
                <w:szCs w:val="24"/>
              </w:rPr>
              <w:t>环境因素</w:t>
            </w:r>
            <w:r w:rsidRPr="00760AC2">
              <w:rPr>
                <w:rFonts w:eastAsiaTheme="minorEastAsia" w:hint="eastAsia"/>
                <w:sz w:val="24"/>
                <w:szCs w:val="24"/>
              </w:rPr>
              <w:t>/</w:t>
            </w:r>
            <w:r w:rsidRPr="00760AC2">
              <w:rPr>
                <w:rFonts w:eastAsiaTheme="minorEastAsia" w:hint="eastAsia"/>
                <w:sz w:val="24"/>
                <w:szCs w:val="24"/>
              </w:rPr>
              <w:t>危险源的识别与评价、</w:t>
            </w:r>
            <w:r w:rsidRPr="00760AC2">
              <w:rPr>
                <w:rFonts w:eastAsiaTheme="minorEastAsia" w:hint="eastAsia"/>
                <w:sz w:val="24"/>
                <w:szCs w:val="24"/>
              </w:rPr>
              <w:t>8.1</w:t>
            </w:r>
            <w:r w:rsidRPr="00760AC2">
              <w:rPr>
                <w:rFonts w:eastAsiaTheme="minorEastAsia" w:hint="eastAsia"/>
                <w:sz w:val="24"/>
                <w:szCs w:val="24"/>
              </w:rPr>
              <w:t>运行策划和控制、</w:t>
            </w:r>
            <w:r w:rsidRPr="00760AC2">
              <w:rPr>
                <w:rFonts w:eastAsiaTheme="minorEastAsia" w:hint="eastAsia"/>
                <w:sz w:val="24"/>
                <w:szCs w:val="24"/>
              </w:rPr>
              <w:t>8.2</w:t>
            </w:r>
            <w:r w:rsidRPr="00760AC2">
              <w:rPr>
                <w:rFonts w:eastAsiaTheme="minorEastAsia" w:hint="eastAsia"/>
                <w:sz w:val="24"/>
                <w:szCs w:val="24"/>
              </w:rPr>
              <w:t>应急准备和响应</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D535AA" w:rsidRDefault="0038113A" w:rsidP="0038113A">
            <w:pPr>
              <w:rPr>
                <w:rFonts w:eastAsiaTheme="minorEastAsia"/>
                <w:b/>
                <w:bCs/>
                <w:sz w:val="24"/>
                <w:szCs w:val="24"/>
              </w:rPr>
            </w:pPr>
            <w:r w:rsidRPr="00D535AA">
              <w:rPr>
                <w:rFonts w:eastAsiaTheme="minorEastAsia"/>
                <w:b/>
                <w:bCs/>
                <w:sz w:val="24"/>
                <w:szCs w:val="24"/>
              </w:rPr>
              <w:t>QEO5.3</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AE191F" w:rsidRPr="00AE191F" w:rsidRDefault="00AE191F" w:rsidP="004E70AD">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计划及时按期完成，负责产品标识，并确保在必要时实现可追溯性，负责产品检验，不合格品管理，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535AA" w:rsidRDefault="00AE191F" w:rsidP="004E70AD">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760AC2" w:rsidP="0038113A">
            <w:pPr>
              <w:rPr>
                <w:rFonts w:eastAsiaTheme="minorEastAsia"/>
                <w:sz w:val="24"/>
                <w:szCs w:val="24"/>
              </w:rPr>
            </w:pPr>
            <w:r>
              <w:rPr>
                <w:rFonts w:eastAsiaTheme="minorEastAsia"/>
                <w:sz w:val="24"/>
                <w:szCs w:val="24"/>
              </w:rPr>
              <w:t>符合</w:t>
            </w:r>
          </w:p>
        </w:tc>
      </w:tr>
      <w:tr w:rsidR="0038113A" w:rsidRPr="00D535AA" w:rsidTr="006F2B8E">
        <w:trPr>
          <w:trHeight w:val="419"/>
        </w:trPr>
        <w:tc>
          <w:tcPr>
            <w:tcW w:w="1954" w:type="dxa"/>
          </w:tcPr>
          <w:p w:rsidR="0038113A" w:rsidRPr="00D535AA" w:rsidRDefault="0038113A" w:rsidP="0038113A">
            <w:pPr>
              <w:spacing w:line="360" w:lineRule="auto"/>
              <w:rPr>
                <w:rFonts w:eastAsia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危险源辨识与评价</w:t>
            </w:r>
          </w:p>
        </w:tc>
        <w:tc>
          <w:tcPr>
            <w:tcW w:w="1166" w:type="dxa"/>
          </w:tcPr>
          <w:p w:rsidR="0038113A" w:rsidRPr="00D535AA" w:rsidRDefault="0038113A" w:rsidP="0038113A">
            <w:pPr>
              <w:spacing w:line="360" w:lineRule="auto"/>
              <w:rPr>
                <w:rFonts w:eastAsiaTheme="minorEastAsia"/>
                <w:b/>
                <w:sz w:val="24"/>
                <w:szCs w:val="24"/>
              </w:rPr>
            </w:pPr>
            <w:r w:rsidRPr="00D535AA">
              <w:rPr>
                <w:rFonts w:eastAsiaTheme="minorEastAsia"/>
                <w:b/>
                <w:bCs/>
                <w:sz w:val="24"/>
                <w:szCs w:val="24"/>
              </w:rPr>
              <w:t>E</w:t>
            </w:r>
            <w:r w:rsidR="00012025" w:rsidRPr="00D535AA">
              <w:rPr>
                <w:rFonts w:eastAsiaTheme="minorEastAsia"/>
                <w:b/>
                <w:bCs/>
                <w:sz w:val="24"/>
                <w:szCs w:val="24"/>
              </w:rPr>
              <w:t>O</w:t>
            </w:r>
            <w:r w:rsidRPr="00D535AA">
              <w:rPr>
                <w:rFonts w:eastAsiaTheme="minorEastAsia"/>
                <w:b/>
                <w:sz w:val="24"/>
                <w:szCs w:val="24"/>
              </w:rPr>
              <w:t>6.1.2</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760AC2" w:rsidRPr="000C4F60" w:rsidRDefault="00760AC2"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生产部厂长</w:t>
            </w:r>
            <w:r w:rsidR="00F51EF0" w:rsidRPr="00760AC2">
              <w:rPr>
                <w:rFonts w:eastAsiaTheme="minorEastAsia" w:hAnsiTheme="minorEastAsia" w:hint="eastAsia"/>
                <w:sz w:val="24"/>
                <w:szCs w:val="24"/>
              </w:rPr>
              <w:t>符代强</w:t>
            </w:r>
            <w:r w:rsidRPr="000C4F60">
              <w:rPr>
                <w:rFonts w:eastAsiaTheme="minorEastAsia" w:hAnsiTheme="minorEastAsia"/>
                <w:sz w:val="24"/>
                <w:szCs w:val="24"/>
              </w:rPr>
              <w:t>述：公司制订《</w:t>
            </w:r>
            <w:r w:rsidRPr="000C4F60">
              <w:rPr>
                <w:rFonts w:eastAsiaTheme="minorEastAsia" w:hAnsiTheme="minorEastAsia" w:hint="eastAsia"/>
                <w:sz w:val="24"/>
                <w:szCs w:val="24"/>
              </w:rPr>
              <w:t>环境因素和危险源识别评价与控制程序</w:t>
            </w:r>
            <w:r w:rsidRPr="000C4F60">
              <w:rPr>
                <w:rFonts w:eastAsiaTheme="minorEastAsia" w:hAnsiTheme="minorEastAsia"/>
                <w:sz w:val="24"/>
                <w:szCs w:val="24"/>
              </w:rPr>
              <w:t>》，生产部根据</w:t>
            </w:r>
            <w:r w:rsidR="00F51EF0" w:rsidRPr="00F51EF0">
              <w:rPr>
                <w:rFonts w:eastAsiaTheme="minorEastAsia" w:hAnsiTheme="minorEastAsia" w:hint="eastAsia"/>
                <w:sz w:val="24"/>
                <w:szCs w:val="24"/>
              </w:rPr>
              <w:t>软体床、软体沙发、弹簧软床垫的生产</w:t>
            </w:r>
            <w:r w:rsidRPr="000C4F60">
              <w:rPr>
                <w:rFonts w:eastAsiaTheme="minorEastAsia" w:hAnsiTheme="minorEastAsia"/>
                <w:sz w:val="24"/>
                <w:szCs w:val="24"/>
              </w:rPr>
              <w:t>、进料、办公、销售等过程工作特点对涉及的环境因素、危险源进行了识别和辨识。</w:t>
            </w:r>
          </w:p>
          <w:p w:rsidR="00760AC2" w:rsidRPr="000C4F60" w:rsidRDefault="00760AC2" w:rsidP="004E70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在公司编制的”环境因素识别与评价控制程序”中，对环境因素识别和评价的目的、职责、工作</w:t>
            </w:r>
            <w:r w:rsidRPr="000C4F60">
              <w:rPr>
                <w:rFonts w:eastAsiaTheme="minorEastAsia" w:hAnsiTheme="minorEastAsia"/>
                <w:sz w:val="24"/>
                <w:szCs w:val="24"/>
              </w:rPr>
              <w:lastRenderedPageBreak/>
              <w:t>程序和记录的要求均有明确的规定。</w:t>
            </w:r>
          </w:p>
          <w:p w:rsidR="00760AC2" w:rsidRPr="000C4F60" w:rsidRDefault="00760AC2" w:rsidP="004E70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查到《环境因素识别评价表》：已识别生产部的环境因素产生过程包括：</w:t>
            </w:r>
            <w:r w:rsidR="00F51EF0">
              <w:rPr>
                <w:rFonts w:eastAsiaTheme="minorEastAsia" w:hAnsiTheme="minorEastAsia" w:hint="eastAsia"/>
                <w:sz w:val="24"/>
                <w:szCs w:val="24"/>
              </w:rPr>
              <w:t>窜网、扣布、围边、定架、开棉、</w:t>
            </w:r>
            <w:r w:rsidR="00F51EF0" w:rsidRPr="00F51EF0">
              <w:rPr>
                <w:rFonts w:eastAsiaTheme="minorEastAsia" w:hAnsiTheme="minorEastAsia" w:hint="eastAsia"/>
                <w:sz w:val="24"/>
                <w:szCs w:val="24"/>
              </w:rPr>
              <w:t>裁皮、扪皮</w:t>
            </w:r>
            <w:r w:rsidRPr="000C4F60">
              <w:rPr>
                <w:rFonts w:eastAsiaTheme="minorEastAsia" w:hAnsiTheme="minorEastAsia"/>
                <w:sz w:val="24"/>
                <w:szCs w:val="24"/>
              </w:rPr>
              <w:t>、能源消耗、用电不当、生产垃圾等过程中粉尘的排放，噪声的排放，能源的消耗，废水、废渣的排放、固废的废弃等，在环境评价过程中考虑到环境影响、三种时态和三种状态等。使用分级评分的方式。基本合理。</w:t>
            </w:r>
          </w:p>
          <w:p w:rsidR="00760AC2" w:rsidRPr="000C4F60" w:rsidRDefault="00760AC2" w:rsidP="004E70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参加环境因素辨识和评价人员：</w:t>
            </w:r>
            <w:r w:rsidR="00341B4C" w:rsidRPr="00341B4C">
              <w:rPr>
                <w:rFonts w:eastAsiaTheme="minorEastAsia" w:hAnsiTheme="minorEastAsia" w:hint="eastAsia"/>
                <w:sz w:val="24"/>
                <w:szCs w:val="24"/>
              </w:rPr>
              <w:t>肖海军</w:t>
            </w:r>
            <w:r w:rsidR="00341B4C">
              <w:rPr>
                <w:rFonts w:eastAsiaTheme="minorEastAsia" w:hAnsiTheme="minorEastAsia" w:hint="eastAsia"/>
                <w:sz w:val="24"/>
                <w:szCs w:val="24"/>
              </w:rPr>
              <w:t>、唐利花、</w:t>
            </w:r>
            <w:r w:rsidR="00341B4C" w:rsidRPr="00341B4C">
              <w:rPr>
                <w:rFonts w:eastAsiaTheme="minorEastAsia" w:hAnsiTheme="minorEastAsia" w:hint="eastAsia"/>
                <w:sz w:val="24"/>
                <w:szCs w:val="24"/>
              </w:rPr>
              <w:t>符代强</w:t>
            </w:r>
            <w:r w:rsidR="00341B4C">
              <w:rPr>
                <w:rFonts w:eastAsiaTheme="minorEastAsia" w:hAnsiTheme="minorEastAsia" w:hint="eastAsia"/>
                <w:sz w:val="24"/>
                <w:szCs w:val="24"/>
              </w:rPr>
              <w:t>等</w:t>
            </w:r>
            <w:r w:rsidR="00341B4C" w:rsidRPr="00341B4C">
              <w:rPr>
                <w:rFonts w:eastAsiaTheme="minorEastAsia" w:hAnsiTheme="minorEastAsia" w:hint="eastAsia"/>
                <w:sz w:val="24"/>
                <w:szCs w:val="24"/>
              </w:rPr>
              <w:t xml:space="preserve"> </w:t>
            </w:r>
            <w:r w:rsidRPr="000C4F60">
              <w:rPr>
                <w:rFonts w:eastAsiaTheme="minorEastAsia" w:hAnsiTheme="minorEastAsia"/>
                <w:sz w:val="24"/>
                <w:szCs w:val="24"/>
              </w:rPr>
              <w:t xml:space="preserve">   </w:t>
            </w:r>
            <w:r w:rsidRPr="000C4F60">
              <w:rPr>
                <w:rFonts w:eastAsiaTheme="minorEastAsia" w:hAnsiTheme="minorEastAsia"/>
                <w:sz w:val="24"/>
                <w:szCs w:val="24"/>
              </w:rPr>
              <w:t>时间：</w:t>
            </w:r>
            <w:r w:rsidRPr="000C4F60">
              <w:rPr>
                <w:rFonts w:eastAsiaTheme="minorEastAsia" w:hAnsiTheme="minorEastAsia"/>
                <w:sz w:val="24"/>
                <w:szCs w:val="24"/>
              </w:rPr>
              <w:t>202</w:t>
            </w:r>
            <w:r w:rsidR="00341B4C">
              <w:rPr>
                <w:rFonts w:eastAsiaTheme="minorEastAsia" w:hAnsiTheme="minorEastAsia" w:hint="eastAsia"/>
                <w:sz w:val="24"/>
                <w:szCs w:val="24"/>
              </w:rPr>
              <w:t>1</w:t>
            </w:r>
            <w:r w:rsidRPr="000C4F60">
              <w:rPr>
                <w:rFonts w:eastAsiaTheme="minorEastAsia" w:hAnsiTheme="minorEastAsia"/>
                <w:sz w:val="24"/>
                <w:szCs w:val="24"/>
              </w:rPr>
              <w:t>年</w:t>
            </w:r>
            <w:r w:rsidRPr="000C4F60">
              <w:rPr>
                <w:rFonts w:eastAsiaTheme="minorEastAsia" w:hAnsiTheme="minorEastAsia"/>
                <w:sz w:val="24"/>
                <w:szCs w:val="24"/>
              </w:rPr>
              <w:t>1</w:t>
            </w:r>
            <w:r w:rsidRPr="000C4F60">
              <w:rPr>
                <w:rFonts w:eastAsiaTheme="minorEastAsia" w:hAnsiTheme="minorEastAsia"/>
                <w:sz w:val="24"/>
                <w:szCs w:val="24"/>
              </w:rPr>
              <w:t>月</w:t>
            </w:r>
            <w:r w:rsidR="00341B4C">
              <w:rPr>
                <w:rFonts w:eastAsiaTheme="minorEastAsia" w:hAnsiTheme="minorEastAsia" w:hint="eastAsia"/>
                <w:sz w:val="24"/>
                <w:szCs w:val="24"/>
              </w:rPr>
              <w:t>15</w:t>
            </w:r>
            <w:r w:rsidRPr="000C4F60">
              <w:rPr>
                <w:rFonts w:eastAsiaTheme="minorEastAsia" w:hAnsiTheme="minorEastAsia"/>
                <w:sz w:val="24"/>
                <w:szCs w:val="24"/>
              </w:rPr>
              <w:t>日</w:t>
            </w:r>
          </w:p>
          <w:p w:rsidR="00760AC2" w:rsidRPr="000C4F60" w:rsidRDefault="00760AC2" w:rsidP="004E70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查到《重要环境因素清单》已识别重要环境因素包括：</w:t>
            </w:r>
            <w:r w:rsidRPr="000C4F60">
              <w:rPr>
                <w:rFonts w:eastAsiaTheme="minorEastAsia" w:hAnsiTheme="minorEastAsia" w:hint="eastAsia"/>
                <w:sz w:val="24"/>
                <w:szCs w:val="24"/>
              </w:rPr>
              <w:t>潜在火灾，噪音排放、废气</w:t>
            </w:r>
            <w:r w:rsidRPr="000C4F60">
              <w:rPr>
                <w:rFonts w:eastAsiaTheme="minorEastAsia" w:hAnsiTheme="minorEastAsia" w:hint="eastAsia"/>
                <w:sz w:val="24"/>
                <w:szCs w:val="24"/>
              </w:rPr>
              <w:t>/</w:t>
            </w:r>
            <w:r w:rsidRPr="000C4F60">
              <w:rPr>
                <w:rFonts w:eastAsiaTheme="minorEastAsia" w:hAnsiTheme="minorEastAsia" w:hint="eastAsia"/>
                <w:sz w:val="24"/>
                <w:szCs w:val="24"/>
              </w:rPr>
              <w:t>粉尘排放、固废排放</w:t>
            </w:r>
            <w:r w:rsidRPr="000C4F60">
              <w:rPr>
                <w:rFonts w:eastAsiaTheme="minorEastAsia" w:hAnsiTheme="minorEastAsia"/>
                <w:sz w:val="24"/>
                <w:szCs w:val="24"/>
              </w:rPr>
              <w:t>，明确控制措施和责任部门，基本合理。</w:t>
            </w:r>
          </w:p>
          <w:p w:rsidR="00341B4C" w:rsidRPr="00341B4C" w:rsidRDefault="00341B4C" w:rsidP="004E70AD">
            <w:pPr>
              <w:spacing w:beforeLines="30" w:afterLines="30" w:line="288" w:lineRule="auto"/>
              <w:ind w:firstLineChars="200" w:firstLine="480"/>
              <w:rPr>
                <w:rFonts w:eastAsiaTheme="minorEastAsia" w:hAnsiTheme="minorEastAsia"/>
                <w:sz w:val="24"/>
                <w:szCs w:val="24"/>
              </w:rPr>
            </w:pPr>
            <w:r w:rsidRPr="00341B4C">
              <w:rPr>
                <w:rFonts w:eastAsiaTheme="minorEastAsia" w:hAnsiTheme="minorEastAsia" w:hint="eastAsia"/>
                <w:sz w:val="24"/>
                <w:szCs w:val="24"/>
              </w:rPr>
              <w:t>查到《危险源辨识与评价一览表》，内容有：作业活动名称、潜在危险因素、时态、状态、可导致事故、可采取控制措施、危险发生的可能性</w:t>
            </w:r>
            <w:r w:rsidRPr="00341B4C">
              <w:rPr>
                <w:rFonts w:eastAsiaTheme="minorEastAsia" w:hAnsiTheme="minorEastAsia" w:hint="eastAsia"/>
                <w:sz w:val="24"/>
                <w:szCs w:val="24"/>
              </w:rPr>
              <w:t>L</w:t>
            </w:r>
            <w:r w:rsidRPr="00341B4C">
              <w:rPr>
                <w:rFonts w:eastAsiaTheme="minorEastAsia" w:hAnsiTheme="minorEastAsia" w:hint="eastAsia"/>
                <w:sz w:val="24"/>
                <w:szCs w:val="24"/>
              </w:rPr>
              <w:t>、损失后果</w:t>
            </w:r>
            <w:r w:rsidRPr="00341B4C">
              <w:rPr>
                <w:rFonts w:eastAsiaTheme="minorEastAsia" w:hAnsiTheme="minorEastAsia" w:hint="eastAsia"/>
                <w:sz w:val="24"/>
                <w:szCs w:val="24"/>
              </w:rPr>
              <w:t>C</w:t>
            </w:r>
            <w:r w:rsidRPr="00341B4C">
              <w:rPr>
                <w:rFonts w:eastAsiaTheme="minorEastAsia" w:hAnsiTheme="minorEastAsia" w:hint="eastAsia"/>
                <w:sz w:val="24"/>
                <w:szCs w:val="24"/>
              </w:rPr>
              <w:t>、频繁程度</w:t>
            </w:r>
            <w:r w:rsidRPr="00341B4C">
              <w:rPr>
                <w:rFonts w:eastAsiaTheme="minorEastAsia" w:hAnsiTheme="minorEastAsia" w:hint="eastAsia"/>
                <w:sz w:val="24"/>
                <w:szCs w:val="24"/>
              </w:rPr>
              <w:t>E</w:t>
            </w:r>
            <w:r w:rsidRPr="00341B4C">
              <w:rPr>
                <w:rFonts w:eastAsiaTheme="minorEastAsia" w:hAnsiTheme="minorEastAsia" w:hint="eastAsia"/>
                <w:sz w:val="24"/>
                <w:szCs w:val="24"/>
              </w:rPr>
              <w:t>、等。识别出生产部危险源有：触电、火灾、机械伤害、听力损害、爆炸、中毒、职业病、人身伤害等。优先控制风险采用“</w:t>
            </w:r>
            <w:r w:rsidRPr="00341B4C">
              <w:rPr>
                <w:rFonts w:eastAsiaTheme="minorEastAsia" w:hAnsiTheme="minorEastAsia" w:hint="eastAsia"/>
                <w:sz w:val="24"/>
                <w:szCs w:val="24"/>
              </w:rPr>
              <w:t>LEC</w:t>
            </w:r>
            <w:r w:rsidRPr="00341B4C">
              <w:rPr>
                <w:rFonts w:eastAsiaTheme="minorEastAsia" w:hAnsiTheme="minorEastAsia" w:hint="eastAsia"/>
                <w:sz w:val="24"/>
                <w:szCs w:val="24"/>
              </w:rPr>
              <w:t>”方法进行评价。提供《不可接受风险清单》有：火灾，触电、职业病（噪音</w:t>
            </w:r>
            <w:r w:rsidRPr="00341B4C">
              <w:rPr>
                <w:rFonts w:eastAsiaTheme="minorEastAsia" w:hAnsiTheme="minorEastAsia" w:hint="eastAsia"/>
                <w:sz w:val="24"/>
                <w:szCs w:val="24"/>
              </w:rPr>
              <w:t>/</w:t>
            </w:r>
            <w:r w:rsidRPr="00341B4C">
              <w:rPr>
                <w:rFonts w:eastAsiaTheme="minorEastAsia" w:hAnsiTheme="minorEastAsia" w:hint="eastAsia"/>
                <w:sz w:val="24"/>
                <w:szCs w:val="24"/>
              </w:rPr>
              <w:t>粉尘伤害）、机械伤害等，并制定有控制措施。</w:t>
            </w:r>
          </w:p>
          <w:p w:rsidR="00760AC2" w:rsidRPr="000C4F60" w:rsidRDefault="00341B4C" w:rsidP="004E70AD">
            <w:pPr>
              <w:spacing w:beforeLines="30" w:afterLines="30" w:line="288" w:lineRule="auto"/>
              <w:ind w:firstLineChars="200" w:firstLine="480"/>
              <w:rPr>
                <w:rFonts w:eastAsiaTheme="minorEastAsia" w:hAnsiTheme="minorEastAsia"/>
                <w:sz w:val="24"/>
                <w:szCs w:val="24"/>
              </w:rPr>
            </w:pPr>
            <w:r w:rsidRPr="00341B4C">
              <w:rPr>
                <w:rFonts w:eastAsiaTheme="minorEastAsia" w:hAnsiTheme="minorEastAsia" w:hint="eastAsia"/>
                <w:sz w:val="24"/>
                <w:szCs w:val="24"/>
              </w:rPr>
              <w:t>参加危险源辨识和评价人员：肖海军</w:t>
            </w:r>
            <w:r>
              <w:rPr>
                <w:rFonts w:eastAsiaTheme="minorEastAsia" w:hAnsiTheme="minorEastAsia" w:hint="eastAsia"/>
                <w:sz w:val="24"/>
                <w:szCs w:val="24"/>
              </w:rPr>
              <w:t>、唐利花、</w:t>
            </w:r>
            <w:r w:rsidRPr="00341B4C">
              <w:rPr>
                <w:rFonts w:eastAsiaTheme="minorEastAsia" w:hAnsiTheme="minorEastAsia" w:hint="eastAsia"/>
                <w:sz w:val="24"/>
                <w:szCs w:val="24"/>
              </w:rPr>
              <w:t>符代强</w:t>
            </w:r>
            <w:r>
              <w:rPr>
                <w:rFonts w:eastAsiaTheme="minorEastAsia" w:hAnsiTheme="minorEastAsia" w:hint="eastAsia"/>
                <w:sz w:val="24"/>
                <w:szCs w:val="24"/>
              </w:rPr>
              <w:t>等</w:t>
            </w:r>
            <w:r w:rsidRPr="00341B4C">
              <w:rPr>
                <w:rFonts w:eastAsiaTheme="minorEastAsia" w:hAnsiTheme="minorEastAsia" w:hint="eastAsia"/>
                <w:sz w:val="24"/>
                <w:szCs w:val="24"/>
              </w:rPr>
              <w:t xml:space="preserve"> </w:t>
            </w:r>
            <w:r w:rsidRPr="000C4F60">
              <w:rPr>
                <w:rFonts w:eastAsiaTheme="minorEastAsia" w:hAnsiTheme="minorEastAsia"/>
                <w:sz w:val="24"/>
                <w:szCs w:val="24"/>
              </w:rPr>
              <w:t xml:space="preserve">   </w:t>
            </w:r>
            <w:r w:rsidRPr="000C4F60">
              <w:rPr>
                <w:rFonts w:eastAsiaTheme="minorEastAsia" w:hAnsiTheme="minorEastAsia"/>
                <w:sz w:val="24"/>
                <w:szCs w:val="24"/>
              </w:rPr>
              <w:t>时间：</w:t>
            </w:r>
            <w:r w:rsidRPr="000C4F60">
              <w:rPr>
                <w:rFonts w:eastAsiaTheme="minorEastAsia" w:hAnsiTheme="minorEastAsia"/>
                <w:sz w:val="24"/>
                <w:szCs w:val="24"/>
              </w:rPr>
              <w:t>202</w:t>
            </w:r>
            <w:r>
              <w:rPr>
                <w:rFonts w:eastAsiaTheme="minorEastAsia" w:hAnsiTheme="minorEastAsia" w:hint="eastAsia"/>
                <w:sz w:val="24"/>
                <w:szCs w:val="24"/>
              </w:rPr>
              <w:t>1</w:t>
            </w:r>
            <w:r w:rsidRPr="000C4F60">
              <w:rPr>
                <w:rFonts w:eastAsiaTheme="minorEastAsia" w:hAnsiTheme="minorEastAsia"/>
                <w:sz w:val="24"/>
                <w:szCs w:val="24"/>
              </w:rPr>
              <w:t>年</w:t>
            </w:r>
            <w:r w:rsidRPr="000C4F60">
              <w:rPr>
                <w:rFonts w:eastAsiaTheme="minorEastAsia" w:hAnsiTheme="minorEastAsia"/>
                <w:sz w:val="24"/>
                <w:szCs w:val="24"/>
              </w:rPr>
              <w:t>1</w:t>
            </w:r>
            <w:r w:rsidRPr="000C4F60">
              <w:rPr>
                <w:rFonts w:eastAsiaTheme="minorEastAsia" w:hAnsiTheme="minorEastAsia"/>
                <w:sz w:val="24"/>
                <w:szCs w:val="24"/>
              </w:rPr>
              <w:t>月</w:t>
            </w:r>
            <w:r>
              <w:rPr>
                <w:rFonts w:eastAsiaTheme="minorEastAsia" w:hAnsiTheme="minorEastAsia" w:hint="eastAsia"/>
                <w:sz w:val="24"/>
                <w:szCs w:val="24"/>
              </w:rPr>
              <w:t>20</w:t>
            </w:r>
            <w:r w:rsidRPr="000C4F60">
              <w:rPr>
                <w:rFonts w:eastAsiaTheme="minorEastAsia" w:hAnsiTheme="minorEastAsia"/>
                <w:sz w:val="24"/>
                <w:szCs w:val="24"/>
              </w:rPr>
              <w:t>日</w:t>
            </w:r>
            <w:r w:rsidRPr="00341B4C">
              <w:rPr>
                <w:rFonts w:eastAsiaTheme="minorEastAsia" w:hAnsiTheme="minorEastAsia" w:hint="eastAsia"/>
                <w:sz w:val="24"/>
                <w:szCs w:val="24"/>
              </w:rPr>
              <w:t>。以上危险源识别基本全面、无遗漏，评价基本合理。</w:t>
            </w:r>
          </w:p>
          <w:p w:rsidR="00387E27" w:rsidRPr="00341B4C" w:rsidRDefault="00760AC2" w:rsidP="004E70AD">
            <w:pPr>
              <w:snapToGrid w:val="0"/>
              <w:spacing w:beforeLines="30" w:afterLines="30" w:line="288" w:lineRule="auto"/>
              <w:ind w:right="392" w:firstLineChars="200" w:firstLine="480"/>
              <w:rPr>
                <w:rFonts w:eastAsiaTheme="minorEastAsia" w:hAnsiTheme="minorEastAsia"/>
                <w:sz w:val="24"/>
                <w:szCs w:val="24"/>
              </w:rPr>
            </w:pPr>
            <w:r w:rsidRPr="000C4F60">
              <w:rPr>
                <w:rFonts w:eastAsiaTheme="minorEastAsia" w:hint="eastAsia"/>
                <w:sz w:val="24"/>
                <w:szCs w:val="24"/>
              </w:rPr>
              <w:t>控制措施：</w:t>
            </w:r>
            <w:r w:rsidRPr="000C4F60">
              <w:rPr>
                <w:rFonts w:hAnsi="宋体"/>
                <w:sz w:val="24"/>
                <w:szCs w:val="24"/>
              </w:rPr>
              <w:t>策划通过运行控制、管理方案、培训教育、应急预案等对重大环境因素和危险源实施控制，如：</w:t>
            </w:r>
            <w:r w:rsidRPr="000C4F60">
              <w:rPr>
                <w:rFonts w:eastAsiaTheme="minorEastAsia" w:hint="eastAsia"/>
                <w:sz w:val="24"/>
                <w:szCs w:val="24"/>
              </w:rPr>
              <w:t>一般固废集中收集外售至废品回收站；</w:t>
            </w:r>
            <w:r w:rsidR="00341B4C">
              <w:rPr>
                <w:rFonts w:eastAsiaTheme="minorEastAsia" w:hint="eastAsia"/>
                <w:sz w:val="24"/>
                <w:szCs w:val="24"/>
              </w:rPr>
              <w:t>胶空桶供应商回收处理</w:t>
            </w:r>
            <w:r w:rsidRPr="000C4F60">
              <w:rPr>
                <w:rFonts w:eastAsiaTheme="minorEastAsia" w:hint="eastAsia"/>
                <w:sz w:val="24"/>
                <w:szCs w:val="24"/>
              </w:rPr>
              <w:t>；选用低噪声设备，合理布局，隔声减震，厂房隔音；设备、电路定期检修、不定期检查，提高安全意识；做好火灾预防措施。一旦发生按相关应急预案执行；制定目标、指标；设备、电路定期检修、降低跑冒滴漏等，</w:t>
            </w:r>
            <w:r w:rsidRPr="000C4F60">
              <w:rPr>
                <w:rFonts w:hAnsi="宋体"/>
                <w:sz w:val="24"/>
                <w:szCs w:val="24"/>
              </w:rPr>
              <w:t>基本适宜，具体见</w:t>
            </w:r>
            <w:r w:rsidRPr="000C4F60">
              <w:rPr>
                <w:sz w:val="24"/>
                <w:szCs w:val="24"/>
              </w:rPr>
              <w:t>EO8.1</w:t>
            </w:r>
            <w:r w:rsidRPr="000C4F60">
              <w:rPr>
                <w:rFonts w:hAnsi="宋体"/>
                <w:sz w:val="24"/>
                <w:szCs w:val="24"/>
              </w:rPr>
              <w:t>条款。</w:t>
            </w:r>
          </w:p>
        </w:tc>
        <w:tc>
          <w:tcPr>
            <w:tcW w:w="851" w:type="dxa"/>
          </w:tcPr>
          <w:p w:rsidR="0038113A" w:rsidRPr="00D535AA" w:rsidRDefault="00760AC2" w:rsidP="0038113A">
            <w:pPr>
              <w:rPr>
                <w:rFonts w:eastAsiaTheme="minorEastAsia"/>
                <w:sz w:val="24"/>
                <w:szCs w:val="24"/>
              </w:rPr>
            </w:pPr>
            <w:r>
              <w:rPr>
                <w:rFonts w:eastAsiaTheme="minorEastAsia"/>
                <w:sz w:val="24"/>
                <w:szCs w:val="24"/>
              </w:rPr>
              <w:lastRenderedPageBreak/>
              <w:t>符合</w:t>
            </w:r>
          </w:p>
        </w:tc>
      </w:tr>
      <w:tr w:rsidR="00760AC2" w:rsidRPr="00D535AA" w:rsidTr="0038113A">
        <w:trPr>
          <w:trHeight w:val="974"/>
        </w:trPr>
        <w:tc>
          <w:tcPr>
            <w:tcW w:w="1954" w:type="dxa"/>
          </w:tcPr>
          <w:p w:rsidR="00760AC2" w:rsidRPr="00D535AA" w:rsidRDefault="00760AC2"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目标及方案</w:t>
            </w:r>
          </w:p>
          <w:p w:rsidR="00760AC2" w:rsidRPr="00D535AA" w:rsidRDefault="00760AC2" w:rsidP="0038113A">
            <w:pPr>
              <w:spacing w:line="360" w:lineRule="auto"/>
              <w:rPr>
                <w:rFonts w:eastAsiaTheme="minorEastAsia"/>
                <w:sz w:val="24"/>
                <w:szCs w:val="24"/>
              </w:rPr>
            </w:pPr>
          </w:p>
        </w:tc>
        <w:tc>
          <w:tcPr>
            <w:tcW w:w="1166" w:type="dxa"/>
          </w:tcPr>
          <w:p w:rsidR="00760AC2" w:rsidRPr="00D535AA" w:rsidRDefault="00760AC2" w:rsidP="0038113A">
            <w:pPr>
              <w:spacing w:line="360" w:lineRule="auto"/>
              <w:rPr>
                <w:rFonts w:eastAsiaTheme="minorEastAsia"/>
                <w:bCs/>
                <w:sz w:val="24"/>
                <w:szCs w:val="24"/>
              </w:rPr>
            </w:pPr>
            <w:r>
              <w:rPr>
                <w:rFonts w:eastAsiaTheme="minorEastAsia"/>
                <w:b/>
                <w:bCs/>
                <w:sz w:val="24"/>
                <w:szCs w:val="24"/>
              </w:rPr>
              <w:t>QEO</w:t>
            </w:r>
            <w:r w:rsidRPr="00D535AA">
              <w:rPr>
                <w:rFonts w:eastAsiaTheme="minorEastAsia"/>
                <w:b/>
                <w:sz w:val="24"/>
                <w:szCs w:val="24"/>
              </w:rPr>
              <w:t>6.2</w:t>
            </w:r>
          </w:p>
          <w:p w:rsidR="00760AC2" w:rsidRPr="00D535AA" w:rsidRDefault="00760AC2" w:rsidP="0038113A">
            <w:pPr>
              <w:spacing w:line="360" w:lineRule="auto"/>
              <w:rPr>
                <w:rFonts w:eastAsiaTheme="minorEastAsia"/>
                <w:bCs/>
                <w:sz w:val="24"/>
                <w:szCs w:val="24"/>
              </w:rPr>
            </w:pPr>
          </w:p>
          <w:p w:rsidR="00760AC2" w:rsidRPr="00D535AA" w:rsidRDefault="00760AC2" w:rsidP="0038113A">
            <w:pPr>
              <w:spacing w:line="360" w:lineRule="auto"/>
              <w:rPr>
                <w:rFonts w:eastAsiaTheme="minorEastAsia"/>
                <w:sz w:val="24"/>
                <w:szCs w:val="24"/>
              </w:rPr>
            </w:pPr>
          </w:p>
        </w:tc>
        <w:tc>
          <w:tcPr>
            <w:tcW w:w="10738" w:type="dxa"/>
          </w:tcPr>
          <w:p w:rsidR="00760AC2" w:rsidRPr="00AE191F" w:rsidRDefault="00760AC2" w:rsidP="004E70AD">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部门</w:t>
            </w:r>
            <w:r>
              <w:rPr>
                <w:rFonts w:eastAsiaTheme="minorEastAsia" w:hAnsiTheme="minorEastAsia" w:hint="eastAsia"/>
                <w:sz w:val="24"/>
                <w:szCs w:val="24"/>
              </w:rPr>
              <w:t>主要</w:t>
            </w:r>
            <w:r w:rsidRPr="00AE191F">
              <w:rPr>
                <w:rFonts w:eastAsiaTheme="minorEastAsia" w:hAnsiTheme="minorEastAsia" w:hint="eastAsia"/>
                <w:sz w:val="24"/>
                <w:szCs w:val="24"/>
              </w:rPr>
              <w:t>目标：</w:t>
            </w:r>
            <w:r>
              <w:rPr>
                <w:rFonts w:eastAsiaTheme="minorEastAsia" w:hAnsiTheme="minorEastAsia" w:hint="eastAsia"/>
                <w:sz w:val="24"/>
                <w:szCs w:val="24"/>
              </w:rPr>
              <w:t xml:space="preserve">                                           202</w:t>
            </w:r>
            <w:r w:rsidR="001F47F0">
              <w:rPr>
                <w:rFonts w:eastAsiaTheme="minorEastAsia" w:hAnsiTheme="minorEastAsia" w:hint="eastAsia"/>
                <w:sz w:val="24"/>
                <w:szCs w:val="24"/>
              </w:rPr>
              <w:t>1</w:t>
            </w:r>
            <w:r>
              <w:rPr>
                <w:rFonts w:eastAsiaTheme="minorEastAsia" w:hAnsiTheme="minorEastAsia" w:hint="eastAsia"/>
                <w:sz w:val="24"/>
                <w:szCs w:val="24"/>
              </w:rPr>
              <w:t>.</w:t>
            </w:r>
            <w:r w:rsidR="001F47F0">
              <w:rPr>
                <w:rFonts w:eastAsiaTheme="minorEastAsia" w:hAnsiTheme="minorEastAsia" w:hint="eastAsia"/>
                <w:sz w:val="24"/>
                <w:szCs w:val="24"/>
              </w:rPr>
              <w:t>6</w:t>
            </w:r>
            <w:r>
              <w:rPr>
                <w:rFonts w:eastAsiaTheme="minorEastAsia" w:hAnsiTheme="minorEastAsia" w:hint="eastAsia"/>
                <w:sz w:val="24"/>
                <w:szCs w:val="24"/>
              </w:rPr>
              <w:t>.</w:t>
            </w:r>
            <w:r w:rsidR="001F47F0">
              <w:rPr>
                <w:rFonts w:eastAsiaTheme="minorEastAsia" w:hAnsiTheme="minorEastAsia" w:hint="eastAsia"/>
                <w:sz w:val="24"/>
                <w:szCs w:val="24"/>
              </w:rPr>
              <w:t>10</w:t>
            </w:r>
            <w:r>
              <w:rPr>
                <w:rFonts w:eastAsiaTheme="minorEastAsia" w:hAnsiTheme="minorEastAsia" w:hint="eastAsia"/>
                <w:sz w:val="24"/>
                <w:szCs w:val="24"/>
              </w:rPr>
              <w:t>考核情况</w:t>
            </w:r>
          </w:p>
          <w:p w:rsidR="00760AC2" w:rsidRPr="00AE191F" w:rsidRDefault="00760AC2" w:rsidP="004E70AD">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1</w:t>
            </w:r>
            <w:r w:rsidRPr="00AE191F">
              <w:rPr>
                <w:rFonts w:eastAsiaTheme="minorEastAsia" w:hAnsiTheme="minorEastAsia" w:hint="eastAsia"/>
                <w:sz w:val="24"/>
                <w:szCs w:val="24"/>
              </w:rPr>
              <w:t>、生产工艺贯彻执行率</w:t>
            </w:r>
            <w:r w:rsidRPr="00AE191F">
              <w:rPr>
                <w:rFonts w:eastAsiaTheme="minorEastAsia" w:hAnsiTheme="minorEastAsia" w:hint="eastAsia"/>
                <w:sz w:val="24"/>
                <w:szCs w:val="24"/>
              </w:rPr>
              <w:t>100%</w:t>
            </w:r>
            <w:r w:rsidRPr="00AE191F">
              <w:rPr>
                <w:rFonts w:eastAsiaTheme="minorEastAsia" w:hAnsiTheme="minorEastAsia" w:hint="eastAsia"/>
                <w:sz w:val="24"/>
                <w:szCs w:val="24"/>
              </w:rPr>
              <w:t>；</w:t>
            </w:r>
            <w:r>
              <w:rPr>
                <w:rFonts w:eastAsiaTheme="minorEastAsia" w:hAnsiTheme="minorEastAsia" w:hint="eastAsia"/>
                <w:sz w:val="24"/>
                <w:szCs w:val="24"/>
              </w:rPr>
              <w:t xml:space="preserve">                                    100%</w:t>
            </w:r>
          </w:p>
          <w:p w:rsidR="00760AC2" w:rsidRPr="00AE191F" w:rsidRDefault="00760AC2" w:rsidP="004E70AD">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2</w:t>
            </w:r>
            <w:r w:rsidRPr="00AE191F">
              <w:rPr>
                <w:rFonts w:eastAsiaTheme="minorEastAsia" w:hAnsiTheme="minorEastAsia" w:hint="eastAsia"/>
                <w:sz w:val="24"/>
                <w:szCs w:val="24"/>
              </w:rPr>
              <w:t>、生产设备完好率≥</w:t>
            </w:r>
            <w:r w:rsidRPr="00AE191F">
              <w:rPr>
                <w:rFonts w:eastAsiaTheme="minorEastAsia" w:hAnsiTheme="minorEastAsia" w:hint="eastAsia"/>
                <w:sz w:val="24"/>
                <w:szCs w:val="24"/>
              </w:rPr>
              <w:t>90%</w:t>
            </w:r>
            <w:r w:rsidRPr="00AE191F">
              <w:rPr>
                <w:rFonts w:eastAsiaTheme="minorEastAsia" w:hAnsiTheme="minorEastAsia" w:hint="eastAsia"/>
                <w:sz w:val="24"/>
                <w:szCs w:val="24"/>
              </w:rPr>
              <w:t>；</w:t>
            </w:r>
            <w:r>
              <w:rPr>
                <w:rFonts w:eastAsiaTheme="minorEastAsia" w:hAnsiTheme="minorEastAsia" w:hint="eastAsia"/>
                <w:sz w:val="24"/>
                <w:szCs w:val="24"/>
              </w:rPr>
              <w:t xml:space="preserve">                                        100%</w:t>
            </w:r>
          </w:p>
          <w:p w:rsidR="00760AC2" w:rsidRPr="00AE191F" w:rsidRDefault="001F47F0"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sidR="00760AC2" w:rsidRPr="00AE191F">
              <w:rPr>
                <w:rFonts w:eastAsiaTheme="minorEastAsia" w:hAnsiTheme="minorEastAsia" w:hint="eastAsia"/>
                <w:sz w:val="24"/>
                <w:szCs w:val="24"/>
              </w:rPr>
              <w:t>、固废分类处置率</w:t>
            </w:r>
            <w:r w:rsidR="00760AC2" w:rsidRPr="00AE191F">
              <w:rPr>
                <w:rFonts w:eastAsiaTheme="minorEastAsia" w:hAnsiTheme="minorEastAsia" w:hint="eastAsia"/>
                <w:sz w:val="24"/>
                <w:szCs w:val="24"/>
              </w:rPr>
              <w:t>100%</w:t>
            </w:r>
            <w:r w:rsidR="00760AC2" w:rsidRPr="00AE191F">
              <w:rPr>
                <w:rFonts w:eastAsiaTheme="minorEastAsia" w:hAnsiTheme="minorEastAsia" w:hint="eastAsia"/>
                <w:sz w:val="24"/>
                <w:szCs w:val="24"/>
              </w:rPr>
              <w:t>；</w:t>
            </w:r>
            <w:r w:rsidR="00760AC2">
              <w:rPr>
                <w:rFonts w:eastAsiaTheme="minorEastAsia" w:hAnsiTheme="minorEastAsia" w:hint="eastAsia"/>
                <w:sz w:val="24"/>
                <w:szCs w:val="24"/>
              </w:rPr>
              <w:t xml:space="preserve">                                        100%</w:t>
            </w:r>
          </w:p>
          <w:p w:rsidR="00760AC2" w:rsidRPr="00AE191F" w:rsidRDefault="001F47F0"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00760AC2" w:rsidRPr="00AE191F">
              <w:rPr>
                <w:rFonts w:eastAsiaTheme="minorEastAsia" w:hAnsiTheme="minorEastAsia" w:hint="eastAsia"/>
                <w:sz w:val="24"/>
                <w:szCs w:val="24"/>
              </w:rPr>
              <w:t>、职业病发病为</w:t>
            </w:r>
            <w:r w:rsidR="00760AC2" w:rsidRPr="00AE191F">
              <w:rPr>
                <w:rFonts w:eastAsiaTheme="minorEastAsia" w:hAnsiTheme="minorEastAsia" w:hint="eastAsia"/>
                <w:sz w:val="24"/>
                <w:szCs w:val="24"/>
              </w:rPr>
              <w:t>0</w:t>
            </w:r>
            <w:r w:rsidR="00760AC2" w:rsidRPr="00AE191F">
              <w:rPr>
                <w:rFonts w:eastAsiaTheme="minorEastAsia" w:hAnsiTheme="minorEastAsia" w:hint="eastAsia"/>
                <w:sz w:val="24"/>
                <w:szCs w:val="24"/>
              </w:rPr>
              <w:t>；</w:t>
            </w:r>
            <w:r w:rsidR="00760AC2">
              <w:rPr>
                <w:rFonts w:eastAsiaTheme="minorEastAsia" w:hAnsiTheme="minorEastAsia" w:hint="eastAsia"/>
                <w:sz w:val="24"/>
                <w:szCs w:val="24"/>
              </w:rPr>
              <w:t xml:space="preserve">                                               0</w:t>
            </w:r>
            <w:r w:rsidR="00760AC2">
              <w:rPr>
                <w:rFonts w:eastAsiaTheme="minorEastAsia" w:hAnsiTheme="minorEastAsia" w:hint="eastAsia"/>
                <w:sz w:val="24"/>
                <w:szCs w:val="24"/>
              </w:rPr>
              <w:t>次</w:t>
            </w:r>
          </w:p>
          <w:p w:rsidR="00760AC2" w:rsidRPr="00AE191F" w:rsidRDefault="001F47F0"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00760AC2" w:rsidRPr="00AE191F">
              <w:rPr>
                <w:rFonts w:eastAsiaTheme="minorEastAsia" w:hAnsiTheme="minorEastAsia" w:hint="eastAsia"/>
                <w:sz w:val="24"/>
                <w:szCs w:val="24"/>
              </w:rPr>
              <w:t>、重大伤亡、火灾</w:t>
            </w:r>
            <w:r w:rsidR="00760AC2">
              <w:rPr>
                <w:rFonts w:eastAsiaTheme="minorEastAsia" w:hAnsiTheme="minorEastAsia" w:hint="eastAsia"/>
                <w:sz w:val="24"/>
                <w:szCs w:val="24"/>
              </w:rPr>
              <w:t>、触电</w:t>
            </w:r>
            <w:r w:rsidR="00DD5209">
              <w:rPr>
                <w:rFonts w:eastAsiaTheme="minorEastAsia" w:hAnsiTheme="minorEastAsia" w:hint="eastAsia"/>
                <w:sz w:val="24"/>
                <w:szCs w:val="24"/>
              </w:rPr>
              <w:t>、机械伤害事故等</w:t>
            </w:r>
            <w:r w:rsidR="00760AC2" w:rsidRPr="00AE191F">
              <w:rPr>
                <w:rFonts w:eastAsiaTheme="minorEastAsia" w:hAnsiTheme="minorEastAsia" w:hint="eastAsia"/>
                <w:sz w:val="24"/>
                <w:szCs w:val="24"/>
              </w:rPr>
              <w:t>次数为</w:t>
            </w:r>
            <w:r w:rsidR="00760AC2" w:rsidRPr="00AE191F">
              <w:rPr>
                <w:rFonts w:eastAsiaTheme="minorEastAsia" w:hAnsiTheme="minorEastAsia" w:hint="eastAsia"/>
                <w:sz w:val="24"/>
                <w:szCs w:val="24"/>
              </w:rPr>
              <w:t>0</w:t>
            </w:r>
            <w:r w:rsidR="00760AC2">
              <w:rPr>
                <w:rFonts w:eastAsiaTheme="minorEastAsia" w:hAnsiTheme="minorEastAsia" w:hint="eastAsia"/>
                <w:sz w:val="24"/>
                <w:szCs w:val="24"/>
              </w:rPr>
              <w:t xml:space="preserve">                   0</w:t>
            </w:r>
            <w:r w:rsidR="00760AC2">
              <w:rPr>
                <w:rFonts w:eastAsiaTheme="minorEastAsia" w:hAnsiTheme="minorEastAsia" w:hint="eastAsia"/>
                <w:sz w:val="24"/>
                <w:szCs w:val="24"/>
              </w:rPr>
              <w:t>次</w:t>
            </w:r>
          </w:p>
          <w:p w:rsidR="001F47F0" w:rsidRPr="001F47F0" w:rsidRDefault="001F47F0" w:rsidP="004E70AD">
            <w:pPr>
              <w:spacing w:beforeLines="30" w:afterLines="30" w:line="288" w:lineRule="auto"/>
              <w:ind w:firstLineChars="200" w:firstLine="480"/>
              <w:rPr>
                <w:rFonts w:eastAsiaTheme="minorEastAsia" w:hAnsiTheme="minorEastAsia"/>
                <w:sz w:val="24"/>
                <w:szCs w:val="24"/>
              </w:rPr>
            </w:pPr>
            <w:r w:rsidRPr="001F47F0">
              <w:rPr>
                <w:rFonts w:eastAsiaTheme="minorEastAsia" w:hAnsiTheme="minorEastAsia" w:hint="eastAsia"/>
                <w:sz w:val="24"/>
                <w:szCs w:val="24"/>
              </w:rPr>
              <w:t>查见目标指标管理方案，见对重要环境因素和不可接受风险建立了管理方案，明确了控制措施、责任部门、责任人；</w:t>
            </w:r>
          </w:p>
          <w:p w:rsidR="00760AC2" w:rsidRPr="00244E59" w:rsidRDefault="001F47F0" w:rsidP="004E70AD">
            <w:pPr>
              <w:spacing w:beforeLines="30" w:afterLines="30" w:line="288" w:lineRule="auto"/>
              <w:ind w:firstLineChars="200" w:firstLine="480"/>
              <w:rPr>
                <w:rFonts w:eastAsiaTheme="minorEastAsia"/>
                <w:sz w:val="24"/>
                <w:szCs w:val="24"/>
              </w:rPr>
            </w:pPr>
            <w:r w:rsidRPr="001F47F0">
              <w:rPr>
                <w:rFonts w:eastAsiaTheme="minorEastAsia" w:hAnsiTheme="minorEastAsia" w:hint="eastAsia"/>
                <w:sz w:val="24"/>
                <w:szCs w:val="24"/>
              </w:rPr>
              <w:t>2020</w:t>
            </w:r>
            <w:r w:rsidRPr="001F47F0">
              <w:rPr>
                <w:rFonts w:eastAsiaTheme="minorEastAsia" w:hAnsiTheme="minorEastAsia" w:hint="eastAsia"/>
                <w:sz w:val="24"/>
                <w:szCs w:val="24"/>
              </w:rPr>
              <w:t>年</w:t>
            </w:r>
            <w:r>
              <w:rPr>
                <w:rFonts w:eastAsiaTheme="minorEastAsia" w:hAnsiTheme="minorEastAsia" w:hint="eastAsia"/>
                <w:sz w:val="24"/>
                <w:szCs w:val="24"/>
              </w:rPr>
              <w:t>8</w:t>
            </w:r>
            <w:r>
              <w:rPr>
                <w:rFonts w:eastAsiaTheme="minorEastAsia" w:hAnsiTheme="minorEastAsia" w:hint="eastAsia"/>
                <w:sz w:val="24"/>
                <w:szCs w:val="24"/>
              </w:rPr>
              <w:t>月</w:t>
            </w:r>
            <w:r w:rsidRPr="001F47F0">
              <w:rPr>
                <w:rFonts w:eastAsiaTheme="minorEastAsia" w:hAnsiTheme="minorEastAsia" w:hint="eastAsia"/>
                <w:sz w:val="24"/>
                <w:szCs w:val="24"/>
              </w:rPr>
              <w:t>-2021</w:t>
            </w:r>
            <w:r w:rsidRPr="001F47F0">
              <w:rPr>
                <w:rFonts w:eastAsiaTheme="minorEastAsia" w:hAnsiTheme="minorEastAsia" w:hint="eastAsia"/>
                <w:sz w:val="24"/>
                <w:szCs w:val="24"/>
              </w:rPr>
              <w:t>年</w:t>
            </w:r>
            <w:r w:rsidRPr="001F47F0">
              <w:rPr>
                <w:rFonts w:eastAsiaTheme="minorEastAsia" w:hAnsiTheme="minorEastAsia" w:hint="eastAsia"/>
                <w:sz w:val="24"/>
                <w:szCs w:val="24"/>
              </w:rPr>
              <w:t>5</w:t>
            </w:r>
            <w:r w:rsidRPr="001F47F0">
              <w:rPr>
                <w:rFonts w:eastAsiaTheme="minorEastAsia" w:hAnsiTheme="minorEastAsia" w:hint="eastAsia"/>
                <w:sz w:val="24"/>
                <w:szCs w:val="24"/>
              </w:rPr>
              <w:t>月，考核目标均已全部完成。</w:t>
            </w:r>
          </w:p>
        </w:tc>
        <w:tc>
          <w:tcPr>
            <w:tcW w:w="851" w:type="dxa"/>
          </w:tcPr>
          <w:p w:rsidR="00760AC2" w:rsidRDefault="00760AC2">
            <w:r w:rsidRPr="00EA0B52">
              <w:rPr>
                <w:rFonts w:eastAsiaTheme="minorEastAsia"/>
                <w:sz w:val="24"/>
                <w:szCs w:val="24"/>
              </w:rPr>
              <w:t>符合</w:t>
            </w:r>
          </w:p>
        </w:tc>
      </w:tr>
      <w:tr w:rsidR="00760AC2" w:rsidRPr="00D535AA" w:rsidTr="00D535AA">
        <w:trPr>
          <w:trHeight w:val="1055"/>
        </w:trPr>
        <w:tc>
          <w:tcPr>
            <w:tcW w:w="1954" w:type="dxa"/>
            <w:vAlign w:val="center"/>
          </w:tcPr>
          <w:p w:rsidR="00760AC2" w:rsidRPr="00300BC7" w:rsidRDefault="00760AC2" w:rsidP="00D535AA">
            <w:pPr>
              <w:spacing w:line="360" w:lineRule="auto"/>
              <w:jc w:val="center"/>
              <w:rPr>
                <w:rFonts w:eastAsiaTheme="minorEastAsia"/>
                <w:sz w:val="24"/>
                <w:szCs w:val="24"/>
              </w:rPr>
            </w:pPr>
            <w:r w:rsidRPr="00300BC7">
              <w:rPr>
                <w:rFonts w:eastAsiaTheme="minorEastAsia" w:hAnsiTheme="minorEastAsia"/>
                <w:sz w:val="24"/>
                <w:szCs w:val="24"/>
              </w:rPr>
              <w:t>基础设施</w:t>
            </w:r>
          </w:p>
        </w:tc>
        <w:tc>
          <w:tcPr>
            <w:tcW w:w="1166" w:type="dxa"/>
            <w:vAlign w:val="center"/>
          </w:tcPr>
          <w:p w:rsidR="00760AC2" w:rsidRPr="00300BC7" w:rsidRDefault="00760AC2" w:rsidP="00D535AA">
            <w:pPr>
              <w:spacing w:line="360" w:lineRule="auto"/>
              <w:jc w:val="center"/>
              <w:rPr>
                <w:rFonts w:eastAsiaTheme="minorEastAsia"/>
                <w:sz w:val="24"/>
                <w:szCs w:val="24"/>
              </w:rPr>
            </w:pPr>
            <w:r w:rsidRPr="00300BC7">
              <w:rPr>
                <w:rFonts w:eastAsiaTheme="minorEastAsia"/>
                <w:sz w:val="24"/>
                <w:szCs w:val="24"/>
              </w:rPr>
              <w:t>Q7.1.3</w:t>
            </w:r>
          </w:p>
        </w:tc>
        <w:tc>
          <w:tcPr>
            <w:tcW w:w="10738" w:type="dxa"/>
            <w:vAlign w:val="center"/>
          </w:tcPr>
          <w:p w:rsidR="00760AC2" w:rsidRPr="00D421E4" w:rsidRDefault="00760AC2" w:rsidP="004E70AD">
            <w:pPr>
              <w:spacing w:beforeLines="30" w:afterLines="30" w:line="288" w:lineRule="auto"/>
              <w:ind w:firstLineChars="200" w:firstLine="480"/>
              <w:rPr>
                <w:rFonts w:eastAsiaTheme="minorEastAsia"/>
                <w:sz w:val="24"/>
                <w:szCs w:val="24"/>
              </w:rPr>
            </w:pPr>
            <w:r w:rsidRPr="00D421E4">
              <w:rPr>
                <w:rFonts w:eastAsiaTheme="minorEastAsia" w:hint="eastAsia"/>
                <w:sz w:val="24"/>
                <w:szCs w:val="24"/>
              </w:rPr>
              <w:t>1</w:t>
            </w:r>
            <w:r w:rsidRPr="00D421E4">
              <w:rPr>
                <w:rFonts w:eastAsiaTheme="minorEastAsia" w:hint="eastAsia"/>
                <w:sz w:val="24"/>
                <w:szCs w:val="24"/>
              </w:rPr>
              <w:t>、公司为确保质量、环境、职业健康安全管理体系的建立、实施和改进需要，提供并配备主要生产设备包括</w:t>
            </w:r>
            <w:r w:rsidR="00097A28" w:rsidRPr="00D421E4">
              <w:rPr>
                <w:rFonts w:eastAsiaTheme="minorEastAsia" w:hint="eastAsia"/>
                <w:sz w:val="24"/>
                <w:szCs w:val="24"/>
              </w:rPr>
              <w:t>串网机、手动串网机、缝纫机、围边机、夹马枪、扣布枪、扣棕枪、自动裁布机、裥棉机</w:t>
            </w:r>
            <w:r w:rsidRPr="00D421E4">
              <w:rPr>
                <w:rFonts w:eastAsiaTheme="minorEastAsia" w:hint="eastAsia"/>
                <w:sz w:val="24"/>
                <w:szCs w:val="24"/>
              </w:rPr>
              <w:t>等生产设备；游标卡尺、钢卷尺等监视测量设备；以及灭火器、消防栓、除尘器等环保和安全辅助设备</w:t>
            </w:r>
            <w:r w:rsidRPr="00D421E4">
              <w:rPr>
                <w:rFonts w:eastAsiaTheme="minorEastAsia" w:hint="eastAsia"/>
                <w:sz w:val="24"/>
                <w:szCs w:val="24"/>
              </w:rPr>
              <w:t>/</w:t>
            </w:r>
            <w:r w:rsidRPr="00D421E4">
              <w:rPr>
                <w:rFonts w:eastAsiaTheme="minorEastAsia" w:hint="eastAsia"/>
                <w:sz w:val="24"/>
                <w:szCs w:val="24"/>
              </w:rPr>
              <w:t>设施。现有基础设施配备较充分、齐全，满足日常经营和管理体系的实施和改进需要。</w:t>
            </w:r>
          </w:p>
          <w:p w:rsidR="00760AC2" w:rsidRPr="00D421E4" w:rsidRDefault="00760AC2" w:rsidP="004E70AD">
            <w:pPr>
              <w:spacing w:beforeLines="30" w:afterLines="30" w:line="288" w:lineRule="auto"/>
              <w:ind w:firstLineChars="200" w:firstLine="480"/>
              <w:rPr>
                <w:rFonts w:eastAsiaTheme="minorEastAsia"/>
                <w:sz w:val="24"/>
                <w:szCs w:val="24"/>
              </w:rPr>
            </w:pPr>
            <w:r w:rsidRPr="00D421E4">
              <w:rPr>
                <w:rFonts w:eastAsiaTheme="minorEastAsia" w:hint="eastAsia"/>
                <w:sz w:val="24"/>
                <w:szCs w:val="24"/>
              </w:rPr>
              <w:t>2</w:t>
            </w:r>
            <w:r w:rsidRPr="00D421E4">
              <w:rPr>
                <w:rFonts w:eastAsiaTheme="minorEastAsia" w:hint="eastAsia"/>
                <w:sz w:val="24"/>
                <w:szCs w:val="24"/>
              </w:rPr>
              <w:t>、企业提供的《设备维修管理规定》、《设备保养管理规定》规定了设备申请、购置、验收、维护保养、检修、标识和报废等控制要求，生产设备维护保养有进行分类控制</w:t>
            </w:r>
          </w:p>
          <w:p w:rsidR="00760AC2" w:rsidRPr="00D421E4" w:rsidRDefault="00760AC2" w:rsidP="004E70AD">
            <w:pPr>
              <w:spacing w:beforeLines="30" w:afterLines="30" w:line="288" w:lineRule="auto"/>
              <w:ind w:firstLineChars="200" w:firstLine="480"/>
              <w:rPr>
                <w:rFonts w:eastAsiaTheme="minorEastAsia"/>
                <w:sz w:val="24"/>
                <w:szCs w:val="24"/>
              </w:rPr>
            </w:pPr>
            <w:r w:rsidRPr="00D421E4">
              <w:rPr>
                <w:rFonts w:eastAsiaTheme="minorEastAsia" w:hint="eastAsia"/>
                <w:sz w:val="24"/>
                <w:szCs w:val="24"/>
              </w:rPr>
              <w:t>查见“设备维修计划”，每月</w:t>
            </w:r>
            <w:r w:rsidR="00097A28" w:rsidRPr="00D421E4">
              <w:rPr>
                <w:rFonts w:eastAsiaTheme="minorEastAsia" w:hint="eastAsia"/>
                <w:sz w:val="24"/>
                <w:szCs w:val="24"/>
              </w:rPr>
              <w:t>进行一次设备维修，维修项目：清理、加油、更换易损件、日常运行检查等</w:t>
            </w:r>
            <w:r w:rsidRPr="00D421E4">
              <w:rPr>
                <w:rFonts w:eastAsiaTheme="minorEastAsia" w:hint="eastAsia"/>
                <w:sz w:val="24"/>
                <w:szCs w:val="24"/>
              </w:rPr>
              <w:t>。</w:t>
            </w:r>
          </w:p>
          <w:p w:rsidR="00760AC2" w:rsidRPr="00D421E4" w:rsidRDefault="00760AC2" w:rsidP="004E70AD">
            <w:pPr>
              <w:spacing w:beforeLines="30" w:afterLines="30" w:line="288" w:lineRule="auto"/>
              <w:ind w:firstLineChars="200" w:firstLine="480"/>
              <w:rPr>
                <w:rFonts w:eastAsiaTheme="minorEastAsia"/>
                <w:sz w:val="24"/>
                <w:szCs w:val="24"/>
              </w:rPr>
            </w:pPr>
            <w:r w:rsidRPr="00D421E4">
              <w:rPr>
                <w:rFonts w:eastAsiaTheme="minorEastAsia" w:hint="eastAsia"/>
                <w:sz w:val="24"/>
                <w:szCs w:val="24"/>
              </w:rPr>
              <w:t>查见</w:t>
            </w:r>
            <w:r w:rsidRPr="00D421E4">
              <w:rPr>
                <w:rFonts w:eastAsiaTheme="minorEastAsia" w:hint="eastAsia"/>
                <w:sz w:val="24"/>
                <w:szCs w:val="24"/>
              </w:rPr>
              <w:t>202</w:t>
            </w:r>
            <w:r w:rsidR="007D33E4" w:rsidRPr="00D421E4">
              <w:rPr>
                <w:rFonts w:eastAsiaTheme="minorEastAsia" w:hint="eastAsia"/>
                <w:sz w:val="24"/>
                <w:szCs w:val="24"/>
              </w:rPr>
              <w:t>1</w:t>
            </w:r>
            <w:r w:rsidRPr="00D421E4">
              <w:rPr>
                <w:rFonts w:eastAsiaTheme="minorEastAsia" w:hint="eastAsia"/>
                <w:sz w:val="24"/>
                <w:szCs w:val="24"/>
              </w:rPr>
              <w:t>年</w:t>
            </w:r>
            <w:r w:rsidR="007D33E4" w:rsidRPr="00D421E4">
              <w:rPr>
                <w:rFonts w:eastAsiaTheme="minorEastAsia" w:hint="eastAsia"/>
                <w:sz w:val="24"/>
                <w:szCs w:val="24"/>
              </w:rPr>
              <w:t>1</w:t>
            </w:r>
            <w:r w:rsidRPr="00D421E4">
              <w:rPr>
                <w:rFonts w:eastAsiaTheme="minorEastAsia" w:hint="eastAsia"/>
                <w:sz w:val="24"/>
                <w:szCs w:val="24"/>
              </w:rPr>
              <w:t>-</w:t>
            </w:r>
            <w:r w:rsidR="007D33E4" w:rsidRPr="00D421E4">
              <w:rPr>
                <w:rFonts w:eastAsiaTheme="minorEastAsia" w:hint="eastAsia"/>
                <w:sz w:val="24"/>
                <w:szCs w:val="24"/>
              </w:rPr>
              <w:t>6</w:t>
            </w:r>
            <w:r w:rsidRPr="00D421E4">
              <w:rPr>
                <w:rFonts w:eastAsiaTheme="minorEastAsia" w:hint="eastAsia"/>
                <w:sz w:val="24"/>
                <w:szCs w:val="24"/>
              </w:rPr>
              <w:t>月“设备保养记录表”，表中有列入主要设备进行管理，并填写各设备保养项目、保养日期，有些设备未填写设备型号和设备管理人员，审核时提出了批评指正</w:t>
            </w:r>
            <w:r w:rsidR="00097A28" w:rsidRPr="00D421E4">
              <w:rPr>
                <w:rFonts w:eastAsiaTheme="minorEastAsia" w:hint="eastAsia"/>
                <w:sz w:val="24"/>
                <w:szCs w:val="24"/>
              </w:rPr>
              <w:t>，同企业负责人进行交</w:t>
            </w:r>
            <w:r w:rsidR="00097A28" w:rsidRPr="00D421E4">
              <w:rPr>
                <w:rFonts w:eastAsiaTheme="minorEastAsia" w:hint="eastAsia"/>
                <w:sz w:val="24"/>
                <w:szCs w:val="24"/>
              </w:rPr>
              <w:lastRenderedPageBreak/>
              <w:t>流</w:t>
            </w:r>
            <w:r w:rsidRPr="00D421E4">
              <w:rPr>
                <w:rFonts w:eastAsiaTheme="minorEastAsia" w:hint="eastAsia"/>
                <w:sz w:val="24"/>
                <w:szCs w:val="24"/>
              </w:rPr>
              <w:t>。</w:t>
            </w:r>
          </w:p>
          <w:p w:rsidR="00760AC2" w:rsidRPr="00D421E4" w:rsidRDefault="00760AC2" w:rsidP="004E70AD">
            <w:pPr>
              <w:spacing w:beforeLines="30" w:afterLines="30" w:line="288" w:lineRule="auto"/>
              <w:ind w:firstLineChars="200" w:firstLine="480"/>
              <w:rPr>
                <w:rFonts w:eastAsiaTheme="minorEastAsia"/>
                <w:sz w:val="24"/>
                <w:szCs w:val="24"/>
              </w:rPr>
            </w:pPr>
            <w:r w:rsidRPr="00D421E4">
              <w:rPr>
                <w:rFonts w:eastAsiaTheme="minorEastAsia" w:hint="eastAsia"/>
                <w:sz w:val="24"/>
                <w:szCs w:val="24"/>
              </w:rPr>
              <w:t>抽查</w:t>
            </w:r>
            <w:r w:rsidRPr="00D421E4">
              <w:rPr>
                <w:rFonts w:eastAsiaTheme="minorEastAsia" w:hint="eastAsia"/>
                <w:sz w:val="24"/>
                <w:szCs w:val="24"/>
              </w:rPr>
              <w:t>202</w:t>
            </w:r>
            <w:r w:rsidR="00097A28" w:rsidRPr="00D421E4">
              <w:rPr>
                <w:rFonts w:eastAsiaTheme="minorEastAsia" w:hint="eastAsia"/>
                <w:sz w:val="24"/>
                <w:szCs w:val="24"/>
              </w:rPr>
              <w:t>1</w:t>
            </w:r>
            <w:r w:rsidRPr="00D421E4">
              <w:rPr>
                <w:rFonts w:eastAsiaTheme="minorEastAsia" w:hint="eastAsia"/>
                <w:sz w:val="24"/>
                <w:szCs w:val="24"/>
              </w:rPr>
              <w:t>年</w:t>
            </w:r>
            <w:r w:rsidR="00097A28" w:rsidRPr="00D421E4">
              <w:rPr>
                <w:rFonts w:eastAsiaTheme="minorEastAsia" w:hint="eastAsia"/>
                <w:sz w:val="24"/>
                <w:szCs w:val="24"/>
              </w:rPr>
              <w:t>3</w:t>
            </w:r>
            <w:r w:rsidRPr="00D421E4">
              <w:rPr>
                <w:rFonts w:eastAsiaTheme="minorEastAsia" w:hint="eastAsia"/>
                <w:sz w:val="24"/>
                <w:szCs w:val="24"/>
              </w:rPr>
              <w:t>月设备名称半自动串网机，型号</w:t>
            </w:r>
            <w:r w:rsidR="00097A28" w:rsidRPr="00D421E4">
              <w:rPr>
                <w:rFonts w:eastAsiaTheme="minorEastAsia"/>
                <w:sz w:val="24"/>
                <w:szCs w:val="24"/>
              </w:rPr>
              <w:t>SX-200</w:t>
            </w:r>
            <w:r w:rsidRPr="00D421E4">
              <w:rPr>
                <w:rFonts w:eastAsiaTheme="minorEastAsia" w:hint="eastAsia"/>
                <w:sz w:val="24"/>
                <w:szCs w:val="24"/>
              </w:rPr>
              <w:t>，项目：打机油，</w:t>
            </w:r>
            <w:r w:rsidR="00D421E4" w:rsidRPr="00D421E4">
              <w:rPr>
                <w:rFonts w:eastAsiaTheme="minorEastAsia" w:hint="eastAsia"/>
                <w:sz w:val="24"/>
                <w:szCs w:val="24"/>
              </w:rPr>
              <w:t>清洁</w:t>
            </w:r>
            <w:r w:rsidRPr="00D421E4">
              <w:rPr>
                <w:rFonts w:eastAsiaTheme="minorEastAsia" w:hint="eastAsia"/>
                <w:sz w:val="24"/>
                <w:szCs w:val="24"/>
              </w:rPr>
              <w:t>，设备运行检查等项，</w:t>
            </w:r>
            <w:r w:rsidR="00D421E4" w:rsidRPr="00D421E4">
              <w:rPr>
                <w:rFonts w:eastAsiaTheme="minorEastAsia" w:hint="eastAsia"/>
                <w:sz w:val="24"/>
                <w:szCs w:val="24"/>
              </w:rPr>
              <w:t>设备管理人员郭奇、符代强</w:t>
            </w:r>
            <w:r w:rsidRPr="00D421E4">
              <w:rPr>
                <w:rFonts w:eastAsiaTheme="minorEastAsia" w:hint="eastAsia"/>
                <w:sz w:val="24"/>
                <w:szCs w:val="24"/>
              </w:rPr>
              <w:t>。</w:t>
            </w:r>
          </w:p>
          <w:p w:rsidR="00760AC2" w:rsidRPr="00D421E4" w:rsidRDefault="00760AC2" w:rsidP="004E70AD">
            <w:pPr>
              <w:spacing w:beforeLines="30" w:afterLines="30" w:line="288" w:lineRule="auto"/>
              <w:ind w:firstLineChars="200" w:firstLine="480"/>
              <w:rPr>
                <w:rFonts w:eastAsiaTheme="minorEastAsia"/>
                <w:sz w:val="24"/>
                <w:szCs w:val="24"/>
              </w:rPr>
            </w:pPr>
            <w:r w:rsidRPr="00D421E4">
              <w:rPr>
                <w:rFonts w:eastAsiaTheme="minorEastAsia" w:hint="eastAsia"/>
                <w:sz w:val="24"/>
                <w:szCs w:val="24"/>
              </w:rPr>
              <w:t>抽查</w:t>
            </w:r>
            <w:r w:rsidRPr="00D421E4">
              <w:rPr>
                <w:rFonts w:eastAsiaTheme="minorEastAsia" w:hint="eastAsia"/>
                <w:sz w:val="24"/>
                <w:szCs w:val="24"/>
              </w:rPr>
              <w:t>202</w:t>
            </w:r>
            <w:r w:rsidR="00D421E4" w:rsidRPr="00D421E4">
              <w:rPr>
                <w:rFonts w:eastAsiaTheme="minorEastAsia" w:hint="eastAsia"/>
                <w:sz w:val="24"/>
                <w:szCs w:val="24"/>
              </w:rPr>
              <w:t>1</w:t>
            </w:r>
            <w:r w:rsidRPr="00D421E4">
              <w:rPr>
                <w:rFonts w:eastAsiaTheme="minorEastAsia" w:hint="eastAsia"/>
                <w:sz w:val="24"/>
                <w:szCs w:val="24"/>
              </w:rPr>
              <w:t>年</w:t>
            </w:r>
            <w:r w:rsidR="00D421E4" w:rsidRPr="00D421E4">
              <w:rPr>
                <w:rFonts w:eastAsiaTheme="minorEastAsia" w:hint="eastAsia"/>
                <w:sz w:val="24"/>
                <w:szCs w:val="24"/>
              </w:rPr>
              <w:t>4</w:t>
            </w:r>
            <w:r w:rsidRPr="00D421E4">
              <w:rPr>
                <w:rFonts w:eastAsiaTheme="minorEastAsia" w:hint="eastAsia"/>
                <w:sz w:val="24"/>
                <w:szCs w:val="24"/>
              </w:rPr>
              <w:t>月日设备名称</w:t>
            </w:r>
            <w:r w:rsidR="00D421E4" w:rsidRPr="00D421E4">
              <w:rPr>
                <w:rFonts w:eastAsiaTheme="minorEastAsia" w:hint="eastAsia"/>
                <w:sz w:val="24"/>
                <w:szCs w:val="24"/>
              </w:rPr>
              <w:t>缝纫机</w:t>
            </w:r>
            <w:r w:rsidRPr="00D421E4">
              <w:rPr>
                <w:rFonts w:eastAsiaTheme="minorEastAsia" w:hint="eastAsia"/>
                <w:sz w:val="24"/>
                <w:szCs w:val="24"/>
              </w:rPr>
              <w:t>，型号</w:t>
            </w:r>
            <w:r w:rsidR="00D421E4" w:rsidRPr="00D421E4">
              <w:rPr>
                <w:rFonts w:eastAsiaTheme="minorEastAsia" w:hint="eastAsia"/>
                <w:sz w:val="24"/>
                <w:szCs w:val="24"/>
              </w:rPr>
              <w:t>RY-202</w:t>
            </w:r>
            <w:r w:rsidRPr="00D421E4">
              <w:rPr>
                <w:rFonts w:eastAsiaTheme="minorEastAsia" w:hint="eastAsia"/>
                <w:sz w:val="24"/>
                <w:szCs w:val="24"/>
              </w:rPr>
              <w:t>，项目：打机油，</w:t>
            </w:r>
            <w:r w:rsidR="00D421E4" w:rsidRPr="00D421E4">
              <w:rPr>
                <w:rFonts w:eastAsiaTheme="minorEastAsia" w:hint="eastAsia"/>
                <w:sz w:val="24"/>
                <w:szCs w:val="24"/>
              </w:rPr>
              <w:t>清洁</w:t>
            </w:r>
            <w:r w:rsidRPr="00D421E4">
              <w:rPr>
                <w:rFonts w:eastAsiaTheme="minorEastAsia" w:hint="eastAsia"/>
                <w:sz w:val="24"/>
                <w:szCs w:val="24"/>
              </w:rPr>
              <w:t>，</w:t>
            </w:r>
            <w:r w:rsidR="00D421E4" w:rsidRPr="00D421E4">
              <w:rPr>
                <w:rFonts w:eastAsiaTheme="minorEastAsia" w:hint="eastAsia"/>
                <w:sz w:val="24"/>
                <w:szCs w:val="24"/>
              </w:rPr>
              <w:t>日常运行检查</w:t>
            </w:r>
            <w:r w:rsidRPr="00D421E4">
              <w:rPr>
                <w:rFonts w:eastAsiaTheme="minorEastAsia" w:hint="eastAsia"/>
                <w:sz w:val="24"/>
                <w:szCs w:val="24"/>
              </w:rPr>
              <w:t>等项，</w:t>
            </w:r>
            <w:r w:rsidR="00D421E4" w:rsidRPr="00D421E4">
              <w:rPr>
                <w:rFonts w:eastAsiaTheme="minorEastAsia" w:hint="eastAsia"/>
                <w:sz w:val="24"/>
                <w:szCs w:val="24"/>
              </w:rPr>
              <w:t>设备管理人员李花英</w:t>
            </w:r>
            <w:r w:rsidRPr="00D421E4">
              <w:rPr>
                <w:rFonts w:eastAsiaTheme="minorEastAsia" w:hint="eastAsia"/>
                <w:sz w:val="24"/>
                <w:szCs w:val="24"/>
              </w:rPr>
              <w:t>。</w:t>
            </w:r>
          </w:p>
          <w:p w:rsidR="00760AC2" w:rsidRPr="00D421E4" w:rsidRDefault="00760AC2" w:rsidP="004E70AD">
            <w:pPr>
              <w:spacing w:beforeLines="30" w:afterLines="30" w:line="288" w:lineRule="auto"/>
              <w:ind w:firstLineChars="200" w:firstLine="480"/>
              <w:rPr>
                <w:rFonts w:eastAsiaTheme="minorEastAsia"/>
                <w:sz w:val="24"/>
                <w:szCs w:val="24"/>
              </w:rPr>
            </w:pPr>
            <w:r w:rsidRPr="00D421E4">
              <w:rPr>
                <w:rFonts w:eastAsiaTheme="minorEastAsia" w:hint="eastAsia"/>
                <w:sz w:val="24"/>
                <w:szCs w:val="24"/>
              </w:rPr>
              <w:t>抽查</w:t>
            </w:r>
            <w:r w:rsidR="00D421E4" w:rsidRPr="00D421E4">
              <w:rPr>
                <w:rFonts w:eastAsiaTheme="minorEastAsia" w:hint="eastAsia"/>
                <w:sz w:val="24"/>
                <w:szCs w:val="24"/>
              </w:rPr>
              <w:t>2021</w:t>
            </w:r>
            <w:r w:rsidRPr="00D421E4">
              <w:rPr>
                <w:rFonts w:eastAsiaTheme="minorEastAsia" w:hint="eastAsia"/>
                <w:sz w:val="24"/>
                <w:szCs w:val="24"/>
              </w:rPr>
              <w:t>.</w:t>
            </w:r>
            <w:r w:rsidRPr="00D421E4">
              <w:rPr>
                <w:rFonts w:eastAsiaTheme="minorEastAsia" w:hint="eastAsia"/>
                <w:sz w:val="24"/>
                <w:szCs w:val="24"/>
              </w:rPr>
              <w:t>年</w:t>
            </w:r>
            <w:r w:rsidR="00D421E4" w:rsidRPr="00D421E4">
              <w:rPr>
                <w:rFonts w:eastAsiaTheme="minorEastAsia" w:hint="eastAsia"/>
                <w:sz w:val="24"/>
                <w:szCs w:val="24"/>
              </w:rPr>
              <w:t>6</w:t>
            </w:r>
            <w:r w:rsidR="00D421E4" w:rsidRPr="00D421E4">
              <w:rPr>
                <w:rFonts w:eastAsiaTheme="minorEastAsia" w:hint="eastAsia"/>
                <w:sz w:val="24"/>
                <w:szCs w:val="24"/>
              </w:rPr>
              <w:t>日设备名称裥棉机，项目：清洁</w:t>
            </w:r>
            <w:r w:rsidRPr="00D421E4">
              <w:rPr>
                <w:rFonts w:eastAsiaTheme="minorEastAsia" w:hint="eastAsia"/>
                <w:sz w:val="24"/>
                <w:szCs w:val="24"/>
              </w:rPr>
              <w:t>，</w:t>
            </w:r>
            <w:r w:rsidR="00D421E4" w:rsidRPr="00D421E4">
              <w:rPr>
                <w:rFonts w:eastAsiaTheme="minorEastAsia" w:hint="eastAsia"/>
                <w:sz w:val="24"/>
                <w:szCs w:val="24"/>
              </w:rPr>
              <w:t>各按键功能、</w:t>
            </w:r>
            <w:r w:rsidRPr="00D421E4">
              <w:rPr>
                <w:rFonts w:eastAsiaTheme="minorEastAsia" w:hint="eastAsia"/>
                <w:sz w:val="24"/>
                <w:szCs w:val="24"/>
              </w:rPr>
              <w:t>设备运行检查等项，</w:t>
            </w:r>
            <w:r w:rsidR="00D421E4" w:rsidRPr="00D421E4">
              <w:rPr>
                <w:rFonts w:eastAsiaTheme="minorEastAsia" w:hint="eastAsia"/>
                <w:sz w:val="24"/>
                <w:szCs w:val="24"/>
              </w:rPr>
              <w:t>设备管理人员李科才</w:t>
            </w:r>
            <w:r w:rsidRPr="00D421E4">
              <w:rPr>
                <w:rFonts w:eastAsiaTheme="minorEastAsia" w:hint="eastAsia"/>
                <w:sz w:val="24"/>
                <w:szCs w:val="24"/>
              </w:rPr>
              <w:t>。</w:t>
            </w:r>
          </w:p>
          <w:p w:rsidR="00760AC2" w:rsidRPr="00D421E4" w:rsidRDefault="00760AC2" w:rsidP="004E70AD">
            <w:pPr>
              <w:spacing w:beforeLines="30" w:afterLines="30" w:line="288" w:lineRule="auto"/>
              <w:ind w:firstLineChars="200" w:firstLine="480"/>
              <w:rPr>
                <w:rFonts w:eastAsiaTheme="minorEastAsia"/>
                <w:sz w:val="24"/>
                <w:szCs w:val="24"/>
              </w:rPr>
            </w:pPr>
            <w:r w:rsidRPr="00D421E4">
              <w:rPr>
                <w:rFonts w:eastAsiaTheme="minorEastAsia" w:hint="eastAsia"/>
                <w:sz w:val="24"/>
                <w:szCs w:val="24"/>
              </w:rPr>
              <w:t>现场观察到上述生产设备辅助设备运行状态正常。</w:t>
            </w:r>
          </w:p>
          <w:p w:rsidR="00760AC2" w:rsidRPr="00CD050C" w:rsidRDefault="00760AC2" w:rsidP="004E70AD">
            <w:pPr>
              <w:spacing w:beforeLines="30" w:afterLines="30" w:line="288" w:lineRule="auto"/>
              <w:ind w:firstLineChars="200" w:firstLine="480"/>
              <w:rPr>
                <w:rFonts w:eastAsiaTheme="minorEastAsia"/>
                <w:sz w:val="24"/>
                <w:szCs w:val="24"/>
                <w:highlight w:val="yellow"/>
              </w:rPr>
            </w:pPr>
            <w:r w:rsidRPr="00D421E4">
              <w:rPr>
                <w:rFonts w:eastAsiaTheme="minorEastAsia" w:hint="eastAsia"/>
                <w:sz w:val="24"/>
                <w:szCs w:val="24"/>
              </w:rPr>
              <w:t>查特种设备：</w:t>
            </w:r>
            <w:r w:rsidR="007D33E4" w:rsidRPr="00D421E4">
              <w:rPr>
                <w:rFonts w:eastAsiaTheme="minorEastAsia" w:hint="eastAsia"/>
                <w:sz w:val="24"/>
                <w:szCs w:val="24"/>
              </w:rPr>
              <w:t>无</w:t>
            </w:r>
            <w:r w:rsidRPr="00D421E4">
              <w:rPr>
                <w:rFonts w:eastAsiaTheme="minorEastAsia" w:hint="eastAsia"/>
                <w:sz w:val="24"/>
                <w:szCs w:val="24"/>
              </w:rPr>
              <w:t>。</w:t>
            </w:r>
          </w:p>
        </w:tc>
        <w:tc>
          <w:tcPr>
            <w:tcW w:w="851" w:type="dxa"/>
          </w:tcPr>
          <w:p w:rsidR="00760AC2" w:rsidRDefault="00760AC2">
            <w:r w:rsidRPr="00EA0B52">
              <w:rPr>
                <w:rFonts w:eastAsiaTheme="minorEastAsia"/>
                <w:sz w:val="24"/>
                <w:szCs w:val="24"/>
              </w:rPr>
              <w:lastRenderedPageBreak/>
              <w:t>符合</w:t>
            </w:r>
          </w:p>
        </w:tc>
      </w:tr>
      <w:tr w:rsidR="00760AC2" w:rsidRPr="00D535AA" w:rsidTr="00E6187F">
        <w:trPr>
          <w:trHeight w:val="419"/>
        </w:trPr>
        <w:tc>
          <w:tcPr>
            <w:tcW w:w="1954" w:type="dxa"/>
            <w:vAlign w:val="center"/>
          </w:tcPr>
          <w:p w:rsidR="00760AC2" w:rsidRPr="00D535AA" w:rsidRDefault="00760AC2" w:rsidP="00D535AA">
            <w:pPr>
              <w:spacing w:line="360" w:lineRule="auto"/>
              <w:jc w:val="center"/>
              <w:rPr>
                <w:rFonts w:eastAsiaTheme="minorEastAsia"/>
                <w:sz w:val="24"/>
                <w:szCs w:val="24"/>
              </w:rPr>
            </w:pPr>
            <w:r w:rsidRPr="00D535AA">
              <w:rPr>
                <w:rFonts w:eastAsiaTheme="minorEastAsia" w:hAnsiTheme="minorEastAsia"/>
                <w:sz w:val="24"/>
                <w:szCs w:val="24"/>
              </w:rPr>
              <w:lastRenderedPageBreak/>
              <w:t>过程运行环境</w:t>
            </w:r>
          </w:p>
        </w:tc>
        <w:tc>
          <w:tcPr>
            <w:tcW w:w="1166" w:type="dxa"/>
            <w:vAlign w:val="center"/>
          </w:tcPr>
          <w:p w:rsidR="00760AC2" w:rsidRPr="00D535AA" w:rsidRDefault="00760AC2" w:rsidP="00D535AA">
            <w:pPr>
              <w:spacing w:line="360" w:lineRule="auto"/>
              <w:jc w:val="center"/>
              <w:rPr>
                <w:rFonts w:eastAsiaTheme="minorEastAsia"/>
                <w:sz w:val="24"/>
                <w:szCs w:val="24"/>
              </w:rPr>
            </w:pPr>
            <w:r w:rsidRPr="00D535AA">
              <w:rPr>
                <w:rFonts w:eastAsiaTheme="minorEastAsia"/>
                <w:sz w:val="24"/>
                <w:szCs w:val="24"/>
              </w:rPr>
              <w:t>Q7.1.4</w:t>
            </w:r>
          </w:p>
        </w:tc>
        <w:tc>
          <w:tcPr>
            <w:tcW w:w="10738" w:type="dxa"/>
            <w:vAlign w:val="center"/>
          </w:tcPr>
          <w:p w:rsidR="00E6187F" w:rsidRPr="0097550A" w:rsidRDefault="00097A28" w:rsidP="004E70AD">
            <w:pPr>
              <w:spacing w:beforeLines="30" w:afterLines="30" w:line="288" w:lineRule="auto"/>
              <w:ind w:firstLineChars="200" w:firstLine="480"/>
              <w:rPr>
                <w:rFonts w:eastAsiaTheme="minorEastAsia"/>
                <w:sz w:val="24"/>
                <w:szCs w:val="24"/>
              </w:rPr>
            </w:pPr>
            <w:r w:rsidRPr="0097550A">
              <w:rPr>
                <w:rFonts w:eastAsiaTheme="minorEastAsia" w:hint="eastAsia"/>
                <w:sz w:val="24"/>
                <w:szCs w:val="24"/>
              </w:rPr>
              <w:t>公司租用厂房生产，面积约</w:t>
            </w:r>
            <w:r w:rsidR="00412E01" w:rsidRPr="0097550A">
              <w:rPr>
                <w:rFonts w:eastAsiaTheme="minorEastAsia" w:hint="eastAsia"/>
                <w:sz w:val="24"/>
                <w:szCs w:val="24"/>
              </w:rPr>
              <w:t>3</w:t>
            </w:r>
            <w:r w:rsidR="0097550A" w:rsidRPr="0097550A">
              <w:rPr>
                <w:rFonts w:eastAsiaTheme="minorEastAsia" w:hint="eastAsia"/>
                <w:sz w:val="24"/>
                <w:szCs w:val="24"/>
              </w:rPr>
              <w:t>8</w:t>
            </w:r>
            <w:r w:rsidR="00412E01" w:rsidRPr="0097550A">
              <w:rPr>
                <w:rFonts w:eastAsiaTheme="minorEastAsia" w:hint="eastAsia"/>
                <w:sz w:val="24"/>
                <w:szCs w:val="24"/>
              </w:rPr>
              <w:t>00</w:t>
            </w:r>
            <w:r w:rsidRPr="0097550A">
              <w:rPr>
                <w:rFonts w:eastAsiaTheme="minorEastAsia" w:hint="eastAsia"/>
                <w:sz w:val="24"/>
                <w:szCs w:val="24"/>
              </w:rPr>
              <w:t>平方；</w:t>
            </w:r>
            <w:r w:rsidR="00760AC2" w:rsidRPr="0097550A">
              <w:rPr>
                <w:rFonts w:eastAsiaTheme="minorEastAsia" w:hint="eastAsia"/>
                <w:sz w:val="24"/>
                <w:szCs w:val="24"/>
              </w:rPr>
              <w:t>查公司办公面积适宜；车间布局基本合理，空间较宽敞，产生噪声设备均进行了必要的稳固，查看车间环保、消防安全设施等运行状态良好。生产区域原料存放区、生产加工半成品、产品等放置整齐，标识明确，现场巡视发现车间现场、仓库等区域</w:t>
            </w:r>
            <w:r w:rsidR="00760AC2" w:rsidRPr="0097550A">
              <w:rPr>
                <w:rFonts w:eastAsiaTheme="minorEastAsia" w:hint="eastAsia"/>
                <w:sz w:val="24"/>
                <w:szCs w:val="24"/>
              </w:rPr>
              <w:t>/</w:t>
            </w:r>
            <w:r w:rsidR="00760AC2" w:rsidRPr="0097550A">
              <w:rPr>
                <w:rFonts w:eastAsiaTheme="minorEastAsia" w:hint="eastAsia"/>
                <w:sz w:val="24"/>
                <w:szCs w:val="24"/>
              </w:rPr>
              <w:t>场所有按规定要求配备灭火器、安全通道畅通，现场观察到操作工按章作业，生产秩序良好。</w:t>
            </w:r>
            <w:r w:rsidR="00E6187F" w:rsidRPr="0097550A">
              <w:rPr>
                <w:rFonts w:eastAsiaTheme="minorEastAsia" w:hint="eastAsia"/>
                <w:sz w:val="24"/>
                <w:szCs w:val="24"/>
              </w:rPr>
              <w:t>车间现场工作环境基本满足要求</w:t>
            </w:r>
          </w:p>
          <w:p w:rsidR="00E6187F" w:rsidRPr="0097550A" w:rsidRDefault="00E6187F" w:rsidP="004E70AD">
            <w:pPr>
              <w:spacing w:beforeLines="30" w:afterLines="30" w:line="288" w:lineRule="auto"/>
              <w:ind w:firstLineChars="200" w:firstLine="480"/>
              <w:rPr>
                <w:rFonts w:eastAsiaTheme="minorEastAsia"/>
                <w:sz w:val="24"/>
                <w:szCs w:val="24"/>
              </w:rPr>
            </w:pPr>
            <w:r w:rsidRPr="0097550A">
              <w:rPr>
                <w:rFonts w:eastAsiaTheme="minorEastAsia" w:hint="eastAsia"/>
                <w:sz w:val="24"/>
                <w:szCs w:val="24"/>
              </w:rPr>
              <w:t>办公室</w:t>
            </w:r>
            <w:r w:rsidR="000962F8">
              <w:rPr>
                <w:rFonts w:eastAsiaTheme="minorEastAsia" w:hint="eastAsia"/>
                <w:sz w:val="24"/>
                <w:szCs w:val="24"/>
              </w:rPr>
              <w:t>区域</w:t>
            </w:r>
            <w:r w:rsidRPr="0097550A">
              <w:rPr>
                <w:rFonts w:eastAsiaTheme="minorEastAsia" w:hint="eastAsia"/>
                <w:sz w:val="24"/>
                <w:szCs w:val="24"/>
              </w:rPr>
              <w:t>分区设置，配置的办公桌符合人机工程要求，干净整洁，照明、通风良好；配置有空调，温度适宜；有少量绿植；查见配置有灭火器，状态良好；监控摄像头运行正常；禁止吸烟、无乱拉乱接电线、无超额电器使用；办公环境安静，无明显噪声和废气；办公室</w:t>
            </w:r>
            <w:r w:rsidR="00760AC2" w:rsidRPr="0097550A">
              <w:rPr>
                <w:rFonts w:eastAsiaTheme="minorEastAsia" w:hint="eastAsia"/>
                <w:sz w:val="24"/>
                <w:szCs w:val="24"/>
              </w:rPr>
              <w:t>现场工作环境基本满足要求。</w:t>
            </w:r>
          </w:p>
          <w:p w:rsidR="00760AC2" w:rsidRPr="00D535AA" w:rsidRDefault="00760AC2" w:rsidP="004E70AD">
            <w:pPr>
              <w:spacing w:beforeLines="30" w:afterLines="30" w:line="288" w:lineRule="auto"/>
              <w:ind w:firstLineChars="200" w:firstLine="480"/>
              <w:rPr>
                <w:rFonts w:eastAsiaTheme="minorEastAsia"/>
                <w:sz w:val="24"/>
                <w:szCs w:val="24"/>
              </w:rPr>
            </w:pPr>
            <w:r w:rsidRPr="0097550A">
              <w:rPr>
                <w:rFonts w:eastAsiaTheme="minorEastAsia" w:hint="eastAsia"/>
                <w:sz w:val="24"/>
                <w:szCs w:val="24"/>
              </w:rPr>
              <w:t>过程运行环境基本满足要求。</w:t>
            </w:r>
            <w:r w:rsidRPr="00EB37B2">
              <w:rPr>
                <w:rFonts w:eastAsiaTheme="minorEastAsia" w:hint="eastAsia"/>
                <w:sz w:val="24"/>
                <w:szCs w:val="24"/>
              </w:rPr>
              <w:t xml:space="preserve">  </w:t>
            </w:r>
          </w:p>
        </w:tc>
        <w:tc>
          <w:tcPr>
            <w:tcW w:w="851" w:type="dxa"/>
          </w:tcPr>
          <w:p w:rsidR="00760AC2" w:rsidRDefault="00760AC2">
            <w:r w:rsidRPr="00EA0B52">
              <w:rPr>
                <w:rFonts w:eastAsiaTheme="minorEastAsia"/>
                <w:sz w:val="24"/>
                <w:szCs w:val="24"/>
              </w:rPr>
              <w:t>符合</w:t>
            </w:r>
          </w:p>
        </w:tc>
      </w:tr>
      <w:tr w:rsidR="00760AC2" w:rsidRPr="00D535AA" w:rsidTr="0038113A">
        <w:trPr>
          <w:trHeight w:val="1055"/>
        </w:trPr>
        <w:tc>
          <w:tcPr>
            <w:tcW w:w="1954" w:type="dxa"/>
          </w:tcPr>
          <w:p w:rsidR="00760AC2" w:rsidRPr="00DB1504" w:rsidRDefault="00760AC2" w:rsidP="00863928">
            <w:pPr>
              <w:spacing w:line="360" w:lineRule="auto"/>
              <w:rPr>
                <w:rFonts w:eastAsiaTheme="minorEastAsia"/>
                <w:bCs/>
                <w:sz w:val="24"/>
                <w:szCs w:val="24"/>
              </w:rPr>
            </w:pPr>
            <w:r w:rsidRPr="00DB1504">
              <w:rPr>
                <w:rFonts w:eastAsiaTheme="minorEastAsia" w:hAnsiTheme="minorEastAsia"/>
                <w:bCs/>
                <w:sz w:val="24"/>
                <w:szCs w:val="24"/>
              </w:rPr>
              <w:lastRenderedPageBreak/>
              <w:t>运行的策划和控制</w:t>
            </w:r>
          </w:p>
          <w:p w:rsidR="00760AC2" w:rsidRPr="00DB1504" w:rsidRDefault="00760AC2" w:rsidP="00863928">
            <w:pPr>
              <w:spacing w:line="360" w:lineRule="auto"/>
              <w:rPr>
                <w:rFonts w:eastAsiaTheme="minorEastAsia"/>
                <w:bCs/>
                <w:sz w:val="24"/>
                <w:szCs w:val="24"/>
              </w:rPr>
            </w:pPr>
          </w:p>
        </w:tc>
        <w:tc>
          <w:tcPr>
            <w:tcW w:w="1166" w:type="dxa"/>
          </w:tcPr>
          <w:p w:rsidR="00760AC2" w:rsidRPr="00DB1504" w:rsidRDefault="00760AC2"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E6187F"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一、</w:t>
            </w:r>
            <w:r w:rsidR="00E6187F">
              <w:rPr>
                <w:rFonts w:eastAsiaTheme="minorEastAsia" w:hAnsiTheme="minorEastAsia" w:hint="eastAsia"/>
                <w:sz w:val="24"/>
                <w:szCs w:val="24"/>
              </w:rPr>
              <w:t>确定产品和服务的要求</w:t>
            </w:r>
          </w:p>
          <w:p w:rsidR="00E6187F" w:rsidRPr="00E6187F" w:rsidRDefault="00E6187F"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E6187F">
              <w:rPr>
                <w:rFonts w:eastAsiaTheme="minorEastAsia" w:hAnsiTheme="minorEastAsia" w:hint="eastAsia"/>
                <w:sz w:val="24"/>
                <w:szCs w:val="24"/>
              </w:rPr>
              <w:t>顾客的合同要求：依据客户要求确定产品的数量、规格、型号、交期等。</w:t>
            </w:r>
          </w:p>
          <w:p w:rsidR="00E6187F" w:rsidRDefault="00E6187F"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w:t>
            </w:r>
            <w:r w:rsidRPr="00E6187F">
              <w:rPr>
                <w:rFonts w:eastAsiaTheme="minorEastAsia" w:hAnsiTheme="minorEastAsia" w:hint="eastAsia"/>
                <w:sz w:val="24"/>
                <w:szCs w:val="24"/>
              </w:rPr>
              <w:t>公司主要从事软体床、软体沙发</w:t>
            </w:r>
            <w:r>
              <w:rPr>
                <w:rFonts w:eastAsiaTheme="minorEastAsia" w:hAnsiTheme="minorEastAsia" w:hint="eastAsia"/>
                <w:sz w:val="24"/>
                <w:szCs w:val="24"/>
              </w:rPr>
              <w:t>、弹簧软体床垫</w:t>
            </w:r>
            <w:r w:rsidR="004B573A">
              <w:rPr>
                <w:rFonts w:eastAsiaTheme="minorEastAsia" w:hAnsiTheme="minorEastAsia" w:hint="eastAsia"/>
                <w:sz w:val="24"/>
                <w:szCs w:val="24"/>
              </w:rPr>
              <w:t>的生产</w:t>
            </w:r>
          </w:p>
          <w:p w:rsidR="00E6187F" w:rsidRDefault="00E6187F"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E6187F">
              <w:rPr>
                <w:rFonts w:eastAsiaTheme="minorEastAsia" w:hAnsiTheme="minorEastAsia" w:hint="eastAsia"/>
                <w:sz w:val="24"/>
                <w:szCs w:val="24"/>
              </w:rPr>
              <w:t>明确了质量目标和相关的产品特性要求：产品一次交检合格率</w:t>
            </w:r>
            <w:r w:rsidRPr="00E6187F">
              <w:rPr>
                <w:rFonts w:eastAsiaTheme="minorEastAsia" w:hAnsiTheme="minorEastAsia" w:hint="eastAsia"/>
                <w:sz w:val="24"/>
                <w:szCs w:val="24"/>
              </w:rPr>
              <w:t>98%</w:t>
            </w:r>
            <w:r w:rsidRPr="00E6187F">
              <w:rPr>
                <w:rFonts w:eastAsiaTheme="minorEastAsia" w:hAnsiTheme="minorEastAsia" w:hint="eastAsia"/>
                <w:sz w:val="24"/>
                <w:szCs w:val="24"/>
              </w:rPr>
              <w:t>以上；顾客满意度</w:t>
            </w:r>
            <w:r w:rsidRPr="00E6187F">
              <w:rPr>
                <w:rFonts w:eastAsiaTheme="minorEastAsia" w:hAnsiTheme="minorEastAsia" w:hint="eastAsia"/>
                <w:sz w:val="24"/>
                <w:szCs w:val="24"/>
              </w:rPr>
              <w:t>96</w:t>
            </w:r>
            <w:r w:rsidRPr="00E6187F">
              <w:rPr>
                <w:rFonts w:eastAsiaTheme="minorEastAsia" w:hAnsiTheme="minorEastAsia" w:hint="eastAsia"/>
                <w:sz w:val="24"/>
                <w:szCs w:val="24"/>
              </w:rPr>
              <w:t>分以上，根据客户技术要求进行生产和服务的提供。</w:t>
            </w:r>
          </w:p>
          <w:p w:rsidR="004B573A" w:rsidRPr="00E6187F"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Pr>
                <w:rFonts w:eastAsiaTheme="minorEastAsia" w:hAnsiTheme="minorEastAsia" w:hint="eastAsia"/>
                <w:sz w:val="24"/>
                <w:szCs w:val="24"/>
              </w:rPr>
              <w:t>、</w:t>
            </w:r>
            <w:r w:rsidRPr="00E6187F">
              <w:rPr>
                <w:rFonts w:eastAsiaTheme="minorEastAsia" w:hAnsiTheme="minorEastAsia" w:hint="eastAsia"/>
                <w:sz w:val="24"/>
                <w:szCs w:val="24"/>
              </w:rPr>
              <w:t>公司主要是按照客户提出的要求、图样、样品进行生产，企业参考的国家和行业标准主要是《</w:t>
            </w:r>
            <w:r w:rsidRPr="00E6187F">
              <w:rPr>
                <w:rFonts w:eastAsiaTheme="minorEastAsia" w:hAnsiTheme="minorEastAsia" w:hint="eastAsia"/>
                <w:sz w:val="24"/>
                <w:szCs w:val="24"/>
              </w:rPr>
              <w:t>QB1952.2-2011</w:t>
            </w:r>
            <w:r w:rsidRPr="00E6187F">
              <w:rPr>
                <w:rFonts w:eastAsiaTheme="minorEastAsia" w:hAnsiTheme="minorEastAsia" w:hint="eastAsia"/>
                <w:sz w:val="24"/>
                <w:szCs w:val="24"/>
              </w:rPr>
              <w:t>软体家具</w:t>
            </w:r>
            <w:r w:rsidRPr="00E6187F">
              <w:rPr>
                <w:rFonts w:eastAsiaTheme="minorEastAsia" w:hAnsiTheme="minorEastAsia" w:hint="eastAsia"/>
                <w:sz w:val="24"/>
                <w:szCs w:val="24"/>
              </w:rPr>
              <w:t xml:space="preserve"> </w:t>
            </w:r>
            <w:r w:rsidRPr="00E6187F">
              <w:rPr>
                <w:rFonts w:eastAsiaTheme="minorEastAsia" w:hAnsiTheme="minorEastAsia" w:hint="eastAsia"/>
                <w:sz w:val="24"/>
                <w:szCs w:val="24"/>
              </w:rPr>
              <w:t>弹簧软床垫》、《</w:t>
            </w:r>
            <w:r w:rsidRPr="00E6187F">
              <w:rPr>
                <w:rFonts w:eastAsiaTheme="minorEastAsia" w:hAnsiTheme="minorEastAsia" w:hint="eastAsia"/>
                <w:sz w:val="24"/>
                <w:szCs w:val="24"/>
              </w:rPr>
              <w:t>QB/T1952.1-2012</w:t>
            </w:r>
            <w:r w:rsidRPr="00E6187F">
              <w:rPr>
                <w:rFonts w:eastAsiaTheme="minorEastAsia" w:hAnsiTheme="minorEastAsia" w:hint="eastAsia"/>
                <w:sz w:val="24"/>
                <w:szCs w:val="24"/>
              </w:rPr>
              <w:t>软体家具</w:t>
            </w:r>
            <w:r w:rsidRPr="00E6187F">
              <w:rPr>
                <w:rFonts w:eastAsiaTheme="minorEastAsia" w:hAnsiTheme="minorEastAsia" w:hint="eastAsia"/>
                <w:sz w:val="24"/>
                <w:szCs w:val="24"/>
              </w:rPr>
              <w:t xml:space="preserve"> </w:t>
            </w:r>
            <w:r w:rsidRPr="00E6187F">
              <w:rPr>
                <w:rFonts w:eastAsiaTheme="minorEastAsia" w:hAnsiTheme="minorEastAsia" w:hint="eastAsia"/>
                <w:sz w:val="24"/>
                <w:szCs w:val="24"/>
              </w:rPr>
              <w:t>沙发》、《</w:t>
            </w:r>
            <w:r w:rsidRPr="00E6187F">
              <w:rPr>
                <w:rFonts w:eastAsiaTheme="minorEastAsia" w:hAnsiTheme="minorEastAsia" w:hint="eastAsia"/>
                <w:sz w:val="24"/>
                <w:szCs w:val="24"/>
              </w:rPr>
              <w:t>QB/T4190-2011</w:t>
            </w:r>
            <w:r w:rsidRPr="00E6187F">
              <w:rPr>
                <w:rFonts w:eastAsiaTheme="minorEastAsia" w:hAnsiTheme="minorEastAsia" w:hint="eastAsia"/>
                <w:sz w:val="24"/>
                <w:szCs w:val="24"/>
              </w:rPr>
              <w:t>软体床》，编制了《生产作业指导书》、《产品检验作业指导书》等指导产品生产和确定产品的接收；</w:t>
            </w:r>
          </w:p>
          <w:p w:rsidR="004B573A"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二、过程及产品接收准则</w:t>
            </w:r>
          </w:p>
          <w:p w:rsidR="004B573A" w:rsidRPr="00E6187F"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E6187F">
              <w:rPr>
                <w:rFonts w:eastAsiaTheme="minorEastAsia" w:hAnsiTheme="minorEastAsia" w:hint="eastAsia"/>
                <w:sz w:val="24"/>
                <w:szCs w:val="24"/>
              </w:rPr>
              <w:t>生产工艺流程为：</w:t>
            </w:r>
          </w:p>
          <w:p w:rsidR="004B573A" w:rsidRPr="00E6187F" w:rsidRDefault="004B573A" w:rsidP="004E70AD">
            <w:pPr>
              <w:spacing w:beforeLines="30" w:afterLines="30" w:line="288" w:lineRule="auto"/>
              <w:ind w:firstLineChars="200" w:firstLine="480"/>
              <w:rPr>
                <w:rFonts w:eastAsiaTheme="minorEastAsia" w:hAnsiTheme="minorEastAsia"/>
                <w:sz w:val="24"/>
                <w:szCs w:val="24"/>
              </w:rPr>
            </w:pPr>
            <w:r w:rsidRPr="00E6187F">
              <w:rPr>
                <w:rFonts w:eastAsiaTheme="minorEastAsia" w:hAnsiTheme="minorEastAsia" w:hint="eastAsia"/>
                <w:sz w:val="24"/>
                <w:szCs w:val="24"/>
              </w:rPr>
              <w:t>（</w:t>
            </w:r>
            <w:r w:rsidRPr="00E6187F">
              <w:rPr>
                <w:rFonts w:eastAsiaTheme="minorEastAsia" w:hAnsiTheme="minorEastAsia" w:hint="eastAsia"/>
                <w:sz w:val="24"/>
                <w:szCs w:val="24"/>
              </w:rPr>
              <w:t>1</w:t>
            </w:r>
            <w:r w:rsidRPr="00E6187F">
              <w:rPr>
                <w:rFonts w:eastAsiaTheme="minorEastAsia" w:hAnsiTheme="minorEastAsia" w:hint="eastAsia"/>
                <w:sz w:val="24"/>
                <w:szCs w:val="24"/>
              </w:rPr>
              <w:t>）床垫生产流程</w:t>
            </w:r>
          </w:p>
          <w:p w:rsidR="004B573A" w:rsidRPr="00E6187F"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原料采购</w:t>
            </w:r>
            <w:r w:rsidRPr="00E6187F">
              <w:rPr>
                <w:rFonts w:eastAsiaTheme="minorEastAsia" w:hAnsiTheme="minorEastAsia" w:hint="eastAsia"/>
                <w:sz w:val="24"/>
                <w:szCs w:val="24"/>
              </w:rPr>
              <w:t>—</w:t>
            </w:r>
            <w:r w:rsidR="00412E01">
              <w:rPr>
                <w:rFonts w:eastAsiaTheme="minorEastAsia" w:hAnsiTheme="minorEastAsia" w:hint="eastAsia"/>
                <w:sz w:val="24"/>
                <w:szCs w:val="24"/>
              </w:rPr>
              <w:t>裥棉</w:t>
            </w:r>
            <w:r w:rsidR="00412E01" w:rsidRPr="00E6187F">
              <w:rPr>
                <w:rFonts w:eastAsiaTheme="minorEastAsia" w:hAnsiTheme="minorEastAsia" w:hint="eastAsia"/>
                <w:sz w:val="24"/>
                <w:szCs w:val="24"/>
              </w:rPr>
              <w:t>—</w:t>
            </w:r>
            <w:r w:rsidR="00412E01">
              <w:rPr>
                <w:rFonts w:eastAsiaTheme="minorEastAsia" w:hAnsiTheme="minorEastAsia" w:hint="eastAsia"/>
                <w:sz w:val="24"/>
                <w:szCs w:val="24"/>
              </w:rPr>
              <w:t>裁剪缝纫</w:t>
            </w:r>
            <w:r w:rsidR="00412E01" w:rsidRPr="00E6187F">
              <w:rPr>
                <w:rFonts w:eastAsiaTheme="minorEastAsia" w:hAnsiTheme="minorEastAsia" w:hint="eastAsia"/>
                <w:sz w:val="24"/>
                <w:szCs w:val="24"/>
              </w:rPr>
              <w:t>—</w:t>
            </w:r>
            <w:r w:rsidRPr="00E6187F">
              <w:rPr>
                <w:rFonts w:eastAsiaTheme="minorEastAsia" w:hAnsiTheme="minorEastAsia" w:hint="eastAsia"/>
                <w:sz w:val="24"/>
                <w:szCs w:val="24"/>
              </w:rPr>
              <w:t>串</w:t>
            </w:r>
            <w:r w:rsidR="00412E01">
              <w:rPr>
                <w:rFonts w:eastAsiaTheme="minorEastAsia" w:hAnsiTheme="minorEastAsia" w:hint="eastAsia"/>
                <w:sz w:val="24"/>
                <w:szCs w:val="24"/>
              </w:rPr>
              <w:t>簧—打钢边—打底—扣布</w:t>
            </w:r>
            <w:r w:rsidRPr="00E6187F">
              <w:rPr>
                <w:rFonts w:eastAsiaTheme="minorEastAsia" w:hAnsiTheme="minorEastAsia" w:hint="eastAsia"/>
                <w:sz w:val="24"/>
                <w:szCs w:val="24"/>
              </w:rPr>
              <w:t>—围边—包装—</w:t>
            </w:r>
            <w:r w:rsidRPr="00E6187F">
              <w:rPr>
                <w:rFonts w:eastAsiaTheme="minorEastAsia" w:hAnsiTheme="minorEastAsia" w:hint="eastAsia"/>
                <w:sz w:val="24"/>
                <w:szCs w:val="24"/>
              </w:rPr>
              <w:t xml:space="preserve"> </w:t>
            </w:r>
            <w:r w:rsidRPr="00E6187F">
              <w:rPr>
                <w:rFonts w:eastAsiaTheme="minorEastAsia" w:hAnsiTheme="minorEastAsia" w:hint="eastAsia"/>
                <w:sz w:val="24"/>
                <w:szCs w:val="24"/>
              </w:rPr>
              <w:t>检验—入库</w:t>
            </w:r>
          </w:p>
          <w:p w:rsidR="004B573A" w:rsidRPr="00E6187F" w:rsidRDefault="004B573A" w:rsidP="004E70AD">
            <w:pPr>
              <w:spacing w:beforeLines="30" w:afterLines="30" w:line="288" w:lineRule="auto"/>
              <w:ind w:firstLineChars="200" w:firstLine="480"/>
              <w:rPr>
                <w:rFonts w:eastAsiaTheme="minorEastAsia" w:hAnsiTheme="minorEastAsia"/>
                <w:sz w:val="24"/>
                <w:szCs w:val="24"/>
              </w:rPr>
            </w:pPr>
            <w:r w:rsidRPr="00E6187F">
              <w:rPr>
                <w:rFonts w:eastAsiaTheme="minorEastAsia" w:hAnsiTheme="minorEastAsia" w:hint="eastAsia"/>
                <w:sz w:val="24"/>
                <w:szCs w:val="24"/>
              </w:rPr>
              <w:t>（</w:t>
            </w:r>
            <w:r w:rsidRPr="00E6187F">
              <w:rPr>
                <w:rFonts w:eastAsiaTheme="minorEastAsia" w:hAnsiTheme="minorEastAsia" w:hint="eastAsia"/>
                <w:sz w:val="24"/>
                <w:szCs w:val="24"/>
              </w:rPr>
              <w:t>2</w:t>
            </w:r>
            <w:r w:rsidRPr="00E6187F">
              <w:rPr>
                <w:rFonts w:eastAsiaTheme="minorEastAsia" w:hAnsiTheme="minorEastAsia" w:hint="eastAsia"/>
                <w:sz w:val="24"/>
                <w:szCs w:val="24"/>
              </w:rPr>
              <w:t>）软体床、软体沙发生产流程</w:t>
            </w:r>
          </w:p>
          <w:p w:rsidR="004B573A" w:rsidRPr="00E6187F"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原料采购</w:t>
            </w:r>
            <w:r w:rsidRPr="00E6187F">
              <w:rPr>
                <w:rFonts w:eastAsiaTheme="minorEastAsia" w:hAnsiTheme="minorEastAsia" w:hint="eastAsia"/>
                <w:sz w:val="24"/>
                <w:szCs w:val="24"/>
              </w:rPr>
              <w:t>—钉架—开棉—打底—裁皮—车皮—扪皮—安装—包装</w:t>
            </w:r>
          </w:p>
          <w:p w:rsidR="004B573A" w:rsidRDefault="004B573A" w:rsidP="004E70AD">
            <w:pPr>
              <w:spacing w:beforeLines="30" w:afterLines="30" w:line="288" w:lineRule="auto"/>
              <w:ind w:firstLineChars="200" w:firstLine="480"/>
              <w:rPr>
                <w:rFonts w:eastAsiaTheme="minorEastAsia" w:hAnsiTheme="minorEastAsia"/>
                <w:sz w:val="24"/>
                <w:szCs w:val="24"/>
              </w:rPr>
            </w:pPr>
            <w:r w:rsidRPr="00E6187F">
              <w:rPr>
                <w:rFonts w:eastAsiaTheme="minorEastAsia" w:hAnsiTheme="minorEastAsia" w:hint="eastAsia"/>
                <w:sz w:val="24"/>
                <w:szCs w:val="24"/>
              </w:rPr>
              <w:t>经确认无需确认的过程。</w:t>
            </w:r>
          </w:p>
          <w:p w:rsidR="004B573A"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、接收准则：原料验收标准、成品检验标准、客户要求、参考行业、国家标准等。</w:t>
            </w:r>
          </w:p>
          <w:p w:rsidR="004B573A"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三、确定资源需求：</w:t>
            </w:r>
          </w:p>
          <w:p w:rsidR="00E6187F" w:rsidRPr="00E6187F" w:rsidRDefault="00E6187F" w:rsidP="004E70AD">
            <w:pPr>
              <w:spacing w:beforeLines="30" w:afterLines="30" w:line="288" w:lineRule="auto"/>
              <w:ind w:firstLineChars="200" w:firstLine="480"/>
              <w:rPr>
                <w:rFonts w:eastAsiaTheme="minorEastAsia" w:hAnsiTheme="minorEastAsia"/>
                <w:sz w:val="24"/>
                <w:szCs w:val="24"/>
              </w:rPr>
            </w:pPr>
            <w:r w:rsidRPr="00E6187F">
              <w:rPr>
                <w:rFonts w:eastAsiaTheme="minorEastAsia" w:hAnsiTheme="minorEastAsia" w:hint="eastAsia"/>
                <w:sz w:val="24"/>
                <w:szCs w:val="24"/>
              </w:rPr>
              <w:t>生产设备：串网机、手动串网机、缝纫机</w:t>
            </w:r>
            <w:r>
              <w:rPr>
                <w:rFonts w:eastAsiaTheme="minorEastAsia" w:hAnsiTheme="minorEastAsia" w:hint="eastAsia"/>
                <w:sz w:val="24"/>
                <w:szCs w:val="24"/>
              </w:rPr>
              <w:t>、围边机、夹马枪、扣布枪、扣棕枪、自动裁布机、裥棉机等</w:t>
            </w:r>
            <w:r w:rsidRPr="00E6187F">
              <w:rPr>
                <w:rFonts w:eastAsiaTheme="minorEastAsia" w:hAnsiTheme="minorEastAsia" w:hint="eastAsia"/>
                <w:sz w:val="24"/>
                <w:szCs w:val="24"/>
              </w:rPr>
              <w:t>。</w:t>
            </w:r>
          </w:p>
          <w:p w:rsidR="00E6187F" w:rsidRPr="00E6187F" w:rsidRDefault="00E6187F" w:rsidP="004E70AD">
            <w:pPr>
              <w:spacing w:beforeLines="30" w:afterLines="30" w:line="288" w:lineRule="auto"/>
              <w:ind w:firstLineChars="200" w:firstLine="480"/>
              <w:rPr>
                <w:rFonts w:eastAsiaTheme="minorEastAsia" w:hAnsiTheme="minorEastAsia"/>
                <w:sz w:val="24"/>
                <w:szCs w:val="24"/>
              </w:rPr>
            </w:pPr>
            <w:r w:rsidRPr="00E6187F">
              <w:rPr>
                <w:rFonts w:eastAsiaTheme="minorEastAsia" w:hAnsiTheme="minorEastAsia" w:hint="eastAsia"/>
                <w:sz w:val="24"/>
                <w:szCs w:val="24"/>
              </w:rPr>
              <w:lastRenderedPageBreak/>
              <w:t>监测设备：游标卡尺、钢卷尺。</w:t>
            </w:r>
          </w:p>
          <w:p w:rsidR="00E6187F" w:rsidRDefault="00E6187F" w:rsidP="004E70AD">
            <w:pPr>
              <w:spacing w:beforeLines="30" w:afterLines="30" w:line="288" w:lineRule="auto"/>
              <w:ind w:firstLineChars="200" w:firstLine="480"/>
              <w:rPr>
                <w:rFonts w:eastAsiaTheme="minorEastAsia" w:hAnsiTheme="minorEastAsia"/>
                <w:sz w:val="24"/>
                <w:szCs w:val="24"/>
              </w:rPr>
            </w:pPr>
            <w:r w:rsidRPr="00E6187F">
              <w:rPr>
                <w:rFonts w:eastAsiaTheme="minorEastAsia" w:hAnsiTheme="minorEastAsia" w:hint="eastAsia"/>
                <w:sz w:val="24"/>
                <w:szCs w:val="24"/>
              </w:rPr>
              <w:t>设备与监测设备基本满足公司产品和服务的需求。</w:t>
            </w:r>
          </w:p>
          <w:p w:rsidR="004B573A"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四、实施过程控制：</w:t>
            </w:r>
          </w:p>
          <w:p w:rsidR="00E6187F" w:rsidRPr="00E6187F"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sidR="00E6187F">
              <w:rPr>
                <w:rFonts w:eastAsiaTheme="minorEastAsia" w:hAnsiTheme="minorEastAsia" w:hint="eastAsia"/>
                <w:sz w:val="24"/>
                <w:szCs w:val="24"/>
              </w:rPr>
              <w:t>、</w:t>
            </w:r>
            <w:r w:rsidR="00E6187F" w:rsidRPr="00E6187F">
              <w:rPr>
                <w:rFonts w:eastAsiaTheme="minorEastAsia" w:hAnsiTheme="minorEastAsia" w:hint="eastAsia"/>
                <w:sz w:val="24"/>
                <w:szCs w:val="24"/>
              </w:rPr>
              <w:t>公司按照制定的《作业指导书》、《图纸》、《检验作业指导书》、《原料检验作业指导书》等文件对产品的生产和检验过程实施了过程控制。</w:t>
            </w:r>
          </w:p>
          <w:p w:rsidR="00E6187F" w:rsidRPr="00E6187F" w:rsidRDefault="004B573A" w:rsidP="004E70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sidR="00E6187F">
              <w:rPr>
                <w:rFonts w:eastAsiaTheme="minorEastAsia" w:hAnsiTheme="minorEastAsia" w:hint="eastAsia"/>
                <w:sz w:val="24"/>
                <w:szCs w:val="24"/>
              </w:rPr>
              <w:t>、</w:t>
            </w:r>
            <w:r w:rsidR="00E6187F" w:rsidRPr="00E6187F">
              <w:rPr>
                <w:rFonts w:eastAsiaTheme="minorEastAsia" w:hAnsiTheme="minorEastAsia" w:hint="eastAsia"/>
                <w:sz w:val="24"/>
                <w:szCs w:val="24"/>
              </w:rPr>
              <w:t>公司生产和服务相关记录主要有：生产通知单、原材料入库单、产品工序巡检记录、成品检验记录等。</w:t>
            </w:r>
          </w:p>
          <w:p w:rsidR="00E6187F" w:rsidRPr="00E6187F" w:rsidRDefault="00E6187F" w:rsidP="004E70AD">
            <w:pPr>
              <w:spacing w:beforeLines="30" w:afterLines="30" w:line="288" w:lineRule="auto"/>
              <w:ind w:firstLineChars="200" w:firstLine="480"/>
              <w:rPr>
                <w:rFonts w:eastAsiaTheme="minorEastAsia" w:hAnsiTheme="minorEastAsia"/>
                <w:sz w:val="24"/>
                <w:szCs w:val="24"/>
              </w:rPr>
            </w:pPr>
            <w:r w:rsidRPr="00E6187F">
              <w:rPr>
                <w:rFonts w:eastAsiaTheme="minorEastAsia" w:hAnsiTheme="minorEastAsia" w:hint="eastAsia"/>
                <w:sz w:val="24"/>
                <w:szCs w:val="24"/>
              </w:rPr>
              <w:t>制定的管理手册和程序文件中规定了发生变更时采取的控制过程和措施，目前无变更需求。</w:t>
            </w:r>
          </w:p>
          <w:p w:rsidR="00760AC2" w:rsidRPr="00DB1504" w:rsidRDefault="00E6187F" w:rsidP="004E70AD">
            <w:pPr>
              <w:spacing w:beforeLines="30" w:afterLines="30" w:line="288" w:lineRule="auto"/>
              <w:ind w:firstLineChars="200" w:firstLine="480"/>
              <w:rPr>
                <w:rFonts w:eastAsiaTheme="minorEastAsia" w:hAnsiTheme="minorEastAsia"/>
                <w:sz w:val="24"/>
                <w:szCs w:val="24"/>
              </w:rPr>
            </w:pPr>
            <w:r w:rsidRPr="00E6187F">
              <w:rPr>
                <w:rFonts w:eastAsiaTheme="minorEastAsia" w:hAnsiTheme="minorEastAsia" w:hint="eastAsia"/>
                <w:sz w:val="24"/>
                <w:szCs w:val="24"/>
              </w:rPr>
              <w:t>经识别，无外包过程。</w:t>
            </w:r>
          </w:p>
        </w:tc>
        <w:tc>
          <w:tcPr>
            <w:tcW w:w="851" w:type="dxa"/>
          </w:tcPr>
          <w:p w:rsidR="00760AC2" w:rsidRDefault="00760AC2">
            <w:r w:rsidRPr="00EA0B52">
              <w:rPr>
                <w:rFonts w:eastAsiaTheme="minorEastAsia"/>
                <w:sz w:val="24"/>
                <w:szCs w:val="24"/>
              </w:rPr>
              <w:lastRenderedPageBreak/>
              <w:t>符合</w:t>
            </w:r>
          </w:p>
        </w:tc>
      </w:tr>
      <w:tr w:rsidR="00760AC2" w:rsidRPr="00D535AA" w:rsidTr="0042683C">
        <w:trPr>
          <w:trHeight w:val="561"/>
        </w:trPr>
        <w:tc>
          <w:tcPr>
            <w:tcW w:w="1954" w:type="dxa"/>
          </w:tcPr>
          <w:p w:rsidR="00760AC2" w:rsidRPr="00527940" w:rsidRDefault="00760AC2" w:rsidP="006B71A9">
            <w:pPr>
              <w:spacing w:line="360" w:lineRule="auto"/>
              <w:rPr>
                <w:rFonts w:eastAsiaTheme="minorEastAsia"/>
                <w:sz w:val="24"/>
                <w:szCs w:val="24"/>
              </w:rPr>
            </w:pPr>
            <w:r w:rsidRPr="00527940">
              <w:rPr>
                <w:rFonts w:eastAsiaTheme="minorEastAsia" w:hAnsiTheme="minorEastAsia" w:hint="eastAsia"/>
                <w:bCs/>
                <w:sz w:val="24"/>
                <w:szCs w:val="24"/>
              </w:rPr>
              <w:lastRenderedPageBreak/>
              <w:t>产品和服务的设计和开发</w:t>
            </w:r>
          </w:p>
        </w:tc>
        <w:tc>
          <w:tcPr>
            <w:tcW w:w="1166" w:type="dxa"/>
          </w:tcPr>
          <w:p w:rsidR="00760AC2" w:rsidRPr="00527940" w:rsidRDefault="00760AC2" w:rsidP="005E21B2">
            <w:pPr>
              <w:spacing w:line="360" w:lineRule="auto"/>
              <w:rPr>
                <w:rFonts w:eastAsiaTheme="minorEastAsia"/>
                <w:i/>
                <w:iCs/>
                <w:sz w:val="24"/>
                <w:szCs w:val="24"/>
              </w:rPr>
            </w:pPr>
            <w:r w:rsidRPr="00527940">
              <w:rPr>
                <w:rFonts w:eastAsiaTheme="minorEastAsia"/>
                <w:b/>
                <w:bCs/>
                <w:sz w:val="24"/>
                <w:szCs w:val="24"/>
              </w:rPr>
              <w:t>Q8</w:t>
            </w:r>
            <w:r w:rsidRPr="00527940">
              <w:rPr>
                <w:rFonts w:eastAsiaTheme="minorEastAsia"/>
                <w:b/>
                <w:sz w:val="24"/>
                <w:szCs w:val="24"/>
              </w:rPr>
              <w:t>.</w:t>
            </w:r>
            <w:r w:rsidRPr="00527940">
              <w:rPr>
                <w:rFonts w:eastAsiaTheme="minorEastAsia" w:hint="eastAsia"/>
                <w:b/>
                <w:sz w:val="24"/>
                <w:szCs w:val="24"/>
              </w:rPr>
              <w:t>3</w:t>
            </w:r>
          </w:p>
          <w:p w:rsidR="00760AC2" w:rsidRPr="00527940" w:rsidRDefault="00760AC2" w:rsidP="005E21B2">
            <w:pPr>
              <w:spacing w:line="360" w:lineRule="auto"/>
              <w:rPr>
                <w:rFonts w:eastAsiaTheme="minorEastAsia"/>
                <w:sz w:val="24"/>
                <w:szCs w:val="24"/>
              </w:rPr>
            </w:pPr>
          </w:p>
        </w:tc>
        <w:tc>
          <w:tcPr>
            <w:tcW w:w="10738" w:type="dxa"/>
          </w:tcPr>
          <w:p w:rsidR="004B573A" w:rsidRPr="004B573A" w:rsidRDefault="004B573A" w:rsidP="0042683C">
            <w:pPr>
              <w:spacing w:line="360" w:lineRule="auto"/>
              <w:ind w:firstLineChars="200" w:firstLine="480"/>
              <w:rPr>
                <w:rFonts w:eastAsiaTheme="minorEastAsia" w:hAnsiTheme="minorEastAsia"/>
                <w:sz w:val="24"/>
                <w:szCs w:val="24"/>
              </w:rPr>
            </w:pPr>
            <w:r w:rsidRPr="004B573A">
              <w:rPr>
                <w:rFonts w:eastAsiaTheme="minorEastAsia" w:hAnsiTheme="minorEastAsia" w:hint="eastAsia"/>
                <w:sz w:val="24"/>
                <w:szCs w:val="24"/>
              </w:rPr>
              <w:t>组织主要是按照顾客要求进行软体家具（弹簧软体床垫、软体床、软体沙发）的生产，</w:t>
            </w:r>
            <w:r>
              <w:rPr>
                <w:rFonts w:eastAsiaTheme="minorEastAsia" w:hAnsiTheme="minorEastAsia" w:hint="eastAsia"/>
                <w:sz w:val="24"/>
                <w:szCs w:val="24"/>
              </w:rPr>
              <w:t>询问生产部门负责人，自去年审核以来，公司无新产品开发，</w:t>
            </w:r>
            <w:r w:rsidRPr="004B573A">
              <w:rPr>
                <w:rFonts w:eastAsiaTheme="minorEastAsia" w:hAnsiTheme="minorEastAsia" w:hint="eastAsia"/>
                <w:sz w:val="24"/>
                <w:szCs w:val="24"/>
              </w:rPr>
              <w:t>企业目前</w:t>
            </w:r>
            <w:r>
              <w:rPr>
                <w:rFonts w:eastAsiaTheme="minorEastAsia" w:hAnsiTheme="minorEastAsia" w:hint="eastAsia"/>
                <w:sz w:val="24"/>
                <w:szCs w:val="24"/>
              </w:rPr>
              <w:t>主要按已设计的款式加工生产</w:t>
            </w:r>
            <w:r w:rsidRPr="004B573A">
              <w:rPr>
                <w:rFonts w:eastAsiaTheme="minorEastAsia" w:hAnsiTheme="minorEastAsia" w:hint="eastAsia"/>
                <w:sz w:val="24"/>
                <w:szCs w:val="24"/>
              </w:rPr>
              <w:t>销售，设计开发策划、输入、评审、确认均无变化，设计开发输出有变更，变更的主要内容为软体家具的尺寸、款式和家具颜色，上述变更经过总经理、技术人员、生产厂长和顾客共同确认。</w:t>
            </w:r>
            <w:r w:rsidR="0042683C" w:rsidRPr="009A67EB">
              <w:rPr>
                <w:rFonts w:eastAsiaTheme="minorEastAsia" w:hAnsiTheme="minorEastAsia" w:hint="eastAsia"/>
                <w:sz w:val="24"/>
                <w:szCs w:val="24"/>
              </w:rPr>
              <w:t>查看了</w:t>
            </w:r>
            <w:r w:rsidR="0042683C">
              <w:rPr>
                <w:rFonts w:eastAsiaTheme="minorEastAsia" w:hAnsiTheme="minorEastAsia" w:hint="eastAsia"/>
                <w:sz w:val="24"/>
                <w:szCs w:val="24"/>
              </w:rPr>
              <w:t>2020</w:t>
            </w:r>
            <w:r w:rsidR="0042683C" w:rsidRPr="009A67EB">
              <w:rPr>
                <w:rFonts w:eastAsiaTheme="minorEastAsia" w:hAnsiTheme="minorEastAsia" w:hint="eastAsia"/>
                <w:sz w:val="24"/>
                <w:szCs w:val="24"/>
              </w:rPr>
              <w:t>年</w:t>
            </w:r>
            <w:r w:rsidR="0042683C">
              <w:rPr>
                <w:rFonts w:eastAsiaTheme="minorEastAsia" w:hAnsiTheme="minorEastAsia" w:hint="eastAsia"/>
                <w:sz w:val="24"/>
                <w:szCs w:val="24"/>
              </w:rPr>
              <w:t>1</w:t>
            </w:r>
            <w:r w:rsidR="0042683C" w:rsidRPr="009A67EB">
              <w:rPr>
                <w:rFonts w:eastAsiaTheme="minorEastAsia" w:hAnsiTheme="minorEastAsia" w:hint="eastAsia"/>
                <w:sz w:val="24"/>
                <w:szCs w:val="24"/>
              </w:rPr>
              <w:t>月</w:t>
            </w:r>
            <w:r w:rsidR="0042683C">
              <w:rPr>
                <w:rFonts w:eastAsiaTheme="minorEastAsia" w:hAnsiTheme="minorEastAsia" w:hint="eastAsia"/>
                <w:sz w:val="24"/>
                <w:szCs w:val="24"/>
              </w:rPr>
              <w:t>弹簧软体床垫</w:t>
            </w:r>
            <w:r w:rsidR="0042683C" w:rsidRPr="009A67EB">
              <w:rPr>
                <w:rFonts w:eastAsiaTheme="minorEastAsia" w:hAnsiTheme="minorEastAsia" w:hint="eastAsia"/>
                <w:sz w:val="24"/>
                <w:szCs w:val="24"/>
              </w:rPr>
              <w:t>项目设计开发资料，包括了设计开发的策划、输入、输出、评审、验证和确认活动</w:t>
            </w:r>
            <w:r w:rsidR="0042683C">
              <w:rPr>
                <w:rFonts w:eastAsiaTheme="minorEastAsia" w:hAnsiTheme="minorEastAsia" w:hint="eastAsia"/>
                <w:sz w:val="24"/>
                <w:szCs w:val="24"/>
              </w:rPr>
              <w:t>。</w:t>
            </w:r>
          </w:p>
        </w:tc>
        <w:tc>
          <w:tcPr>
            <w:tcW w:w="851" w:type="dxa"/>
          </w:tcPr>
          <w:p w:rsidR="00760AC2" w:rsidRDefault="00760AC2">
            <w:r w:rsidRPr="00EA0B52">
              <w:rPr>
                <w:rFonts w:eastAsiaTheme="minorEastAsia"/>
                <w:sz w:val="24"/>
                <w:szCs w:val="24"/>
              </w:rPr>
              <w:t>符合</w:t>
            </w:r>
          </w:p>
        </w:tc>
      </w:tr>
      <w:tr w:rsidR="00760AC2" w:rsidRPr="00D535AA" w:rsidTr="0038113A">
        <w:trPr>
          <w:trHeight w:val="109"/>
        </w:trPr>
        <w:tc>
          <w:tcPr>
            <w:tcW w:w="1954" w:type="dxa"/>
          </w:tcPr>
          <w:p w:rsidR="00760AC2" w:rsidRPr="00A608EA" w:rsidRDefault="00760AC2" w:rsidP="00863928">
            <w:pPr>
              <w:spacing w:line="360" w:lineRule="auto"/>
              <w:rPr>
                <w:b/>
                <w:sz w:val="24"/>
                <w:szCs w:val="24"/>
              </w:rPr>
            </w:pPr>
            <w:r w:rsidRPr="00A608EA">
              <w:rPr>
                <w:rFonts w:hAnsi="宋体"/>
                <w:bCs/>
                <w:sz w:val="24"/>
                <w:szCs w:val="24"/>
              </w:rPr>
              <w:t>生产和服务提供的控制</w:t>
            </w:r>
          </w:p>
        </w:tc>
        <w:tc>
          <w:tcPr>
            <w:tcW w:w="1166" w:type="dxa"/>
          </w:tcPr>
          <w:p w:rsidR="00760AC2" w:rsidRPr="00A608EA" w:rsidRDefault="00760AC2" w:rsidP="00863928">
            <w:pPr>
              <w:spacing w:line="360" w:lineRule="auto"/>
              <w:rPr>
                <w:bCs/>
                <w:sz w:val="24"/>
                <w:szCs w:val="24"/>
              </w:rPr>
            </w:pPr>
            <w:r w:rsidRPr="00A608EA">
              <w:rPr>
                <w:bCs/>
                <w:sz w:val="24"/>
                <w:szCs w:val="24"/>
              </w:rPr>
              <w:t>Q8.5.1</w:t>
            </w:r>
          </w:p>
        </w:tc>
        <w:tc>
          <w:tcPr>
            <w:tcW w:w="10738" w:type="dxa"/>
          </w:tcPr>
          <w:p w:rsidR="00760AC2" w:rsidRPr="00A608EA" w:rsidRDefault="00760AC2" w:rsidP="00863928">
            <w:pPr>
              <w:spacing w:line="360" w:lineRule="auto"/>
              <w:ind w:firstLineChars="200" w:firstLine="480"/>
              <w:rPr>
                <w:bCs/>
                <w:sz w:val="24"/>
                <w:szCs w:val="24"/>
              </w:rPr>
            </w:pPr>
            <w:r w:rsidRPr="00A608EA">
              <w:rPr>
                <w:rFonts w:hAnsi="宋体"/>
                <w:bCs/>
                <w:sz w:val="24"/>
                <w:szCs w:val="24"/>
              </w:rPr>
              <w:t>公司主要从事</w:t>
            </w:r>
            <w:r w:rsidR="00B641E1" w:rsidRPr="00B641E1">
              <w:rPr>
                <w:rFonts w:hAnsi="宋体" w:hint="eastAsia"/>
                <w:bCs/>
                <w:sz w:val="24"/>
                <w:szCs w:val="24"/>
              </w:rPr>
              <w:t>软体床、软体沙发、弹簧软床垫的生产</w:t>
            </w:r>
            <w:r w:rsidRPr="00A608EA">
              <w:rPr>
                <w:rFonts w:hAnsi="宋体"/>
                <w:bCs/>
                <w:sz w:val="24"/>
                <w:szCs w:val="24"/>
              </w:rPr>
              <w:t>。</w:t>
            </w:r>
          </w:p>
          <w:p w:rsidR="00B641E1" w:rsidRPr="00B641E1" w:rsidRDefault="00B641E1" w:rsidP="00B641E1">
            <w:pPr>
              <w:spacing w:line="360" w:lineRule="auto"/>
              <w:ind w:firstLineChars="200" w:firstLine="480"/>
              <w:rPr>
                <w:rFonts w:hAnsi="宋体"/>
                <w:sz w:val="24"/>
                <w:szCs w:val="24"/>
              </w:rPr>
            </w:pPr>
            <w:r w:rsidRPr="00B641E1">
              <w:rPr>
                <w:rFonts w:hAnsi="宋体" w:hint="eastAsia"/>
                <w:sz w:val="24"/>
                <w:szCs w:val="24"/>
              </w:rPr>
              <w:t>公司规定了生产和服务的控制要求，符合企业实际和标准要求，具有可操作性。</w:t>
            </w:r>
          </w:p>
          <w:p w:rsidR="00B641E1" w:rsidRDefault="00B641E1" w:rsidP="00B641E1">
            <w:pPr>
              <w:spacing w:line="360" w:lineRule="auto"/>
              <w:ind w:firstLineChars="200" w:firstLine="480"/>
              <w:rPr>
                <w:rFonts w:hAnsi="宋体"/>
                <w:sz w:val="24"/>
                <w:szCs w:val="24"/>
              </w:rPr>
            </w:pPr>
            <w:r w:rsidRPr="00B641E1">
              <w:rPr>
                <w:rFonts w:hAnsi="宋体" w:hint="eastAsia"/>
                <w:sz w:val="24"/>
                <w:szCs w:val="24"/>
              </w:rPr>
              <w:t>生产</w:t>
            </w:r>
            <w:r>
              <w:rPr>
                <w:rFonts w:hAnsi="宋体" w:hint="eastAsia"/>
                <w:sz w:val="24"/>
                <w:szCs w:val="24"/>
              </w:rPr>
              <w:t>厂长符代强</w:t>
            </w:r>
            <w:r w:rsidRPr="00B641E1">
              <w:rPr>
                <w:rFonts w:hAnsi="宋体" w:hint="eastAsia"/>
                <w:sz w:val="24"/>
                <w:szCs w:val="24"/>
              </w:rPr>
              <w:t>介绍说，公司依据客户订单，下达生产计划。接到订单后召开生产会议，进行生产、质量及管理工作协调。通过原材料检验、过程检验、成品检验等过程对产品质量、生产进度等进</w:t>
            </w:r>
            <w:r w:rsidRPr="00B641E1">
              <w:rPr>
                <w:rFonts w:hAnsi="宋体" w:hint="eastAsia"/>
                <w:sz w:val="24"/>
                <w:szCs w:val="24"/>
              </w:rPr>
              <w:lastRenderedPageBreak/>
              <w:t>行监控。</w:t>
            </w:r>
          </w:p>
          <w:p w:rsidR="00B641E1" w:rsidRPr="00D96DFC" w:rsidRDefault="00760AC2" w:rsidP="00863928">
            <w:pPr>
              <w:spacing w:line="360" w:lineRule="auto"/>
              <w:ind w:firstLineChars="200" w:firstLine="480"/>
              <w:rPr>
                <w:rFonts w:hAnsi="宋体"/>
                <w:sz w:val="24"/>
                <w:szCs w:val="24"/>
              </w:rPr>
            </w:pPr>
            <w:r w:rsidRPr="00D96DFC">
              <w:rPr>
                <w:rFonts w:hAnsi="宋体"/>
                <w:sz w:val="24"/>
                <w:szCs w:val="24"/>
              </w:rPr>
              <w:t>抽</w:t>
            </w:r>
            <w:r w:rsidRPr="00D96DFC">
              <w:rPr>
                <w:sz w:val="24"/>
                <w:szCs w:val="24"/>
              </w:rPr>
              <w:t>20</w:t>
            </w:r>
            <w:r w:rsidRPr="00D96DFC">
              <w:rPr>
                <w:rFonts w:hint="eastAsia"/>
                <w:sz w:val="24"/>
                <w:szCs w:val="24"/>
              </w:rPr>
              <w:t>2</w:t>
            </w:r>
            <w:r w:rsidR="00B641E1" w:rsidRPr="00D96DFC">
              <w:rPr>
                <w:rFonts w:hint="eastAsia"/>
                <w:sz w:val="24"/>
                <w:szCs w:val="24"/>
              </w:rPr>
              <w:t>1</w:t>
            </w:r>
            <w:r w:rsidRPr="00D96DFC">
              <w:rPr>
                <w:sz w:val="24"/>
                <w:szCs w:val="24"/>
              </w:rPr>
              <w:t>.</w:t>
            </w:r>
            <w:r w:rsidR="00B641E1" w:rsidRPr="00D96DFC">
              <w:rPr>
                <w:rFonts w:hint="eastAsia"/>
                <w:sz w:val="24"/>
                <w:szCs w:val="24"/>
              </w:rPr>
              <w:t>5</w:t>
            </w:r>
            <w:r w:rsidRPr="00D96DFC">
              <w:rPr>
                <w:sz w:val="24"/>
                <w:szCs w:val="24"/>
              </w:rPr>
              <w:t>.</w:t>
            </w:r>
            <w:r w:rsidR="00B641E1" w:rsidRPr="00D96DFC">
              <w:rPr>
                <w:rFonts w:hint="eastAsia"/>
                <w:sz w:val="24"/>
                <w:szCs w:val="24"/>
              </w:rPr>
              <w:t>2</w:t>
            </w:r>
            <w:r w:rsidRPr="00D96DFC">
              <w:rPr>
                <w:rFonts w:hint="eastAsia"/>
                <w:sz w:val="24"/>
                <w:szCs w:val="24"/>
              </w:rPr>
              <w:t>3</w:t>
            </w:r>
            <w:r w:rsidR="00B641E1" w:rsidRPr="00D96DFC">
              <w:rPr>
                <w:rFonts w:hAnsi="宋体"/>
                <w:sz w:val="24"/>
                <w:szCs w:val="24"/>
              </w:rPr>
              <w:t>所下达生产单</w:t>
            </w:r>
            <w:r w:rsidRPr="00D96DFC">
              <w:rPr>
                <w:rFonts w:hAnsi="宋体"/>
                <w:sz w:val="24"/>
                <w:szCs w:val="24"/>
              </w:rPr>
              <w:t>，</w:t>
            </w:r>
            <w:r w:rsidR="00B641E1" w:rsidRPr="00D96DFC">
              <w:rPr>
                <w:rFonts w:hAnsi="宋体" w:hint="eastAsia"/>
                <w:sz w:val="24"/>
                <w:szCs w:val="24"/>
              </w:rPr>
              <w:t>产品：弹簧软体床垫</w:t>
            </w:r>
            <w:r w:rsidR="00B641E1" w:rsidRPr="00D96DFC">
              <w:rPr>
                <w:rFonts w:hAnsi="宋体" w:hint="eastAsia"/>
                <w:sz w:val="24"/>
                <w:szCs w:val="24"/>
              </w:rPr>
              <w:t>8</w:t>
            </w:r>
            <w:r w:rsidR="00B641E1" w:rsidRPr="00D96DFC">
              <w:rPr>
                <w:rFonts w:hAnsi="宋体" w:hint="eastAsia"/>
                <w:sz w:val="24"/>
                <w:szCs w:val="24"/>
              </w:rPr>
              <w:t>套，型号：舒心垫，规格：</w:t>
            </w:r>
            <w:r w:rsidR="00B641E1" w:rsidRPr="00D96DFC">
              <w:rPr>
                <w:rFonts w:hAnsi="宋体" w:hint="eastAsia"/>
                <w:sz w:val="24"/>
                <w:szCs w:val="24"/>
              </w:rPr>
              <w:t>1800*2000cm</w:t>
            </w:r>
            <w:r w:rsidR="00B641E1" w:rsidRPr="00D96DFC">
              <w:rPr>
                <w:rFonts w:hAnsi="宋体" w:hint="eastAsia"/>
                <w:sz w:val="24"/>
                <w:szCs w:val="24"/>
              </w:rPr>
              <w:t>，规定了各工序的相关技术要求。按要求进行了生产，有相关人员进行签字确认。</w:t>
            </w:r>
          </w:p>
          <w:p w:rsidR="00B641E1" w:rsidRPr="00D96DFC" w:rsidRDefault="00B641E1" w:rsidP="00B641E1">
            <w:pPr>
              <w:spacing w:line="360" w:lineRule="auto"/>
              <w:ind w:firstLineChars="200" w:firstLine="480"/>
              <w:rPr>
                <w:rFonts w:hAnsi="宋体"/>
                <w:sz w:val="24"/>
                <w:szCs w:val="24"/>
              </w:rPr>
            </w:pPr>
            <w:r w:rsidRPr="00D96DFC">
              <w:rPr>
                <w:rFonts w:hAnsi="宋体"/>
                <w:sz w:val="24"/>
                <w:szCs w:val="24"/>
              </w:rPr>
              <w:t>抽</w:t>
            </w:r>
            <w:r w:rsidRPr="00D96DFC">
              <w:rPr>
                <w:sz w:val="24"/>
                <w:szCs w:val="24"/>
              </w:rPr>
              <w:t>20</w:t>
            </w:r>
            <w:r w:rsidRPr="00D96DFC">
              <w:rPr>
                <w:rFonts w:hint="eastAsia"/>
                <w:sz w:val="24"/>
                <w:szCs w:val="24"/>
              </w:rPr>
              <w:t>21</w:t>
            </w:r>
            <w:r w:rsidRPr="00D96DFC">
              <w:rPr>
                <w:sz w:val="24"/>
                <w:szCs w:val="24"/>
              </w:rPr>
              <w:t>.</w:t>
            </w:r>
            <w:r w:rsidRPr="00D96DFC">
              <w:rPr>
                <w:rFonts w:hint="eastAsia"/>
                <w:sz w:val="24"/>
                <w:szCs w:val="24"/>
              </w:rPr>
              <w:t>5</w:t>
            </w:r>
            <w:r w:rsidRPr="00D96DFC">
              <w:rPr>
                <w:sz w:val="24"/>
                <w:szCs w:val="24"/>
              </w:rPr>
              <w:t>.</w:t>
            </w:r>
            <w:r w:rsidRPr="00D96DFC">
              <w:rPr>
                <w:rFonts w:hint="eastAsia"/>
                <w:sz w:val="24"/>
                <w:szCs w:val="24"/>
              </w:rPr>
              <w:t>07</w:t>
            </w:r>
            <w:r w:rsidRPr="00D96DFC">
              <w:rPr>
                <w:rFonts w:hAnsi="宋体"/>
                <w:sz w:val="24"/>
                <w:szCs w:val="24"/>
              </w:rPr>
              <w:t>所下达生产单，</w:t>
            </w:r>
            <w:r w:rsidRPr="00D96DFC">
              <w:rPr>
                <w:rFonts w:hAnsi="宋体" w:hint="eastAsia"/>
                <w:sz w:val="24"/>
                <w:szCs w:val="24"/>
              </w:rPr>
              <w:t>产品：弹簧软体床垫</w:t>
            </w:r>
            <w:r w:rsidRPr="00D96DFC">
              <w:rPr>
                <w:rFonts w:hAnsi="宋体" w:hint="eastAsia"/>
                <w:sz w:val="24"/>
                <w:szCs w:val="24"/>
              </w:rPr>
              <w:t>8</w:t>
            </w:r>
            <w:r w:rsidRPr="00D96DFC">
              <w:rPr>
                <w:rFonts w:hAnsi="宋体" w:hint="eastAsia"/>
                <w:sz w:val="24"/>
                <w:szCs w:val="24"/>
              </w:rPr>
              <w:t>套，型号：欧陆风情，规格：</w:t>
            </w:r>
            <w:r w:rsidRPr="00D96DFC">
              <w:rPr>
                <w:rFonts w:hAnsi="宋体" w:hint="eastAsia"/>
                <w:sz w:val="24"/>
                <w:szCs w:val="24"/>
              </w:rPr>
              <w:t>1800*2000cm</w:t>
            </w:r>
            <w:r w:rsidRPr="00D96DFC">
              <w:rPr>
                <w:rFonts w:hAnsi="宋体" w:hint="eastAsia"/>
                <w:sz w:val="24"/>
                <w:szCs w:val="24"/>
              </w:rPr>
              <w:t>，规定了各工序的相关技术要求。按要求进行了生产，有相关人员进行签字确认。</w:t>
            </w:r>
          </w:p>
          <w:p w:rsidR="00760AC2" w:rsidRDefault="00760AC2" w:rsidP="00D96DFC">
            <w:pPr>
              <w:spacing w:line="360" w:lineRule="auto"/>
              <w:ind w:firstLineChars="200" w:firstLine="480"/>
              <w:rPr>
                <w:rFonts w:hAnsi="宋体"/>
                <w:sz w:val="24"/>
                <w:szCs w:val="24"/>
              </w:rPr>
            </w:pPr>
            <w:r w:rsidRPr="00D96DFC">
              <w:rPr>
                <w:rFonts w:hAnsi="宋体"/>
                <w:sz w:val="24"/>
                <w:szCs w:val="24"/>
              </w:rPr>
              <w:t>抽</w:t>
            </w:r>
            <w:r w:rsidRPr="00D96DFC">
              <w:rPr>
                <w:sz w:val="24"/>
                <w:szCs w:val="24"/>
              </w:rPr>
              <w:t>20</w:t>
            </w:r>
            <w:r w:rsidRPr="00D96DFC">
              <w:rPr>
                <w:rFonts w:hint="eastAsia"/>
                <w:sz w:val="24"/>
                <w:szCs w:val="24"/>
              </w:rPr>
              <w:t>20</w:t>
            </w:r>
            <w:r w:rsidRPr="00D96DFC">
              <w:rPr>
                <w:sz w:val="24"/>
                <w:szCs w:val="24"/>
              </w:rPr>
              <w:t>.</w:t>
            </w:r>
            <w:r w:rsidR="00D96DFC" w:rsidRPr="00D96DFC">
              <w:rPr>
                <w:rFonts w:hint="eastAsia"/>
                <w:sz w:val="24"/>
                <w:szCs w:val="24"/>
              </w:rPr>
              <w:t>3</w:t>
            </w:r>
            <w:r w:rsidRPr="00D96DFC">
              <w:rPr>
                <w:sz w:val="24"/>
                <w:szCs w:val="24"/>
              </w:rPr>
              <w:t>.20</w:t>
            </w:r>
            <w:r w:rsidRPr="00D96DFC">
              <w:rPr>
                <w:rFonts w:hAnsi="宋体"/>
                <w:sz w:val="24"/>
                <w:szCs w:val="24"/>
              </w:rPr>
              <w:t>所下达的下单跟踪单，产品：软体沙发</w:t>
            </w:r>
            <w:r w:rsidR="00D96DFC" w:rsidRPr="00D96DFC">
              <w:rPr>
                <w:rFonts w:hint="eastAsia"/>
                <w:sz w:val="24"/>
                <w:szCs w:val="24"/>
              </w:rPr>
              <w:t>4</w:t>
            </w:r>
            <w:r w:rsidRPr="00D96DFC">
              <w:rPr>
                <w:rFonts w:hAnsi="宋体"/>
                <w:sz w:val="24"/>
                <w:szCs w:val="24"/>
              </w:rPr>
              <w:t>套，型号：</w:t>
            </w:r>
            <w:r w:rsidR="00D96DFC" w:rsidRPr="00D96DFC">
              <w:rPr>
                <w:rFonts w:hint="eastAsia"/>
                <w:sz w:val="24"/>
                <w:szCs w:val="24"/>
              </w:rPr>
              <w:t>205#</w:t>
            </w:r>
            <w:r w:rsidRPr="00D96DFC">
              <w:rPr>
                <w:rFonts w:hAnsi="宋体"/>
                <w:sz w:val="24"/>
                <w:szCs w:val="24"/>
              </w:rPr>
              <w:t>，规定了各工序的相关技术要求。按要求进行了生产，有相关人员进行签字确认。</w:t>
            </w:r>
          </w:p>
          <w:p w:rsidR="00760AC2" w:rsidRPr="00A608EA" w:rsidRDefault="00760AC2" w:rsidP="00863928">
            <w:pPr>
              <w:spacing w:line="360" w:lineRule="auto"/>
              <w:ind w:firstLineChars="200" w:firstLine="480"/>
              <w:rPr>
                <w:sz w:val="24"/>
                <w:szCs w:val="24"/>
              </w:rPr>
            </w:pPr>
            <w:r w:rsidRPr="00A608EA">
              <w:rPr>
                <w:rFonts w:hAnsi="宋体"/>
                <w:sz w:val="24"/>
                <w:szCs w:val="24"/>
              </w:rPr>
              <w:t>为生产过程提供了适宜的设备及环境。</w:t>
            </w:r>
          </w:p>
          <w:p w:rsidR="00760AC2" w:rsidRPr="00A608EA" w:rsidRDefault="00760AC2" w:rsidP="00863928">
            <w:pPr>
              <w:spacing w:line="360" w:lineRule="auto"/>
              <w:ind w:firstLineChars="200" w:firstLine="480"/>
              <w:rPr>
                <w:sz w:val="24"/>
                <w:szCs w:val="24"/>
              </w:rPr>
            </w:pPr>
            <w:r w:rsidRPr="00A608EA">
              <w:rPr>
                <w:rFonts w:hAnsi="宋体"/>
                <w:sz w:val="24"/>
                <w:szCs w:val="24"/>
              </w:rPr>
              <w:t>配备了胜任的人员，如：生产厂长</w:t>
            </w:r>
            <w:r w:rsidR="00B641E1">
              <w:rPr>
                <w:rFonts w:hAnsi="宋体" w:hint="eastAsia"/>
                <w:sz w:val="24"/>
                <w:szCs w:val="24"/>
              </w:rPr>
              <w:t>符代强</w:t>
            </w:r>
            <w:r w:rsidRPr="00A608EA">
              <w:rPr>
                <w:rFonts w:hAnsi="宋体"/>
                <w:sz w:val="24"/>
                <w:szCs w:val="24"/>
              </w:rPr>
              <w:t>，有较丰富的管理经验和专业技术水平。</w:t>
            </w:r>
          </w:p>
          <w:p w:rsidR="00760AC2" w:rsidRPr="00A608EA" w:rsidRDefault="00760AC2" w:rsidP="00863928">
            <w:pPr>
              <w:spacing w:line="360" w:lineRule="auto"/>
              <w:ind w:firstLineChars="200" w:firstLine="480"/>
              <w:rPr>
                <w:sz w:val="24"/>
                <w:szCs w:val="24"/>
              </w:rPr>
            </w:pPr>
            <w:r w:rsidRPr="00A608EA">
              <w:rPr>
                <w:rFonts w:hAnsi="宋体"/>
                <w:sz w:val="24"/>
                <w:szCs w:val="24"/>
              </w:rPr>
              <w:t>生产厂长介绍说生产过程中采取措施防止人为错误；如：通过专用图纸、电脑程序、模具、夹具、配备专业技术人员和加强技术人员的培训不断提高生产水平来防止人为失误等。</w:t>
            </w:r>
          </w:p>
          <w:p w:rsidR="00760AC2" w:rsidRPr="00A608EA" w:rsidRDefault="00760AC2" w:rsidP="00863928">
            <w:pPr>
              <w:spacing w:line="360" w:lineRule="auto"/>
              <w:ind w:firstLineChars="200" w:firstLine="480"/>
              <w:rPr>
                <w:sz w:val="24"/>
                <w:szCs w:val="24"/>
              </w:rPr>
            </w:pPr>
            <w:r w:rsidRPr="00A608EA">
              <w:rPr>
                <w:rFonts w:hAnsi="宋体"/>
                <w:sz w:val="24"/>
                <w:szCs w:val="24"/>
              </w:rPr>
              <w:t>生产厂长介绍说，产品交付后如客户在使用过程中出现问题，先通过电话进行解决，如远程无法解决，派专人到客户现场实地解决。</w:t>
            </w:r>
          </w:p>
          <w:p w:rsidR="00760AC2" w:rsidRPr="00D96DFC" w:rsidRDefault="00D96DFC" w:rsidP="00863928">
            <w:pPr>
              <w:spacing w:line="360" w:lineRule="auto"/>
              <w:ind w:firstLineChars="200" w:firstLine="480"/>
              <w:rPr>
                <w:sz w:val="24"/>
                <w:szCs w:val="24"/>
              </w:rPr>
            </w:pPr>
            <w:r>
              <w:rPr>
                <w:rFonts w:hAnsi="宋体"/>
                <w:sz w:val="24"/>
                <w:szCs w:val="24"/>
              </w:rPr>
              <w:t>同生产负责人了解到，现阶段公司主要生产弹簧软体床垫产品，</w:t>
            </w:r>
            <w:r w:rsidR="00760AC2" w:rsidRPr="00D96DFC">
              <w:rPr>
                <w:rFonts w:hAnsi="宋体"/>
                <w:sz w:val="24"/>
                <w:szCs w:val="24"/>
              </w:rPr>
              <w:t>现场审核，抽查关键工序控制情况：</w:t>
            </w:r>
          </w:p>
          <w:p w:rsidR="00D96DFC" w:rsidRPr="00D96DFC" w:rsidRDefault="00D96DFC" w:rsidP="00D96DFC">
            <w:pPr>
              <w:spacing w:line="360" w:lineRule="auto"/>
              <w:ind w:firstLineChars="200" w:firstLine="480"/>
              <w:rPr>
                <w:rFonts w:hAnsi="宋体"/>
                <w:sz w:val="24"/>
                <w:szCs w:val="24"/>
              </w:rPr>
            </w:pPr>
            <w:r w:rsidRPr="00D96DFC">
              <w:rPr>
                <w:rFonts w:hAnsi="宋体" w:hint="eastAsia"/>
                <w:sz w:val="24"/>
                <w:szCs w:val="24"/>
              </w:rPr>
              <w:t>裥棉工序：操作工李科才根据生产单要求进行生产棕纤维床垫产品（型号：金榜题名</w:t>
            </w:r>
            <w:r w:rsidRPr="00D96DFC">
              <w:rPr>
                <w:rFonts w:hAnsi="宋体" w:hint="eastAsia"/>
                <w:sz w:val="24"/>
                <w:szCs w:val="24"/>
              </w:rPr>
              <w:t>10</w:t>
            </w:r>
            <w:r w:rsidRPr="00D96DFC">
              <w:rPr>
                <w:rFonts w:hAnsi="宋体" w:hint="eastAsia"/>
                <w:sz w:val="24"/>
                <w:szCs w:val="24"/>
              </w:rPr>
              <w:t>公分，规格</w:t>
            </w:r>
            <w:r w:rsidRPr="00D96DFC">
              <w:rPr>
                <w:rFonts w:hAnsi="宋体" w:hint="eastAsia"/>
                <w:sz w:val="24"/>
                <w:szCs w:val="24"/>
              </w:rPr>
              <w:t>1.8m*2.0m*0.1m</w:t>
            </w:r>
            <w:r w:rsidRPr="00D96DFC">
              <w:rPr>
                <w:rFonts w:hAnsi="宋体" w:hint="eastAsia"/>
                <w:sz w:val="24"/>
                <w:szCs w:val="24"/>
              </w:rPr>
              <w:t>），正在将</w:t>
            </w:r>
            <w:r w:rsidRPr="00D96DFC">
              <w:rPr>
                <w:rFonts w:hAnsi="宋体" w:hint="eastAsia"/>
                <w:sz w:val="24"/>
                <w:szCs w:val="24"/>
              </w:rPr>
              <w:t>280g</w:t>
            </w:r>
            <w:r w:rsidRPr="00D96DFC">
              <w:rPr>
                <w:rFonts w:hAnsi="宋体" w:hint="eastAsia"/>
                <w:sz w:val="24"/>
                <w:szCs w:val="24"/>
              </w:rPr>
              <w:t>白灰色针织面料</w:t>
            </w:r>
            <w:r w:rsidRPr="00D96DFC">
              <w:rPr>
                <w:rFonts w:hAnsi="宋体" w:hint="eastAsia"/>
                <w:sz w:val="24"/>
                <w:szCs w:val="24"/>
              </w:rPr>
              <w:t>+2.4cm 20</w:t>
            </w:r>
            <w:r w:rsidRPr="00D96DFC">
              <w:rPr>
                <w:rFonts w:hAnsi="宋体" w:hint="eastAsia"/>
                <w:sz w:val="24"/>
                <w:szCs w:val="24"/>
              </w:rPr>
              <w:t>海绵</w:t>
            </w:r>
            <w:r w:rsidRPr="00D96DFC">
              <w:rPr>
                <w:rFonts w:hAnsi="宋体" w:hint="eastAsia"/>
                <w:sz w:val="24"/>
                <w:szCs w:val="24"/>
              </w:rPr>
              <w:t>+1000#</w:t>
            </w:r>
            <w:r w:rsidRPr="00D96DFC">
              <w:rPr>
                <w:rFonts w:hAnsi="宋体" w:hint="eastAsia"/>
                <w:sz w:val="24"/>
                <w:szCs w:val="24"/>
              </w:rPr>
              <w:t>喷胶绵</w:t>
            </w:r>
            <w:r w:rsidRPr="00D96DFC">
              <w:rPr>
                <w:rFonts w:hAnsi="宋体" w:hint="eastAsia"/>
                <w:sz w:val="24"/>
                <w:szCs w:val="24"/>
              </w:rPr>
              <w:t>+30g/2.2m</w:t>
            </w:r>
            <w:r w:rsidRPr="00D96DFC">
              <w:rPr>
                <w:rFonts w:hAnsi="宋体" w:hint="eastAsia"/>
                <w:sz w:val="24"/>
                <w:szCs w:val="24"/>
              </w:rPr>
              <w:t>无纺布，通过机器（电脑多针绣花机，使用上锈</w:t>
            </w:r>
            <w:r w:rsidRPr="00D96DFC">
              <w:rPr>
                <w:rFonts w:hAnsi="宋体" w:hint="eastAsia"/>
                <w:sz w:val="24"/>
                <w:szCs w:val="24"/>
              </w:rPr>
              <w:t>10</w:t>
            </w:r>
            <w:r w:rsidRPr="00D96DFC">
              <w:rPr>
                <w:rFonts w:hAnsi="宋体" w:hint="eastAsia"/>
                <w:sz w:val="24"/>
                <w:szCs w:val="24"/>
              </w:rPr>
              <w:t>寸风车图案专用程序）连成一体</w:t>
            </w:r>
            <w:r w:rsidRPr="00D96DFC">
              <w:rPr>
                <w:rFonts w:hAnsi="宋体" w:hint="eastAsia"/>
                <w:sz w:val="24"/>
                <w:szCs w:val="24"/>
              </w:rPr>
              <w:t>,</w:t>
            </w:r>
            <w:r w:rsidRPr="00D96DFC">
              <w:rPr>
                <w:rFonts w:hAnsi="宋体" w:hint="eastAsia"/>
                <w:sz w:val="24"/>
                <w:szCs w:val="24"/>
              </w:rPr>
              <w:t>并在针织面料上锈</w:t>
            </w:r>
            <w:r w:rsidRPr="00D96DFC">
              <w:rPr>
                <w:rFonts w:hAnsi="宋体" w:hint="eastAsia"/>
                <w:sz w:val="24"/>
                <w:szCs w:val="24"/>
              </w:rPr>
              <w:t>10</w:t>
            </w:r>
            <w:r w:rsidRPr="00D96DFC">
              <w:rPr>
                <w:rFonts w:hAnsi="宋体" w:hint="eastAsia"/>
                <w:sz w:val="24"/>
                <w:szCs w:val="24"/>
              </w:rPr>
              <w:t>寸风</w:t>
            </w:r>
            <w:r w:rsidRPr="00D96DFC">
              <w:rPr>
                <w:rFonts w:hAnsi="宋体" w:hint="eastAsia"/>
                <w:sz w:val="24"/>
                <w:szCs w:val="24"/>
              </w:rPr>
              <w:lastRenderedPageBreak/>
              <w:t>车图案，车好后进行自检，自检合格后再流到下工序。</w:t>
            </w:r>
          </w:p>
          <w:p w:rsidR="00D96DFC" w:rsidRPr="00D96DFC" w:rsidRDefault="00D96DFC" w:rsidP="00D96DFC">
            <w:pPr>
              <w:spacing w:line="360" w:lineRule="auto"/>
              <w:ind w:firstLineChars="200" w:firstLine="480"/>
              <w:rPr>
                <w:rFonts w:hAnsi="宋体"/>
                <w:sz w:val="24"/>
                <w:szCs w:val="24"/>
              </w:rPr>
            </w:pPr>
            <w:r w:rsidRPr="00D96DFC">
              <w:rPr>
                <w:rFonts w:hAnsi="宋体" w:hint="eastAsia"/>
                <w:sz w:val="24"/>
                <w:szCs w:val="24"/>
              </w:rPr>
              <w:t>裁剪车缝工序：操作工王新华、李花英根据生产单要求进行生产弹簧软体床垫产品（型号：水晶之家，规格：</w:t>
            </w:r>
            <w:r w:rsidRPr="00D96DFC">
              <w:rPr>
                <w:rFonts w:hAnsi="宋体" w:hint="eastAsia"/>
                <w:sz w:val="24"/>
                <w:szCs w:val="24"/>
              </w:rPr>
              <w:t>1.8m*2.0m*0.23m</w:t>
            </w:r>
            <w:r w:rsidRPr="00D96DFC">
              <w:rPr>
                <w:rFonts w:hAnsi="宋体" w:hint="eastAsia"/>
                <w:sz w:val="24"/>
                <w:szCs w:val="24"/>
              </w:rPr>
              <w:t>，颜色灰蓝色，图案：多针绣花图案</w:t>
            </w:r>
            <w:r w:rsidRPr="00D96DFC">
              <w:rPr>
                <w:rFonts w:hAnsi="宋体" w:hint="eastAsia"/>
                <w:sz w:val="24"/>
                <w:szCs w:val="24"/>
              </w:rPr>
              <w:t>82#</w:t>
            </w:r>
            <w:r w:rsidRPr="00D96DFC">
              <w:rPr>
                <w:rFonts w:hAnsi="宋体" w:hint="eastAsia"/>
                <w:sz w:val="24"/>
                <w:szCs w:val="24"/>
              </w:rPr>
              <w:t>），裁剪尺寸：面布一块</w:t>
            </w:r>
            <w:r w:rsidRPr="00D96DFC">
              <w:rPr>
                <w:rFonts w:hAnsi="宋体" w:hint="eastAsia"/>
                <w:sz w:val="24"/>
                <w:szCs w:val="24"/>
              </w:rPr>
              <w:t>1.81m*2.01m</w:t>
            </w:r>
            <w:r w:rsidRPr="00D96DFC">
              <w:rPr>
                <w:rFonts w:hAnsi="宋体" w:hint="eastAsia"/>
                <w:sz w:val="24"/>
                <w:szCs w:val="24"/>
              </w:rPr>
              <w:t>、底布一块</w:t>
            </w:r>
            <w:r w:rsidRPr="00D96DFC">
              <w:rPr>
                <w:rFonts w:hAnsi="宋体" w:hint="eastAsia"/>
                <w:sz w:val="24"/>
                <w:szCs w:val="24"/>
              </w:rPr>
              <w:t>1.81m*2.01m</w:t>
            </w:r>
            <w:r w:rsidRPr="00D96DFC">
              <w:rPr>
                <w:rFonts w:hAnsi="宋体" w:hint="eastAsia"/>
                <w:sz w:val="24"/>
                <w:szCs w:val="24"/>
              </w:rPr>
              <w:t>、围子一条</w:t>
            </w:r>
            <w:r w:rsidRPr="00D96DFC">
              <w:rPr>
                <w:rFonts w:hAnsi="宋体" w:hint="eastAsia"/>
                <w:sz w:val="24"/>
                <w:szCs w:val="24"/>
              </w:rPr>
              <w:t>7.6m*0.23m</w:t>
            </w:r>
            <w:r w:rsidRPr="00D96DFC">
              <w:rPr>
                <w:rFonts w:hAnsi="宋体" w:hint="eastAsia"/>
                <w:sz w:val="24"/>
                <w:szCs w:val="24"/>
              </w:rPr>
              <w:t>，面布车水晶梦主标、织标、合格证，车扣布</w:t>
            </w:r>
            <w:r w:rsidRPr="00D96DFC">
              <w:rPr>
                <w:rFonts w:hAnsi="宋体" w:hint="eastAsia"/>
                <w:sz w:val="24"/>
                <w:szCs w:val="24"/>
              </w:rPr>
              <w:t>7.8m*0.12m,</w:t>
            </w:r>
            <w:r w:rsidRPr="00D96DFC">
              <w:rPr>
                <w:rFonts w:hAnsi="宋体" w:hint="eastAsia"/>
                <w:sz w:val="24"/>
                <w:szCs w:val="24"/>
              </w:rPr>
              <w:t>咖啡点点围子接口车</w:t>
            </w:r>
            <w:r w:rsidRPr="00D96DFC">
              <w:rPr>
                <w:rFonts w:hAnsi="宋体" w:hint="eastAsia"/>
                <w:sz w:val="24"/>
                <w:szCs w:val="24"/>
              </w:rPr>
              <w:t>5#</w:t>
            </w:r>
            <w:r w:rsidRPr="00D96DFC">
              <w:rPr>
                <w:rFonts w:hAnsi="宋体" w:hint="eastAsia"/>
                <w:sz w:val="24"/>
                <w:szCs w:val="24"/>
              </w:rPr>
              <w:t>拉链作为床垫观察口立式</w:t>
            </w:r>
            <w:r w:rsidRPr="00D96DFC">
              <w:rPr>
                <w:rFonts w:hAnsi="宋体" w:hint="eastAsia"/>
                <w:sz w:val="24"/>
                <w:szCs w:val="24"/>
              </w:rPr>
              <w:t>0.23m</w:t>
            </w:r>
            <w:r w:rsidRPr="00D96DFC">
              <w:rPr>
                <w:rFonts w:hAnsi="宋体" w:hint="eastAsia"/>
                <w:sz w:val="24"/>
                <w:szCs w:val="24"/>
              </w:rPr>
              <w:t>，车缝针距</w:t>
            </w:r>
            <w:r w:rsidRPr="00D96DFC">
              <w:rPr>
                <w:rFonts w:hAnsi="宋体" w:hint="eastAsia"/>
                <w:sz w:val="24"/>
                <w:szCs w:val="24"/>
              </w:rPr>
              <w:t>1</w:t>
            </w:r>
            <w:r w:rsidRPr="00D96DFC">
              <w:rPr>
                <w:rFonts w:hAnsi="宋体" w:hint="eastAsia"/>
                <w:sz w:val="24"/>
                <w:szCs w:val="24"/>
              </w:rPr>
              <w:t>英寸</w:t>
            </w:r>
            <w:r w:rsidRPr="00D96DFC">
              <w:rPr>
                <w:rFonts w:hAnsi="宋体" w:hint="eastAsia"/>
                <w:sz w:val="24"/>
                <w:szCs w:val="24"/>
              </w:rPr>
              <w:t>9</w:t>
            </w:r>
            <w:r w:rsidRPr="00D96DFC">
              <w:rPr>
                <w:rFonts w:hAnsi="宋体" w:hint="eastAsia"/>
                <w:sz w:val="24"/>
                <w:szCs w:val="24"/>
              </w:rPr>
              <w:t>针，车好后进行自检，自检合格后再流到下工序。</w:t>
            </w:r>
          </w:p>
          <w:p w:rsidR="00D96DFC" w:rsidRPr="00D96DFC" w:rsidRDefault="00D96DFC" w:rsidP="00D96DFC">
            <w:pPr>
              <w:spacing w:line="360" w:lineRule="auto"/>
              <w:ind w:firstLineChars="200" w:firstLine="480"/>
              <w:rPr>
                <w:rFonts w:hAnsi="宋体"/>
                <w:sz w:val="24"/>
                <w:szCs w:val="24"/>
              </w:rPr>
            </w:pPr>
            <w:r w:rsidRPr="00D96DFC">
              <w:rPr>
                <w:rFonts w:hAnsi="宋体" w:hint="eastAsia"/>
                <w:sz w:val="24"/>
                <w:szCs w:val="24"/>
              </w:rPr>
              <w:t>串网工序：操作工郭琦根据生产单要求生产弹簧软体床垫产品（型号：水晶之家，规格：</w:t>
            </w:r>
            <w:r w:rsidRPr="00D96DFC">
              <w:rPr>
                <w:rFonts w:hAnsi="宋体" w:hint="eastAsia"/>
                <w:sz w:val="24"/>
                <w:szCs w:val="24"/>
              </w:rPr>
              <w:t>1.8m*2.0m*0.23m</w:t>
            </w:r>
            <w:r w:rsidRPr="00D96DFC">
              <w:rPr>
                <w:rFonts w:hAnsi="宋体" w:hint="eastAsia"/>
                <w:sz w:val="24"/>
                <w:szCs w:val="24"/>
              </w:rPr>
              <w:t>，颜色灰蓝色，图案：多针绣花图案</w:t>
            </w:r>
            <w:r w:rsidRPr="00D96DFC">
              <w:rPr>
                <w:rFonts w:hAnsi="宋体" w:hint="eastAsia"/>
                <w:sz w:val="24"/>
                <w:szCs w:val="24"/>
              </w:rPr>
              <w:t>82#</w:t>
            </w:r>
            <w:r w:rsidRPr="00D96DFC">
              <w:rPr>
                <w:rFonts w:hAnsi="宋体" w:hint="eastAsia"/>
                <w:sz w:val="24"/>
                <w:szCs w:val="24"/>
              </w:rPr>
              <w:t xml:space="preserve">），将　</w:t>
            </w:r>
            <w:r w:rsidRPr="00D96DFC">
              <w:rPr>
                <w:rFonts w:hAnsi="宋体" w:hint="eastAsia"/>
                <w:sz w:val="24"/>
                <w:szCs w:val="24"/>
              </w:rPr>
              <w:t>2.25mm</w:t>
            </w:r>
            <w:r w:rsidRPr="00D96DFC">
              <w:rPr>
                <w:rFonts w:hAnsi="宋体" w:hint="eastAsia"/>
                <w:sz w:val="24"/>
                <w:szCs w:val="24"/>
              </w:rPr>
              <w:t>的钢丝放入线盘架上，Φ</w:t>
            </w:r>
            <w:r w:rsidRPr="00D96DFC">
              <w:rPr>
                <w:rFonts w:hAnsi="宋体" w:hint="eastAsia"/>
                <w:sz w:val="24"/>
                <w:szCs w:val="24"/>
              </w:rPr>
              <w:t>1.5mm</w:t>
            </w:r>
            <w:r w:rsidRPr="00D96DFC">
              <w:rPr>
                <w:rFonts w:hAnsi="宋体" w:hint="eastAsia"/>
                <w:sz w:val="24"/>
                <w:szCs w:val="24"/>
              </w:rPr>
              <w:t>的蛇线</w:t>
            </w:r>
            <w:r w:rsidRPr="00D96DFC">
              <w:rPr>
                <w:rFonts w:hAnsi="宋体" w:hint="eastAsia"/>
                <w:sz w:val="24"/>
                <w:szCs w:val="24"/>
              </w:rPr>
              <w:t>(</w:t>
            </w:r>
            <w:r w:rsidRPr="00D96DFC">
              <w:rPr>
                <w:rFonts w:hAnsi="宋体" w:hint="eastAsia"/>
                <w:sz w:val="24"/>
                <w:szCs w:val="24"/>
              </w:rPr>
              <w:t>钢丝</w:t>
            </w:r>
            <w:r w:rsidRPr="00D96DFC">
              <w:rPr>
                <w:rFonts w:hAnsi="宋体" w:hint="eastAsia"/>
                <w:sz w:val="24"/>
                <w:szCs w:val="24"/>
              </w:rPr>
              <w:t>)</w:t>
            </w:r>
            <w:r w:rsidRPr="00D96DFC">
              <w:rPr>
                <w:rFonts w:hAnsi="宋体" w:hint="eastAsia"/>
                <w:sz w:val="24"/>
                <w:szCs w:val="24"/>
              </w:rPr>
              <w:t>放入蛇套，然后通过机器（半自动串网机、专用程序）进行操作，生产床网（规格：</w:t>
            </w:r>
            <w:r w:rsidRPr="00D96DFC">
              <w:rPr>
                <w:rFonts w:hAnsi="宋体" w:hint="eastAsia"/>
                <w:sz w:val="24"/>
                <w:szCs w:val="24"/>
              </w:rPr>
              <w:t>1.98m*1.78m*0.17m</w:t>
            </w:r>
            <w:r w:rsidRPr="00D96DFC">
              <w:rPr>
                <w:rFonts w:hAnsi="宋体" w:hint="eastAsia"/>
                <w:sz w:val="24"/>
                <w:szCs w:val="24"/>
              </w:rPr>
              <w:t>，弹簧排数：</w:t>
            </w:r>
            <w:r w:rsidRPr="00D96DFC">
              <w:rPr>
                <w:rFonts w:hAnsi="宋体" w:hint="eastAsia"/>
                <w:sz w:val="24"/>
                <w:szCs w:val="24"/>
              </w:rPr>
              <w:t>20</w:t>
            </w:r>
            <w:r w:rsidRPr="00D96DFC">
              <w:rPr>
                <w:rFonts w:hAnsi="宋体" w:hint="eastAsia"/>
                <w:sz w:val="24"/>
                <w:szCs w:val="24"/>
              </w:rPr>
              <w:t>排</w:t>
            </w:r>
            <w:r w:rsidRPr="00D96DFC">
              <w:rPr>
                <w:rFonts w:hAnsi="宋体" w:hint="eastAsia"/>
                <w:sz w:val="24"/>
                <w:szCs w:val="24"/>
              </w:rPr>
              <w:t>*30</w:t>
            </w:r>
            <w:r w:rsidRPr="00D96DFC">
              <w:rPr>
                <w:rFonts w:hAnsi="宋体" w:hint="eastAsia"/>
                <w:sz w:val="24"/>
                <w:szCs w:val="24"/>
              </w:rPr>
              <w:t>排，弹簧口径：</w:t>
            </w:r>
            <w:r w:rsidRPr="00D96DFC">
              <w:rPr>
                <w:rFonts w:hAnsi="宋体" w:hint="eastAsia"/>
                <w:sz w:val="24"/>
                <w:szCs w:val="24"/>
              </w:rPr>
              <w:t>69mm</w:t>
            </w:r>
            <w:r w:rsidRPr="00D96DFC">
              <w:rPr>
                <w:rFonts w:hAnsi="宋体" w:hint="eastAsia"/>
                <w:sz w:val="24"/>
                <w:szCs w:val="24"/>
              </w:rPr>
              <w:t>，弹簧芯径：</w:t>
            </w:r>
            <w:r w:rsidRPr="00D96DFC">
              <w:rPr>
                <w:rFonts w:hAnsi="宋体" w:hint="eastAsia"/>
                <w:sz w:val="24"/>
                <w:szCs w:val="24"/>
              </w:rPr>
              <w:t>32mm</w:t>
            </w:r>
            <w:r>
              <w:rPr>
                <w:rFonts w:hAnsi="宋体" w:hint="eastAsia"/>
                <w:sz w:val="24"/>
                <w:szCs w:val="24"/>
              </w:rPr>
              <w:t>），串好后进行自检，自检合格后再流到下工序。</w:t>
            </w:r>
          </w:p>
          <w:p w:rsidR="00D96DFC" w:rsidRPr="00D96DFC" w:rsidRDefault="00D96DFC" w:rsidP="00D96DFC">
            <w:pPr>
              <w:spacing w:line="360" w:lineRule="auto"/>
              <w:ind w:firstLineChars="200" w:firstLine="480"/>
              <w:rPr>
                <w:rFonts w:hAnsi="宋体"/>
                <w:sz w:val="24"/>
                <w:szCs w:val="24"/>
              </w:rPr>
            </w:pPr>
            <w:r>
              <w:rPr>
                <w:rFonts w:hAnsi="宋体" w:hint="eastAsia"/>
                <w:sz w:val="24"/>
                <w:szCs w:val="24"/>
              </w:rPr>
              <w:t>打刚边</w:t>
            </w:r>
            <w:r w:rsidRPr="00D96DFC">
              <w:rPr>
                <w:rFonts w:hAnsi="宋体" w:hint="eastAsia"/>
                <w:sz w:val="24"/>
                <w:szCs w:val="24"/>
              </w:rPr>
              <w:t>工序：操作工苏照友根据生产单要求生产弹簧软体床垫产品（型号：水晶之家，规格：</w:t>
            </w:r>
            <w:r w:rsidRPr="00D96DFC">
              <w:rPr>
                <w:rFonts w:hAnsi="宋体" w:hint="eastAsia"/>
                <w:sz w:val="24"/>
                <w:szCs w:val="24"/>
              </w:rPr>
              <w:t>1.8m*2.0m*0.23m</w:t>
            </w:r>
            <w:r w:rsidRPr="00D96DFC">
              <w:rPr>
                <w:rFonts w:hAnsi="宋体" w:hint="eastAsia"/>
                <w:sz w:val="24"/>
                <w:szCs w:val="24"/>
              </w:rPr>
              <w:t>，颜色灰蓝色，图案：多针绣花图案</w:t>
            </w:r>
            <w:r w:rsidRPr="00D96DFC">
              <w:rPr>
                <w:rFonts w:hAnsi="宋体" w:hint="eastAsia"/>
                <w:sz w:val="24"/>
                <w:szCs w:val="24"/>
              </w:rPr>
              <w:t>82#</w:t>
            </w:r>
            <w:r w:rsidRPr="00D96DFC">
              <w:rPr>
                <w:rFonts w:hAnsi="宋体" w:hint="eastAsia"/>
                <w:sz w:val="24"/>
                <w:szCs w:val="24"/>
              </w:rPr>
              <w:t>），生产床网（规格：</w:t>
            </w:r>
            <w:r w:rsidRPr="00D96DFC">
              <w:rPr>
                <w:rFonts w:hAnsi="宋体" w:hint="eastAsia"/>
                <w:sz w:val="24"/>
                <w:szCs w:val="24"/>
              </w:rPr>
              <w:t>1.98m*1.78m*0.17m</w:t>
            </w:r>
            <w:r w:rsidRPr="00D96DFC">
              <w:rPr>
                <w:rFonts w:hAnsi="宋体" w:hint="eastAsia"/>
                <w:sz w:val="24"/>
                <w:szCs w:val="24"/>
              </w:rPr>
              <w:t>，弹簧排数：</w:t>
            </w:r>
            <w:r w:rsidRPr="00D96DFC">
              <w:rPr>
                <w:rFonts w:hAnsi="宋体" w:hint="eastAsia"/>
                <w:sz w:val="24"/>
                <w:szCs w:val="24"/>
              </w:rPr>
              <w:t>20</w:t>
            </w:r>
            <w:r w:rsidRPr="00D96DFC">
              <w:rPr>
                <w:rFonts w:hAnsi="宋体" w:hint="eastAsia"/>
                <w:sz w:val="24"/>
                <w:szCs w:val="24"/>
              </w:rPr>
              <w:t>排</w:t>
            </w:r>
            <w:r w:rsidRPr="00D96DFC">
              <w:rPr>
                <w:rFonts w:hAnsi="宋体" w:hint="eastAsia"/>
                <w:sz w:val="24"/>
                <w:szCs w:val="24"/>
              </w:rPr>
              <w:t>*30</w:t>
            </w:r>
            <w:r w:rsidRPr="00D96DFC">
              <w:rPr>
                <w:rFonts w:hAnsi="宋体" w:hint="eastAsia"/>
                <w:sz w:val="24"/>
                <w:szCs w:val="24"/>
              </w:rPr>
              <w:t>排，弹簧口径：</w:t>
            </w:r>
            <w:r w:rsidRPr="00D96DFC">
              <w:rPr>
                <w:rFonts w:hAnsi="宋体" w:hint="eastAsia"/>
                <w:sz w:val="24"/>
                <w:szCs w:val="24"/>
              </w:rPr>
              <w:t>67mm</w:t>
            </w:r>
            <w:r w:rsidRPr="00D96DFC">
              <w:rPr>
                <w:rFonts w:hAnsi="宋体" w:hint="eastAsia"/>
                <w:sz w:val="24"/>
                <w:szCs w:val="24"/>
              </w:rPr>
              <w:t>，弹簧芯径：</w:t>
            </w:r>
            <w:r w:rsidRPr="00D96DFC">
              <w:rPr>
                <w:rFonts w:hAnsi="宋体" w:hint="eastAsia"/>
                <w:sz w:val="24"/>
                <w:szCs w:val="24"/>
              </w:rPr>
              <w:t>35mm</w:t>
            </w:r>
            <w:r w:rsidRPr="00D96DFC">
              <w:rPr>
                <w:rFonts w:hAnsi="宋体" w:hint="eastAsia"/>
                <w:sz w:val="24"/>
                <w:szCs w:val="24"/>
              </w:rPr>
              <w:t>）</w:t>
            </w:r>
            <w:r w:rsidRPr="00D96DFC">
              <w:rPr>
                <w:rFonts w:hAnsi="宋体" w:hint="eastAsia"/>
                <w:sz w:val="24"/>
                <w:szCs w:val="24"/>
              </w:rPr>
              <w:t>,</w:t>
            </w:r>
            <w:r w:rsidRPr="00D96DFC">
              <w:rPr>
                <w:rFonts w:hAnsi="宋体" w:hint="eastAsia"/>
                <w:sz w:val="24"/>
                <w:szCs w:val="24"/>
              </w:rPr>
              <w:t>用夹码钉将Φ</w:t>
            </w:r>
            <w:r w:rsidRPr="00D96DFC">
              <w:rPr>
                <w:rFonts w:hAnsi="宋体" w:hint="eastAsia"/>
                <w:sz w:val="24"/>
                <w:szCs w:val="24"/>
              </w:rPr>
              <w:t>5mm*1.98*1.78</w:t>
            </w:r>
            <w:r w:rsidRPr="00D96DFC">
              <w:rPr>
                <w:rFonts w:hAnsi="宋体" w:hint="eastAsia"/>
                <w:sz w:val="24"/>
                <w:szCs w:val="24"/>
              </w:rPr>
              <w:t>对弹簧上下进行固定，再将蝴蝶支力簧（Φ</w:t>
            </w:r>
            <w:r w:rsidRPr="00D96DFC">
              <w:rPr>
                <w:rFonts w:hAnsi="宋体" w:hint="eastAsia"/>
                <w:sz w:val="24"/>
                <w:szCs w:val="24"/>
              </w:rPr>
              <w:t>3mm</w:t>
            </w:r>
            <w:r w:rsidRPr="00D96DFC">
              <w:rPr>
                <w:rFonts w:hAnsi="宋体" w:hint="eastAsia"/>
                <w:sz w:val="24"/>
                <w:szCs w:val="24"/>
              </w:rPr>
              <w:t>）用夹码钉进行固定，生产完后进行效对，自检合格后再流到下工序。</w:t>
            </w:r>
          </w:p>
          <w:p w:rsidR="00D96DFC" w:rsidRPr="00D96DFC" w:rsidRDefault="00D96DFC" w:rsidP="00D96DFC">
            <w:pPr>
              <w:spacing w:line="360" w:lineRule="auto"/>
              <w:ind w:firstLineChars="200" w:firstLine="480"/>
              <w:rPr>
                <w:rFonts w:hAnsi="宋体"/>
                <w:sz w:val="24"/>
                <w:szCs w:val="24"/>
              </w:rPr>
            </w:pPr>
            <w:r w:rsidRPr="00D96DFC">
              <w:rPr>
                <w:rFonts w:hAnsi="宋体" w:hint="eastAsia"/>
                <w:sz w:val="24"/>
                <w:szCs w:val="24"/>
              </w:rPr>
              <w:t>打底工序：操作工苏照友根据生产单要求生产弹簧软体床垫产品（型号：水晶之家，规格：</w:t>
            </w:r>
            <w:r w:rsidRPr="00D96DFC">
              <w:rPr>
                <w:rFonts w:hAnsi="宋体" w:hint="eastAsia"/>
                <w:sz w:val="24"/>
                <w:szCs w:val="24"/>
              </w:rPr>
              <w:t>1.8m*2.0m*0.23m</w:t>
            </w:r>
            <w:r w:rsidRPr="00D96DFC">
              <w:rPr>
                <w:rFonts w:hAnsi="宋体" w:hint="eastAsia"/>
                <w:sz w:val="24"/>
                <w:szCs w:val="24"/>
              </w:rPr>
              <w:t>，颜色灰蓝色，图案：多针绣花图案</w:t>
            </w:r>
            <w:r w:rsidRPr="00D96DFC">
              <w:rPr>
                <w:rFonts w:hAnsi="宋体" w:hint="eastAsia"/>
                <w:sz w:val="24"/>
                <w:szCs w:val="24"/>
              </w:rPr>
              <w:t>82#</w:t>
            </w:r>
            <w:r w:rsidRPr="00D96DFC">
              <w:rPr>
                <w:rFonts w:hAnsi="宋体" w:hint="eastAsia"/>
                <w:sz w:val="24"/>
                <w:szCs w:val="24"/>
              </w:rPr>
              <w:t>），生产床网（规格：</w:t>
            </w:r>
            <w:r w:rsidRPr="00D96DFC">
              <w:rPr>
                <w:rFonts w:hAnsi="宋体" w:hint="eastAsia"/>
                <w:sz w:val="24"/>
                <w:szCs w:val="24"/>
              </w:rPr>
              <w:t>1.8m*2.0m*0.17m</w:t>
            </w:r>
            <w:r w:rsidRPr="00D96DFC">
              <w:rPr>
                <w:rFonts w:hAnsi="宋体" w:hint="eastAsia"/>
                <w:sz w:val="24"/>
                <w:szCs w:val="24"/>
              </w:rPr>
              <w:t>，</w:t>
            </w:r>
            <w:r w:rsidRPr="00D96DFC">
              <w:rPr>
                <w:rFonts w:hAnsi="宋体" w:hint="eastAsia"/>
                <w:sz w:val="24"/>
                <w:szCs w:val="24"/>
              </w:rPr>
              <w:lastRenderedPageBreak/>
              <w:t>弹簧排数：</w:t>
            </w:r>
            <w:r w:rsidRPr="00D96DFC">
              <w:rPr>
                <w:rFonts w:hAnsi="宋体" w:hint="eastAsia"/>
                <w:sz w:val="24"/>
                <w:szCs w:val="24"/>
              </w:rPr>
              <w:t>20</w:t>
            </w:r>
            <w:r w:rsidRPr="00D96DFC">
              <w:rPr>
                <w:rFonts w:hAnsi="宋体" w:hint="eastAsia"/>
                <w:sz w:val="24"/>
                <w:szCs w:val="24"/>
              </w:rPr>
              <w:t>排</w:t>
            </w:r>
            <w:r w:rsidRPr="00D96DFC">
              <w:rPr>
                <w:rFonts w:hAnsi="宋体" w:hint="eastAsia"/>
                <w:sz w:val="24"/>
                <w:szCs w:val="24"/>
              </w:rPr>
              <w:t>*30</w:t>
            </w:r>
            <w:r w:rsidRPr="00D96DFC">
              <w:rPr>
                <w:rFonts w:hAnsi="宋体" w:hint="eastAsia"/>
                <w:sz w:val="24"/>
                <w:szCs w:val="24"/>
              </w:rPr>
              <w:t>排，弹簧口径：</w:t>
            </w:r>
            <w:r w:rsidRPr="00D96DFC">
              <w:rPr>
                <w:rFonts w:hAnsi="宋体" w:hint="eastAsia"/>
                <w:sz w:val="24"/>
                <w:szCs w:val="24"/>
              </w:rPr>
              <w:t>69mm</w:t>
            </w:r>
            <w:r w:rsidRPr="00D96DFC">
              <w:rPr>
                <w:rFonts w:hAnsi="宋体" w:hint="eastAsia"/>
                <w:sz w:val="24"/>
                <w:szCs w:val="24"/>
              </w:rPr>
              <w:t>，弹簧芯径：</w:t>
            </w:r>
            <w:r w:rsidRPr="00D96DFC">
              <w:rPr>
                <w:rFonts w:hAnsi="宋体" w:hint="eastAsia"/>
                <w:sz w:val="24"/>
                <w:szCs w:val="24"/>
              </w:rPr>
              <w:t>32mm</w:t>
            </w:r>
            <w:r w:rsidRPr="00D96DFC">
              <w:rPr>
                <w:rFonts w:hAnsi="宋体" w:hint="eastAsia"/>
                <w:sz w:val="24"/>
                <w:szCs w:val="24"/>
              </w:rPr>
              <w:t>）用</w:t>
            </w:r>
            <w:r w:rsidRPr="00D96DFC">
              <w:rPr>
                <w:rFonts w:hAnsi="宋体" w:hint="eastAsia"/>
                <w:sz w:val="24"/>
                <w:szCs w:val="24"/>
              </w:rPr>
              <w:t>1222J</w:t>
            </w:r>
            <w:r w:rsidRPr="00D96DFC">
              <w:rPr>
                <w:rFonts w:hAnsi="宋体" w:hint="eastAsia"/>
                <w:sz w:val="24"/>
                <w:szCs w:val="24"/>
              </w:rPr>
              <w:t>枪钉将</w:t>
            </w:r>
            <w:r w:rsidRPr="00D96DFC">
              <w:rPr>
                <w:rFonts w:hAnsi="宋体" w:hint="eastAsia"/>
                <w:sz w:val="24"/>
                <w:szCs w:val="24"/>
              </w:rPr>
              <w:t>200g</w:t>
            </w:r>
            <w:r w:rsidRPr="00D96DFC">
              <w:rPr>
                <w:rFonts w:hAnsi="宋体" w:hint="eastAsia"/>
                <w:sz w:val="24"/>
                <w:szCs w:val="24"/>
              </w:rPr>
              <w:t>、</w:t>
            </w:r>
            <w:r w:rsidRPr="00D96DFC">
              <w:rPr>
                <w:rFonts w:hAnsi="宋体" w:hint="eastAsia"/>
                <w:sz w:val="24"/>
                <w:szCs w:val="24"/>
              </w:rPr>
              <w:t>450g</w:t>
            </w:r>
            <w:r w:rsidRPr="00D96DFC">
              <w:rPr>
                <w:rFonts w:hAnsi="宋体" w:hint="eastAsia"/>
                <w:sz w:val="24"/>
                <w:szCs w:val="24"/>
              </w:rPr>
              <w:t>热熔棉粘进行固定</w:t>
            </w:r>
            <w:r w:rsidRPr="00D96DFC">
              <w:rPr>
                <w:rFonts w:hAnsi="宋体" w:hint="eastAsia"/>
                <w:sz w:val="24"/>
                <w:szCs w:val="24"/>
              </w:rPr>
              <w:t>,</w:t>
            </w:r>
            <w:r w:rsidRPr="00D96DFC">
              <w:rPr>
                <w:rFonts w:hAnsi="宋体" w:hint="eastAsia"/>
                <w:sz w:val="24"/>
                <w:szCs w:val="24"/>
              </w:rPr>
              <w:t>再将</w:t>
            </w:r>
            <w:r w:rsidRPr="00D96DFC">
              <w:rPr>
                <w:rFonts w:hAnsi="宋体" w:hint="eastAsia"/>
                <w:sz w:val="24"/>
                <w:szCs w:val="24"/>
              </w:rPr>
              <w:t>15mm</w:t>
            </w:r>
            <w:r w:rsidRPr="00D96DFC">
              <w:rPr>
                <w:rFonts w:hAnsi="宋体" w:hint="eastAsia"/>
                <w:sz w:val="24"/>
                <w:szCs w:val="24"/>
              </w:rPr>
              <w:t>三</w:t>
            </w:r>
            <w:r w:rsidRPr="00D96DFC">
              <w:rPr>
                <w:rFonts w:hAnsi="宋体" w:hint="eastAsia"/>
                <w:sz w:val="24"/>
                <w:szCs w:val="24"/>
              </w:rPr>
              <w:t>E</w:t>
            </w:r>
            <w:r w:rsidRPr="00D96DFC">
              <w:rPr>
                <w:rFonts w:hAnsi="宋体" w:hint="eastAsia"/>
                <w:sz w:val="24"/>
                <w:szCs w:val="24"/>
              </w:rPr>
              <w:t>椰维环保棕用</w:t>
            </w:r>
            <w:r w:rsidRPr="00D96DFC">
              <w:rPr>
                <w:rFonts w:hAnsi="宋体" w:hint="eastAsia"/>
                <w:sz w:val="24"/>
                <w:szCs w:val="24"/>
              </w:rPr>
              <w:t>C50</w:t>
            </w:r>
            <w:r w:rsidRPr="00D96DFC">
              <w:rPr>
                <w:rFonts w:hAnsi="宋体" w:hint="eastAsia"/>
                <w:sz w:val="24"/>
                <w:szCs w:val="24"/>
              </w:rPr>
              <w:t>枪钉进行固定，固定好后进行自检，自检合格后再流到下工序。</w:t>
            </w:r>
          </w:p>
          <w:p w:rsidR="00D96DFC" w:rsidRPr="00D96DFC" w:rsidRDefault="00D96DFC" w:rsidP="00D96DFC">
            <w:pPr>
              <w:spacing w:line="360" w:lineRule="auto"/>
              <w:ind w:firstLineChars="200" w:firstLine="480"/>
              <w:rPr>
                <w:rFonts w:hAnsi="宋体"/>
                <w:sz w:val="24"/>
                <w:szCs w:val="24"/>
              </w:rPr>
            </w:pPr>
            <w:r w:rsidRPr="00D96DFC">
              <w:rPr>
                <w:rFonts w:hAnsi="宋体" w:hint="eastAsia"/>
                <w:sz w:val="24"/>
                <w:szCs w:val="24"/>
              </w:rPr>
              <w:t>扣布工序：操作工肖申文根据生产单要求生产棕纤维床垫产品（型号：环保棕十公分，规格：</w:t>
            </w:r>
            <w:r w:rsidRPr="00D96DFC">
              <w:rPr>
                <w:rFonts w:hAnsi="宋体" w:hint="eastAsia"/>
                <w:sz w:val="24"/>
                <w:szCs w:val="24"/>
              </w:rPr>
              <w:t>1.8m*2.0m*0.1m</w:t>
            </w:r>
            <w:r w:rsidRPr="00D96DFC">
              <w:rPr>
                <w:rFonts w:hAnsi="宋体" w:hint="eastAsia"/>
                <w:sz w:val="24"/>
                <w:szCs w:val="24"/>
              </w:rPr>
              <w:t>，颜色白灰色，图案：</w:t>
            </w:r>
            <w:r w:rsidRPr="00D96DFC">
              <w:rPr>
                <w:rFonts w:hAnsi="宋体" w:hint="eastAsia"/>
                <w:sz w:val="24"/>
                <w:szCs w:val="24"/>
              </w:rPr>
              <w:t>75#</w:t>
            </w:r>
            <w:r w:rsidRPr="00D96DFC">
              <w:rPr>
                <w:rFonts w:hAnsi="宋体" w:hint="eastAsia"/>
                <w:sz w:val="24"/>
                <w:szCs w:val="24"/>
              </w:rPr>
              <w:t>），选用环保棕（尺寸：</w:t>
            </w:r>
            <w:r w:rsidRPr="00D96DFC">
              <w:rPr>
                <w:rFonts w:hAnsi="宋体" w:hint="eastAsia"/>
                <w:sz w:val="24"/>
                <w:szCs w:val="24"/>
              </w:rPr>
              <w:t>7cmm*1.8m*2.0m</w:t>
            </w:r>
            <w:r w:rsidRPr="00D96DFC">
              <w:rPr>
                <w:rFonts w:hAnsi="宋体" w:hint="eastAsia"/>
                <w:sz w:val="24"/>
                <w:szCs w:val="24"/>
              </w:rPr>
              <w:t>），白灰色针织面料（</w:t>
            </w:r>
            <w:r w:rsidRPr="00D96DFC">
              <w:rPr>
                <w:rFonts w:hAnsi="宋体" w:hint="eastAsia"/>
                <w:sz w:val="24"/>
                <w:szCs w:val="24"/>
              </w:rPr>
              <w:t>1.8.*2.0m</w:t>
            </w:r>
            <w:r w:rsidRPr="00D96DFC">
              <w:rPr>
                <w:rFonts w:hAnsi="宋体" w:hint="eastAsia"/>
                <w:sz w:val="24"/>
                <w:szCs w:val="24"/>
              </w:rPr>
              <w:t>）进行扣布（使用高级净味床垫胶喷涂在环保棕表面，与面料粘在一起）固定，扣布完后套上侧边（宽度</w:t>
            </w:r>
            <w:r w:rsidRPr="00D96DFC">
              <w:rPr>
                <w:rFonts w:hAnsi="宋体" w:hint="eastAsia"/>
                <w:sz w:val="24"/>
                <w:szCs w:val="24"/>
              </w:rPr>
              <w:t>10cm</w:t>
            </w:r>
            <w:r w:rsidRPr="00D96DFC">
              <w:rPr>
                <w:rFonts w:hAnsi="宋体" w:hint="eastAsia"/>
                <w:sz w:val="24"/>
                <w:szCs w:val="24"/>
              </w:rPr>
              <w:t>，灰色），进行自检合格后流入下一工序。</w:t>
            </w:r>
          </w:p>
          <w:p w:rsidR="00D96DFC" w:rsidRPr="00D96DFC" w:rsidRDefault="00D96DFC" w:rsidP="00D96DFC">
            <w:pPr>
              <w:spacing w:line="360" w:lineRule="auto"/>
              <w:ind w:firstLineChars="200" w:firstLine="480"/>
              <w:rPr>
                <w:rFonts w:hAnsi="宋体"/>
                <w:sz w:val="24"/>
                <w:szCs w:val="24"/>
              </w:rPr>
            </w:pPr>
            <w:r w:rsidRPr="00D96DFC">
              <w:rPr>
                <w:rFonts w:hAnsi="宋体" w:hint="eastAsia"/>
                <w:sz w:val="24"/>
                <w:szCs w:val="24"/>
              </w:rPr>
              <w:t>扣布操作工单雪宜根据生产单要求生产弹簧软体床垫产品（型号：水晶之家，规格：</w:t>
            </w:r>
            <w:r w:rsidRPr="00D96DFC">
              <w:rPr>
                <w:rFonts w:hAnsi="宋体" w:hint="eastAsia"/>
                <w:sz w:val="24"/>
                <w:szCs w:val="24"/>
              </w:rPr>
              <w:t>1.8m*2.0m*0.23m</w:t>
            </w:r>
            <w:r w:rsidRPr="00D96DFC">
              <w:rPr>
                <w:rFonts w:hAnsi="宋体" w:hint="eastAsia"/>
                <w:sz w:val="24"/>
                <w:szCs w:val="24"/>
              </w:rPr>
              <w:t>，颜色灰蓝色，图案：多针绣花图案</w:t>
            </w:r>
            <w:r w:rsidRPr="00D96DFC">
              <w:rPr>
                <w:rFonts w:hAnsi="宋体" w:hint="eastAsia"/>
                <w:sz w:val="24"/>
                <w:szCs w:val="24"/>
              </w:rPr>
              <w:t>82#</w:t>
            </w:r>
            <w:r w:rsidRPr="00D96DFC">
              <w:rPr>
                <w:rFonts w:hAnsi="宋体" w:hint="eastAsia"/>
                <w:sz w:val="24"/>
                <w:szCs w:val="24"/>
              </w:rPr>
              <w:t>），床网（规格：</w:t>
            </w:r>
            <w:r w:rsidRPr="00D96DFC">
              <w:rPr>
                <w:rFonts w:hAnsi="宋体" w:hint="eastAsia"/>
                <w:sz w:val="24"/>
                <w:szCs w:val="24"/>
              </w:rPr>
              <w:t>1.8m*2.0m*0.17m</w:t>
            </w:r>
            <w:r w:rsidRPr="00D96DFC">
              <w:rPr>
                <w:rFonts w:hAnsi="宋体" w:hint="eastAsia"/>
                <w:sz w:val="24"/>
                <w:szCs w:val="24"/>
              </w:rPr>
              <w:t>，弹簧排数：</w:t>
            </w:r>
            <w:r w:rsidRPr="00D96DFC">
              <w:rPr>
                <w:rFonts w:hAnsi="宋体" w:hint="eastAsia"/>
                <w:sz w:val="24"/>
                <w:szCs w:val="24"/>
              </w:rPr>
              <w:t>20</w:t>
            </w:r>
            <w:r w:rsidRPr="00D96DFC">
              <w:rPr>
                <w:rFonts w:hAnsi="宋体" w:hint="eastAsia"/>
                <w:sz w:val="24"/>
                <w:szCs w:val="24"/>
              </w:rPr>
              <w:t>排</w:t>
            </w:r>
            <w:r w:rsidRPr="00D96DFC">
              <w:rPr>
                <w:rFonts w:hAnsi="宋体" w:hint="eastAsia"/>
                <w:sz w:val="24"/>
                <w:szCs w:val="24"/>
              </w:rPr>
              <w:t>*30</w:t>
            </w:r>
            <w:r w:rsidRPr="00D96DFC">
              <w:rPr>
                <w:rFonts w:hAnsi="宋体" w:hint="eastAsia"/>
                <w:sz w:val="24"/>
                <w:szCs w:val="24"/>
              </w:rPr>
              <w:t>排，弹簧口径：</w:t>
            </w:r>
            <w:r w:rsidRPr="00D96DFC">
              <w:rPr>
                <w:rFonts w:hAnsi="宋体" w:hint="eastAsia"/>
                <w:sz w:val="24"/>
                <w:szCs w:val="24"/>
              </w:rPr>
              <w:t>67mm</w:t>
            </w:r>
            <w:r w:rsidRPr="00D96DFC">
              <w:rPr>
                <w:rFonts w:hAnsi="宋体" w:hint="eastAsia"/>
                <w:sz w:val="24"/>
                <w:szCs w:val="24"/>
              </w:rPr>
              <w:t>，弹簧芯径：</w:t>
            </w:r>
            <w:r w:rsidRPr="00D96DFC">
              <w:rPr>
                <w:rFonts w:hAnsi="宋体" w:hint="eastAsia"/>
                <w:sz w:val="24"/>
                <w:szCs w:val="24"/>
              </w:rPr>
              <w:t>35mm</w:t>
            </w:r>
            <w:r w:rsidRPr="00D96DFC">
              <w:rPr>
                <w:rFonts w:hAnsi="宋体" w:hint="eastAsia"/>
                <w:sz w:val="24"/>
                <w:szCs w:val="24"/>
              </w:rPr>
              <w:t>、</w:t>
            </w:r>
            <w:r w:rsidRPr="00D96DFC">
              <w:rPr>
                <w:rFonts w:hAnsi="宋体" w:hint="eastAsia"/>
                <w:sz w:val="24"/>
                <w:szCs w:val="24"/>
              </w:rPr>
              <w:t>15mm</w:t>
            </w:r>
            <w:r w:rsidRPr="00D96DFC">
              <w:rPr>
                <w:rFonts w:hAnsi="宋体" w:hint="eastAsia"/>
                <w:sz w:val="24"/>
                <w:szCs w:val="24"/>
              </w:rPr>
              <w:t>三</w:t>
            </w:r>
            <w:r w:rsidRPr="00D96DFC">
              <w:rPr>
                <w:rFonts w:hAnsi="宋体" w:hint="eastAsia"/>
                <w:sz w:val="24"/>
                <w:szCs w:val="24"/>
              </w:rPr>
              <w:t>E</w:t>
            </w:r>
            <w:r w:rsidRPr="00D96DFC">
              <w:rPr>
                <w:rFonts w:hAnsi="宋体" w:hint="eastAsia"/>
                <w:sz w:val="24"/>
                <w:szCs w:val="24"/>
              </w:rPr>
              <w:t>椰维环保棕）进行扣布，扣布</w:t>
            </w:r>
            <w:r w:rsidRPr="00D96DFC">
              <w:rPr>
                <w:rFonts w:hAnsi="宋体" w:hint="eastAsia"/>
                <w:sz w:val="24"/>
                <w:szCs w:val="24"/>
              </w:rPr>
              <w:t>75g*12cm</w:t>
            </w:r>
            <w:r w:rsidRPr="00D96DFC">
              <w:rPr>
                <w:rFonts w:hAnsi="宋体" w:hint="eastAsia"/>
                <w:sz w:val="24"/>
                <w:szCs w:val="24"/>
              </w:rPr>
              <w:t>用</w:t>
            </w:r>
            <w:r w:rsidRPr="00D96DFC">
              <w:rPr>
                <w:rFonts w:hAnsi="宋体" w:hint="eastAsia"/>
                <w:sz w:val="24"/>
                <w:szCs w:val="24"/>
              </w:rPr>
              <w:t>C0.25</w:t>
            </w:r>
            <w:r w:rsidRPr="00D96DFC">
              <w:rPr>
                <w:rFonts w:hAnsi="宋体" w:hint="eastAsia"/>
                <w:sz w:val="24"/>
                <w:szCs w:val="24"/>
              </w:rPr>
              <w:t>枪钉固定，面用使用高级净味床垫胶喷涂在环保棕表面，与面料粘在一起）固定，扣布完后套上侧边（宽度</w:t>
            </w:r>
            <w:r w:rsidRPr="00D96DFC">
              <w:rPr>
                <w:rFonts w:hAnsi="宋体" w:hint="eastAsia"/>
                <w:sz w:val="24"/>
                <w:szCs w:val="24"/>
              </w:rPr>
              <w:t>23cm</w:t>
            </w:r>
            <w:r w:rsidRPr="00D96DFC">
              <w:rPr>
                <w:rFonts w:hAnsi="宋体" w:hint="eastAsia"/>
                <w:sz w:val="24"/>
                <w:szCs w:val="24"/>
              </w:rPr>
              <w:t>，咖啡色点点），进行自检合格后流入下一工序。</w:t>
            </w:r>
          </w:p>
          <w:p w:rsidR="00D96DFC" w:rsidRPr="00D96DFC" w:rsidRDefault="00D96DFC" w:rsidP="00D96DFC">
            <w:pPr>
              <w:spacing w:line="360" w:lineRule="auto"/>
              <w:ind w:firstLineChars="200" w:firstLine="480"/>
              <w:rPr>
                <w:rFonts w:hAnsi="宋体"/>
                <w:sz w:val="24"/>
                <w:szCs w:val="24"/>
              </w:rPr>
            </w:pPr>
            <w:r w:rsidRPr="00D96DFC">
              <w:rPr>
                <w:rFonts w:hAnsi="宋体" w:hint="eastAsia"/>
                <w:sz w:val="24"/>
                <w:szCs w:val="24"/>
              </w:rPr>
              <w:t>围边工序：操作工何忠良根据生产单要求生产棕纤维床垫产品（型号：金榜题名，规格：</w:t>
            </w:r>
            <w:r w:rsidRPr="00D96DFC">
              <w:rPr>
                <w:rFonts w:hAnsi="宋体" w:hint="eastAsia"/>
                <w:sz w:val="24"/>
                <w:szCs w:val="24"/>
              </w:rPr>
              <w:t>1.8m*2.0m*0.1m</w:t>
            </w:r>
            <w:r w:rsidRPr="00D96DFC">
              <w:rPr>
                <w:rFonts w:hAnsi="宋体" w:hint="eastAsia"/>
                <w:sz w:val="24"/>
                <w:szCs w:val="24"/>
              </w:rPr>
              <w:t>，颜色白灰色，图案：多针绣花图案</w:t>
            </w:r>
            <w:r w:rsidRPr="00D96DFC">
              <w:rPr>
                <w:rFonts w:hAnsi="宋体" w:hint="eastAsia"/>
                <w:sz w:val="24"/>
                <w:szCs w:val="24"/>
              </w:rPr>
              <w:t>75#</w:t>
            </w:r>
            <w:r w:rsidRPr="00D96DFC">
              <w:rPr>
                <w:rFonts w:hAnsi="宋体" w:hint="eastAsia"/>
                <w:sz w:val="24"/>
                <w:szCs w:val="24"/>
              </w:rPr>
              <w:t>）。围边前，首先检查上道工序（扣布后半成品）合格后进行围边，选用边带（宽度</w:t>
            </w:r>
            <w:r w:rsidRPr="00D96DFC">
              <w:rPr>
                <w:rFonts w:hAnsi="宋体" w:hint="eastAsia"/>
                <w:sz w:val="24"/>
                <w:szCs w:val="24"/>
              </w:rPr>
              <w:t>4.2cm</w:t>
            </w:r>
            <w:r w:rsidRPr="00D96DFC">
              <w:rPr>
                <w:rFonts w:hAnsi="宋体" w:hint="eastAsia"/>
                <w:sz w:val="24"/>
                <w:szCs w:val="24"/>
              </w:rPr>
              <w:t>，灰色绒）通过床垫围边机进行围边（针距：</w:t>
            </w:r>
            <w:r w:rsidRPr="00D96DFC">
              <w:rPr>
                <w:rFonts w:hAnsi="宋体" w:hint="eastAsia"/>
                <w:sz w:val="24"/>
                <w:szCs w:val="24"/>
              </w:rPr>
              <w:t>4</w:t>
            </w:r>
            <w:r w:rsidRPr="00D96DFC">
              <w:rPr>
                <w:rFonts w:hAnsi="宋体" w:hint="eastAsia"/>
                <w:sz w:val="24"/>
                <w:szCs w:val="24"/>
              </w:rPr>
              <w:t>针</w:t>
            </w:r>
            <w:r w:rsidRPr="00D96DFC">
              <w:rPr>
                <w:rFonts w:hAnsi="宋体" w:hint="eastAsia"/>
                <w:sz w:val="24"/>
                <w:szCs w:val="24"/>
              </w:rPr>
              <w:t>/cm</w:t>
            </w:r>
            <w:r w:rsidRPr="00D96DFC">
              <w:rPr>
                <w:rFonts w:hAnsi="宋体" w:hint="eastAsia"/>
                <w:sz w:val="24"/>
                <w:szCs w:val="24"/>
              </w:rPr>
              <w:t>），上下垂直且平行，转角成</w:t>
            </w:r>
            <w:r w:rsidRPr="00D96DFC">
              <w:rPr>
                <w:rFonts w:hAnsi="宋体" w:hint="eastAsia"/>
                <w:sz w:val="24"/>
                <w:szCs w:val="24"/>
              </w:rPr>
              <w:t>90</w:t>
            </w:r>
            <w:r w:rsidRPr="00D96DFC">
              <w:rPr>
                <w:rFonts w:hAnsi="宋体" w:hint="eastAsia"/>
                <w:sz w:val="24"/>
                <w:szCs w:val="24"/>
              </w:rPr>
              <w:t>度</w:t>
            </w:r>
            <w:r w:rsidRPr="00D96DFC">
              <w:rPr>
                <w:rFonts w:hAnsi="宋体" w:hint="eastAsia"/>
                <w:sz w:val="24"/>
                <w:szCs w:val="24"/>
              </w:rPr>
              <w:t>-95</w:t>
            </w:r>
            <w:r w:rsidRPr="00D96DFC">
              <w:rPr>
                <w:rFonts w:hAnsi="宋体" w:hint="eastAsia"/>
                <w:sz w:val="24"/>
                <w:szCs w:val="24"/>
              </w:rPr>
              <w:t>度之间，不能有跳针跳线漏线现象，生产完后进行效对，自检合格后再流到下工序。</w:t>
            </w:r>
          </w:p>
          <w:p w:rsidR="00D96DFC" w:rsidRPr="00D96DFC" w:rsidRDefault="00D96DFC" w:rsidP="00D96DFC">
            <w:pPr>
              <w:spacing w:line="360" w:lineRule="auto"/>
              <w:ind w:firstLineChars="200" w:firstLine="480"/>
              <w:rPr>
                <w:rFonts w:hAnsi="宋体"/>
                <w:sz w:val="24"/>
                <w:szCs w:val="24"/>
                <w:highlight w:val="yellow"/>
              </w:rPr>
            </w:pPr>
            <w:r w:rsidRPr="00D96DFC">
              <w:rPr>
                <w:rFonts w:hAnsi="宋体" w:hint="eastAsia"/>
                <w:sz w:val="24"/>
                <w:szCs w:val="24"/>
              </w:rPr>
              <w:t>包装工序：操作工邓旺岗、蓝祀林根据生产单要求生产弹簧软体床垫产品（型号：水晶之家规格：</w:t>
            </w:r>
            <w:r w:rsidRPr="00D96DFC">
              <w:rPr>
                <w:rFonts w:hAnsi="宋体" w:hint="eastAsia"/>
                <w:sz w:val="24"/>
                <w:szCs w:val="24"/>
              </w:rPr>
              <w:lastRenderedPageBreak/>
              <w:t>1.8m*2.0m*0.23m</w:t>
            </w:r>
            <w:r w:rsidRPr="00D96DFC">
              <w:rPr>
                <w:rFonts w:hAnsi="宋体" w:hint="eastAsia"/>
                <w:sz w:val="24"/>
                <w:szCs w:val="24"/>
              </w:rPr>
              <w:t>，颜色灰蓝色，图案：多针绣花图案</w:t>
            </w:r>
            <w:r w:rsidRPr="00D96DFC">
              <w:rPr>
                <w:rFonts w:hAnsi="宋体" w:hint="eastAsia"/>
                <w:sz w:val="24"/>
                <w:szCs w:val="24"/>
              </w:rPr>
              <w:t>82#</w:t>
            </w:r>
            <w:r w:rsidRPr="00D96DFC">
              <w:rPr>
                <w:rFonts w:hAnsi="宋体" w:hint="eastAsia"/>
                <w:sz w:val="24"/>
                <w:szCs w:val="24"/>
              </w:rPr>
              <w:t>）。包装前首先检查上道工序（围边后半成品）合格后，用气枪将床垫吹干净，不能有污渍，线头等不良。然后进行包装（将相关的护角、画纸、说明书、保修卡配套放置指定位置，套上牛皮纸（</w:t>
            </w:r>
            <w:r w:rsidRPr="00D96DFC">
              <w:rPr>
                <w:rFonts w:hAnsi="宋体" w:hint="eastAsia"/>
                <w:sz w:val="24"/>
                <w:szCs w:val="24"/>
              </w:rPr>
              <w:t>1.8m*2.0m*0.23m</w:t>
            </w:r>
            <w:r w:rsidRPr="00D96DFC">
              <w:rPr>
                <w:rFonts w:hAnsi="宋体" w:hint="eastAsia"/>
                <w:sz w:val="24"/>
                <w:szCs w:val="24"/>
              </w:rPr>
              <w:t>），封口后贴上出厂条码合格证）。</w:t>
            </w:r>
          </w:p>
          <w:p w:rsidR="00760AC2" w:rsidRPr="00A608EA" w:rsidRDefault="00760AC2" w:rsidP="00863928">
            <w:pPr>
              <w:spacing w:line="360" w:lineRule="auto"/>
              <w:ind w:firstLineChars="200" w:firstLine="480"/>
              <w:rPr>
                <w:sz w:val="24"/>
                <w:szCs w:val="24"/>
              </w:rPr>
            </w:pPr>
            <w:r w:rsidRPr="00AD3FE6">
              <w:rPr>
                <w:rFonts w:hAnsi="宋体"/>
                <w:sz w:val="24"/>
                <w:szCs w:val="24"/>
              </w:rPr>
              <w:t>观察以上个工序实际操作，符合操作规程要求。</w:t>
            </w:r>
          </w:p>
        </w:tc>
        <w:tc>
          <w:tcPr>
            <w:tcW w:w="851" w:type="dxa"/>
          </w:tcPr>
          <w:p w:rsidR="00760AC2" w:rsidRDefault="00760AC2">
            <w:r w:rsidRPr="00EA0B52">
              <w:rPr>
                <w:rFonts w:eastAsiaTheme="minorEastAsia"/>
                <w:sz w:val="24"/>
                <w:szCs w:val="24"/>
              </w:rPr>
              <w:lastRenderedPageBreak/>
              <w:t>符合</w:t>
            </w:r>
          </w:p>
        </w:tc>
      </w:tr>
      <w:tr w:rsidR="00760AC2" w:rsidRPr="00D535AA" w:rsidTr="0038113A">
        <w:trPr>
          <w:trHeight w:val="534"/>
        </w:trPr>
        <w:tc>
          <w:tcPr>
            <w:tcW w:w="1954" w:type="dxa"/>
          </w:tcPr>
          <w:p w:rsidR="00760AC2" w:rsidRPr="00D535AA" w:rsidRDefault="00760AC2"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760AC2" w:rsidRPr="00D535AA" w:rsidRDefault="00760AC2" w:rsidP="0038113A">
            <w:pPr>
              <w:spacing w:line="360" w:lineRule="auto"/>
              <w:rPr>
                <w:rFonts w:eastAsiaTheme="minorEastAsia"/>
                <w:b/>
                <w:bCs/>
                <w:sz w:val="24"/>
                <w:szCs w:val="24"/>
              </w:rPr>
            </w:pPr>
            <w:r w:rsidRPr="00D535AA">
              <w:rPr>
                <w:rFonts w:eastAsiaTheme="minorEastAsia"/>
                <w:b/>
                <w:bCs/>
                <w:sz w:val="24"/>
                <w:szCs w:val="24"/>
              </w:rPr>
              <w:t>Q8.5.2</w:t>
            </w:r>
          </w:p>
          <w:p w:rsidR="00760AC2" w:rsidRPr="00D535AA" w:rsidRDefault="00760AC2"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760AC2" w:rsidRPr="00D535AA" w:rsidRDefault="00760AC2"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760AC2" w:rsidRPr="00D535AA" w:rsidRDefault="00760AC2"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原材料依据不同的类型和防护要求进行防护运输，产品运输要求包装等。</w:t>
            </w:r>
          </w:p>
          <w:p w:rsidR="00760AC2" w:rsidRPr="00D535AA" w:rsidRDefault="00760AC2"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生产车间原材料分类分区放置在指定仓库、产品标识方法得当、未发现不同类型和状态产品发生混淆现象。标识和可追溯性基本符合标准要求。</w:t>
            </w:r>
          </w:p>
          <w:p w:rsidR="00760AC2" w:rsidRPr="00D535AA" w:rsidRDefault="00760AC2"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rsidR="00760AC2" w:rsidRPr="00D535AA" w:rsidRDefault="00760AC2"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产品标识和防护管理基本符合要求。</w:t>
            </w:r>
          </w:p>
        </w:tc>
        <w:tc>
          <w:tcPr>
            <w:tcW w:w="851" w:type="dxa"/>
          </w:tcPr>
          <w:p w:rsidR="00760AC2" w:rsidRDefault="00760AC2">
            <w:r w:rsidRPr="00EA0B52">
              <w:rPr>
                <w:rFonts w:eastAsiaTheme="minorEastAsia"/>
                <w:sz w:val="24"/>
                <w:szCs w:val="24"/>
              </w:rPr>
              <w:t>符合</w:t>
            </w:r>
          </w:p>
        </w:tc>
      </w:tr>
      <w:tr w:rsidR="00760AC2" w:rsidRPr="00D535AA" w:rsidTr="00863928">
        <w:trPr>
          <w:trHeight w:val="1104"/>
        </w:trPr>
        <w:tc>
          <w:tcPr>
            <w:tcW w:w="1954" w:type="dxa"/>
            <w:vAlign w:val="center"/>
          </w:tcPr>
          <w:p w:rsidR="00760AC2" w:rsidRPr="00AD3FE6" w:rsidRDefault="00760AC2" w:rsidP="00863928">
            <w:pPr>
              <w:spacing w:line="360" w:lineRule="auto"/>
              <w:jc w:val="center"/>
              <w:rPr>
                <w:rFonts w:eastAsiaTheme="minorEastAsia"/>
                <w:sz w:val="24"/>
                <w:szCs w:val="24"/>
              </w:rPr>
            </w:pPr>
            <w:r w:rsidRPr="00AD3FE6">
              <w:rPr>
                <w:rFonts w:eastAsiaTheme="minorEastAsia" w:hAnsiTheme="minorEastAsia"/>
                <w:sz w:val="24"/>
                <w:szCs w:val="24"/>
              </w:rPr>
              <w:t>更改控制</w:t>
            </w:r>
          </w:p>
        </w:tc>
        <w:tc>
          <w:tcPr>
            <w:tcW w:w="1166" w:type="dxa"/>
            <w:vAlign w:val="center"/>
          </w:tcPr>
          <w:p w:rsidR="00760AC2" w:rsidRPr="00AD3FE6" w:rsidRDefault="00760AC2"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760AC2" w:rsidRPr="00AD3FE6" w:rsidRDefault="00760AC2" w:rsidP="00AD3FE6">
            <w:pPr>
              <w:spacing w:line="288" w:lineRule="auto"/>
              <w:ind w:firstLineChars="200" w:firstLine="480"/>
              <w:rPr>
                <w:rFonts w:eastAsiaTheme="minorEastAsia" w:hAnsiTheme="minorEastAsia"/>
                <w:sz w:val="24"/>
                <w:szCs w:val="24"/>
              </w:rPr>
            </w:pPr>
            <w:r w:rsidRPr="00AD3FE6">
              <w:rPr>
                <w:rFonts w:eastAsiaTheme="minorEastAsia" w:hAnsiTheme="minorEastAsia"/>
                <w:sz w:val="24"/>
                <w:szCs w:val="24"/>
              </w:rPr>
              <w:t>生产部厂长介绍，当内外部环境</w:t>
            </w:r>
            <w:r w:rsidRPr="00AD3FE6">
              <w:rPr>
                <w:rFonts w:eastAsiaTheme="minorEastAsia" w:hAnsiTheme="minorEastAsia"/>
                <w:sz w:val="24"/>
                <w:szCs w:val="24"/>
              </w:rPr>
              <w:t>(</w:t>
            </w:r>
            <w:r w:rsidRPr="00AD3FE6">
              <w:rPr>
                <w:rFonts w:eastAsiaTheme="minorEastAsia" w:hAnsiTheme="minorEastAsia"/>
                <w:sz w:val="24"/>
                <w:szCs w:val="24"/>
              </w:rPr>
              <w:t>如客户要求、产品技术和质量要求、生产工艺、适用的法律法规和产品技术标准等</w:t>
            </w:r>
            <w:r w:rsidRPr="00AD3FE6">
              <w:rPr>
                <w:rFonts w:eastAsiaTheme="minorEastAsia" w:hAnsiTheme="minorEastAsia"/>
                <w:sz w:val="24"/>
                <w:szCs w:val="24"/>
              </w:rPr>
              <w:t>)</w:t>
            </w:r>
            <w:r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rsidR="00760AC2" w:rsidRDefault="00760AC2">
            <w:r w:rsidRPr="00EA0B52">
              <w:rPr>
                <w:rFonts w:eastAsiaTheme="minorEastAsia"/>
                <w:sz w:val="24"/>
                <w:szCs w:val="24"/>
              </w:rPr>
              <w:t>符合</w:t>
            </w:r>
          </w:p>
        </w:tc>
      </w:tr>
      <w:tr w:rsidR="0038113A" w:rsidRPr="00D535AA" w:rsidTr="0038113A">
        <w:trPr>
          <w:trHeight w:val="419"/>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bCs/>
                <w:sz w:val="24"/>
                <w:szCs w:val="24"/>
              </w:rPr>
              <w:t>环境和职业健康安全运行控制</w:t>
            </w:r>
          </w:p>
        </w:tc>
        <w:tc>
          <w:tcPr>
            <w:tcW w:w="1166" w:type="dxa"/>
          </w:tcPr>
          <w:p w:rsidR="0038113A" w:rsidRPr="006F2B8E" w:rsidRDefault="0038113A" w:rsidP="0038113A">
            <w:pPr>
              <w:rPr>
                <w:rFonts w:eastAsiaTheme="minorEastAsia"/>
                <w:sz w:val="24"/>
                <w:szCs w:val="24"/>
              </w:rPr>
            </w:pPr>
            <w:r w:rsidRPr="006F2B8E">
              <w:rPr>
                <w:rFonts w:eastAsiaTheme="minorEastAsia"/>
                <w:sz w:val="24"/>
                <w:szCs w:val="24"/>
              </w:rPr>
              <w:t>E</w:t>
            </w:r>
            <w:r w:rsidR="003B25FD" w:rsidRPr="006F2B8E">
              <w:rPr>
                <w:rFonts w:eastAsiaTheme="minorEastAsia"/>
                <w:sz w:val="24"/>
                <w:szCs w:val="24"/>
              </w:rPr>
              <w:t>O</w:t>
            </w:r>
            <w:r w:rsidRPr="006F2B8E">
              <w:rPr>
                <w:rFonts w:eastAsiaTheme="minorEastAsia"/>
                <w:sz w:val="24"/>
                <w:szCs w:val="24"/>
              </w:rPr>
              <w:t>8.1</w:t>
            </w:r>
          </w:p>
          <w:p w:rsidR="0038113A" w:rsidRPr="00D535AA" w:rsidRDefault="0038113A" w:rsidP="0038113A">
            <w:pPr>
              <w:rPr>
                <w:rFonts w:eastAsiaTheme="minorEastAsia"/>
                <w:b/>
                <w:sz w:val="24"/>
                <w:szCs w:val="24"/>
              </w:rPr>
            </w:pPr>
          </w:p>
          <w:p w:rsidR="0038113A" w:rsidRPr="00D535AA" w:rsidRDefault="0038113A" w:rsidP="0038113A">
            <w:pPr>
              <w:rPr>
                <w:rFonts w:eastAsiaTheme="minorEastAsia"/>
                <w:sz w:val="24"/>
                <w:szCs w:val="24"/>
              </w:rPr>
            </w:pPr>
          </w:p>
        </w:tc>
        <w:tc>
          <w:tcPr>
            <w:tcW w:w="10738" w:type="dxa"/>
          </w:tcPr>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编制与环境、安全体系运行控制有关的文件有《管理运行控制程序》、《废弃物处理规定》、《环境保护管理规定》、《消防管理规定》、《职业卫生管理规定》、《劳动保护管理规定》、《危险化学品安全管理规定》、《生产现场管理规定》、《环境作业指导书文件》、《职业安全健康管理体系作业指导书》、《应急预案》等。</w:t>
            </w:r>
          </w:p>
          <w:p w:rsidR="004954B7" w:rsidRPr="004954B7" w:rsidRDefault="004954B7" w:rsidP="004954B7">
            <w:pPr>
              <w:spacing w:line="288" w:lineRule="auto"/>
              <w:ind w:firstLine="421"/>
              <w:rPr>
                <w:rFonts w:eastAsiaTheme="minorEastAsia" w:hAnsiTheme="minorEastAsia"/>
                <w:sz w:val="24"/>
                <w:szCs w:val="24"/>
              </w:rPr>
            </w:pP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lastRenderedPageBreak/>
              <w:t>1</w:t>
            </w:r>
            <w:r w:rsidRPr="004954B7">
              <w:rPr>
                <w:rFonts w:eastAsiaTheme="minorEastAsia" w:hAnsiTheme="minorEastAsia" w:hint="eastAsia"/>
                <w:sz w:val="24"/>
                <w:szCs w:val="24"/>
              </w:rPr>
              <w:t>、废水管控：</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企业废水主要是生活废水，采用“化粪池</w:t>
            </w:r>
            <w:r w:rsidRPr="004954B7">
              <w:rPr>
                <w:rFonts w:eastAsiaTheme="minorEastAsia" w:hAnsiTheme="minorEastAsia" w:hint="eastAsia"/>
                <w:sz w:val="24"/>
                <w:szCs w:val="24"/>
              </w:rPr>
              <w:t>+</w:t>
            </w:r>
            <w:r w:rsidRPr="004954B7">
              <w:rPr>
                <w:rFonts w:eastAsiaTheme="minorEastAsia" w:hAnsiTheme="minorEastAsia" w:hint="eastAsia"/>
                <w:sz w:val="24"/>
                <w:szCs w:val="24"/>
              </w:rPr>
              <w:t>微动力生化处理装置”，处理后排入工业园内污水管网统一处理。</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2</w:t>
            </w:r>
            <w:r w:rsidRPr="004954B7">
              <w:rPr>
                <w:rFonts w:eastAsiaTheme="minorEastAsia" w:hAnsiTheme="minorEastAsia" w:hint="eastAsia"/>
                <w:sz w:val="24"/>
                <w:szCs w:val="24"/>
              </w:rPr>
              <w:t>、废气管控：</w:t>
            </w:r>
          </w:p>
          <w:p w:rsidR="004954B7" w:rsidRPr="004954B7" w:rsidRDefault="00291582" w:rsidP="004954B7">
            <w:pPr>
              <w:spacing w:line="288" w:lineRule="auto"/>
              <w:ind w:firstLine="421"/>
              <w:rPr>
                <w:rFonts w:eastAsiaTheme="minorEastAsia" w:hAnsiTheme="minorEastAsia"/>
                <w:sz w:val="24"/>
                <w:szCs w:val="24"/>
              </w:rPr>
            </w:pPr>
            <w:r>
              <w:rPr>
                <w:rFonts w:eastAsiaTheme="minorEastAsia" w:hAnsiTheme="minorEastAsia" w:hint="eastAsia"/>
                <w:sz w:val="24"/>
                <w:szCs w:val="24"/>
              </w:rPr>
              <w:t>基本无</w:t>
            </w:r>
            <w:r w:rsidR="004954B7" w:rsidRPr="004954B7">
              <w:rPr>
                <w:rFonts w:eastAsiaTheme="minorEastAsia" w:hAnsiTheme="minorEastAsia" w:hint="eastAsia"/>
                <w:sz w:val="24"/>
                <w:szCs w:val="24"/>
              </w:rPr>
              <w:t>，</w:t>
            </w:r>
            <w:r>
              <w:rPr>
                <w:rFonts w:eastAsiaTheme="minorEastAsia" w:hAnsiTheme="minorEastAsia" w:hint="eastAsia"/>
                <w:sz w:val="24"/>
                <w:szCs w:val="24"/>
              </w:rPr>
              <w:t>裥棉、打底、车裁、裁皮等工序存在的细微纤维，在生产过程中无组织排放，加强通风管理。使用环保胶时存在部分胶挥发，无组织排放，员工在生产过程中佩带口罩、手套、防护服等劳保用品作业</w:t>
            </w:r>
            <w:r w:rsidR="004954B7" w:rsidRPr="004954B7">
              <w:rPr>
                <w:rFonts w:eastAsiaTheme="minorEastAsia" w:hAnsiTheme="minorEastAsia" w:hint="eastAsia"/>
                <w:sz w:val="24"/>
                <w:szCs w:val="24"/>
              </w:rPr>
              <w:t>。</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3</w:t>
            </w:r>
            <w:r w:rsidRPr="004954B7">
              <w:rPr>
                <w:rFonts w:eastAsiaTheme="minorEastAsia" w:hAnsiTheme="minorEastAsia" w:hint="eastAsia"/>
                <w:sz w:val="24"/>
                <w:szCs w:val="24"/>
              </w:rPr>
              <w:t>、噪声管控：</w:t>
            </w:r>
          </w:p>
          <w:p w:rsidR="004954B7" w:rsidRDefault="00F8429B" w:rsidP="004954B7">
            <w:pPr>
              <w:spacing w:line="288" w:lineRule="auto"/>
              <w:ind w:firstLine="421"/>
              <w:rPr>
                <w:rFonts w:eastAsiaTheme="minorEastAsia" w:hAnsiTheme="minorEastAsia"/>
                <w:sz w:val="24"/>
                <w:szCs w:val="24"/>
              </w:rPr>
            </w:pPr>
            <w:r>
              <w:rPr>
                <w:rFonts w:eastAsiaTheme="minorEastAsia" w:hAnsiTheme="minorEastAsia" w:hint="eastAsia"/>
                <w:sz w:val="24"/>
                <w:szCs w:val="24"/>
              </w:rPr>
              <w:t>生产过程在裥棉、</w:t>
            </w:r>
            <w:r w:rsidR="004954B7" w:rsidRPr="004954B7">
              <w:rPr>
                <w:rFonts w:eastAsiaTheme="minorEastAsia" w:hAnsiTheme="minorEastAsia" w:hint="eastAsia"/>
                <w:sz w:val="24"/>
                <w:szCs w:val="24"/>
              </w:rPr>
              <w:t>车裁、打底、串网、打边、围边等工序产生噪声，采取厂房内操作和选用低噪声的设备和工具，同时加强设备的检查和维保，确保机械设备在正常工况下运行，其他工序基本无噪声，无高噪声设备。</w:t>
            </w:r>
          </w:p>
          <w:p w:rsidR="00BC587B" w:rsidRPr="004954B7" w:rsidRDefault="00BC587B" w:rsidP="00BC587B">
            <w:pPr>
              <w:spacing w:line="288" w:lineRule="auto"/>
              <w:rPr>
                <w:rFonts w:eastAsiaTheme="minorEastAsia" w:hAnsiTheme="minorEastAsia"/>
                <w:sz w:val="24"/>
                <w:szCs w:val="24"/>
              </w:rPr>
            </w:pP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4</w:t>
            </w:r>
            <w:r w:rsidRPr="004954B7">
              <w:rPr>
                <w:rFonts w:eastAsiaTheme="minorEastAsia" w:hAnsiTheme="minorEastAsia" w:hint="eastAsia"/>
                <w:sz w:val="24"/>
                <w:szCs w:val="24"/>
              </w:rPr>
              <w:t>、固废管控：</w:t>
            </w:r>
          </w:p>
          <w:p w:rsid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生产过程中主要为</w:t>
            </w:r>
            <w:r w:rsidR="00291582">
              <w:rPr>
                <w:rFonts w:eastAsiaTheme="minorEastAsia" w:hAnsiTheme="minorEastAsia" w:hint="eastAsia"/>
                <w:sz w:val="24"/>
                <w:szCs w:val="24"/>
              </w:rPr>
              <w:t>车裁、裁皮等工序</w:t>
            </w:r>
            <w:r w:rsidRPr="004954B7">
              <w:rPr>
                <w:rFonts w:eastAsiaTheme="minorEastAsia" w:hAnsiTheme="minorEastAsia" w:hint="eastAsia"/>
                <w:sz w:val="24"/>
                <w:szCs w:val="24"/>
              </w:rPr>
              <w:t>产生废边角余料，</w:t>
            </w:r>
            <w:r w:rsidR="00291582">
              <w:rPr>
                <w:rFonts w:eastAsiaTheme="minorEastAsia" w:hAnsiTheme="minorEastAsia" w:hint="eastAsia"/>
                <w:sz w:val="24"/>
                <w:szCs w:val="24"/>
              </w:rPr>
              <w:t>集中收集卖给</w:t>
            </w:r>
            <w:r w:rsidRPr="004954B7">
              <w:rPr>
                <w:rFonts w:eastAsiaTheme="minorEastAsia" w:hAnsiTheme="minorEastAsia" w:hint="eastAsia"/>
                <w:sz w:val="24"/>
                <w:szCs w:val="24"/>
              </w:rPr>
              <w:t>供应商；生产过程中原料产品的包装袋，由生产厂家回收利用，不外排。生活垃圾由当地环卫所处理，公司缴纳处理费。</w:t>
            </w:r>
          </w:p>
          <w:p w:rsidR="004954B7" w:rsidRPr="0010026B" w:rsidRDefault="008127BF" w:rsidP="004954B7">
            <w:pPr>
              <w:spacing w:line="288" w:lineRule="auto"/>
              <w:ind w:firstLine="421"/>
              <w:rPr>
                <w:rFonts w:eastAsiaTheme="minorEastAsia" w:hAnsiTheme="minorEastAsia"/>
                <w:sz w:val="24"/>
                <w:szCs w:val="24"/>
              </w:rPr>
            </w:pPr>
            <w:r w:rsidRPr="0010026B">
              <w:rPr>
                <w:rFonts w:eastAsiaTheme="minorEastAsia" w:hAnsiTheme="minorEastAsia" w:hint="eastAsia"/>
                <w:sz w:val="24"/>
                <w:szCs w:val="24"/>
              </w:rPr>
              <w:t>生产过程中的危废：主要是使用后的</w:t>
            </w:r>
            <w:r w:rsidR="00291582" w:rsidRPr="0010026B">
              <w:rPr>
                <w:rFonts w:eastAsiaTheme="minorEastAsia" w:hAnsiTheme="minorEastAsia" w:hint="eastAsia"/>
                <w:sz w:val="24"/>
                <w:szCs w:val="24"/>
              </w:rPr>
              <w:t>环保胶空桶，存放于化学品存放间，隔离存放，</w:t>
            </w:r>
            <w:r w:rsidRPr="0010026B">
              <w:rPr>
                <w:rFonts w:eastAsiaTheme="minorEastAsia" w:hAnsiTheme="minorEastAsia" w:hint="eastAsia"/>
                <w:sz w:val="24"/>
                <w:szCs w:val="24"/>
              </w:rPr>
              <w:t>待</w:t>
            </w:r>
            <w:r w:rsidR="004954B7" w:rsidRPr="0010026B">
              <w:rPr>
                <w:rFonts w:eastAsiaTheme="minorEastAsia" w:hAnsiTheme="minorEastAsia" w:hint="eastAsia"/>
                <w:sz w:val="24"/>
                <w:szCs w:val="24"/>
              </w:rPr>
              <w:t>厂家回收处理。</w:t>
            </w:r>
          </w:p>
          <w:p w:rsidR="00E57EA2" w:rsidRPr="0010026B" w:rsidRDefault="00E57EA2" w:rsidP="004954B7">
            <w:pPr>
              <w:spacing w:line="288" w:lineRule="auto"/>
              <w:ind w:firstLine="421"/>
              <w:rPr>
                <w:rFonts w:eastAsiaTheme="minorEastAsia" w:hAnsiTheme="minorEastAsia"/>
                <w:sz w:val="24"/>
                <w:szCs w:val="24"/>
              </w:rPr>
            </w:pPr>
            <w:r w:rsidRPr="0010026B">
              <w:rPr>
                <w:rFonts w:eastAsiaTheme="minorEastAsia" w:hAnsiTheme="minorEastAsia" w:hint="eastAsia"/>
                <w:sz w:val="24"/>
                <w:szCs w:val="24"/>
              </w:rPr>
              <w:t>办公固废主要是墨盒硒鼓等办公危废，由行政部统一处理，一般是交供应商回收，其他固废及生活垃圾放在门口垃圾桶由环卫部门统一处理。</w:t>
            </w:r>
          </w:p>
          <w:p w:rsidR="004954B7" w:rsidRPr="0010026B" w:rsidRDefault="004954B7" w:rsidP="004954B7">
            <w:pPr>
              <w:spacing w:line="288" w:lineRule="auto"/>
              <w:ind w:firstLine="421"/>
              <w:rPr>
                <w:rFonts w:eastAsiaTheme="minorEastAsia" w:hAnsiTheme="minorEastAsia"/>
                <w:sz w:val="24"/>
                <w:szCs w:val="24"/>
              </w:rPr>
            </w:pPr>
            <w:r w:rsidRPr="0010026B">
              <w:rPr>
                <w:rFonts w:eastAsiaTheme="minorEastAsia" w:hAnsiTheme="minorEastAsia" w:hint="eastAsia"/>
                <w:sz w:val="24"/>
                <w:szCs w:val="24"/>
              </w:rPr>
              <w:t>5</w:t>
            </w:r>
            <w:r w:rsidRPr="0010026B">
              <w:rPr>
                <w:rFonts w:eastAsiaTheme="minorEastAsia" w:hAnsiTheme="minorEastAsia" w:hint="eastAsia"/>
                <w:sz w:val="24"/>
                <w:szCs w:val="24"/>
              </w:rPr>
              <w:t>、能源资源管控：</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生产过程注意节水、节电、节约木材、布料</w:t>
            </w:r>
            <w:r w:rsidR="00E57EA2">
              <w:rPr>
                <w:rFonts w:eastAsiaTheme="minorEastAsia" w:hAnsiTheme="minorEastAsia" w:hint="eastAsia"/>
                <w:sz w:val="24"/>
                <w:szCs w:val="24"/>
              </w:rPr>
              <w:t>、钢丝等</w:t>
            </w:r>
            <w:r w:rsidRPr="004954B7">
              <w:rPr>
                <w:rFonts w:eastAsiaTheme="minorEastAsia" w:hAnsiTheme="minorEastAsia" w:hint="eastAsia"/>
                <w:sz w:val="24"/>
                <w:szCs w:val="24"/>
              </w:rPr>
              <w:t>，人走关闭设备和照明开关，现场未发现有漏水和浪费电能的现象。</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6</w:t>
            </w:r>
            <w:r w:rsidRPr="004954B7">
              <w:rPr>
                <w:rFonts w:eastAsiaTheme="minorEastAsia" w:hAnsiTheme="minorEastAsia" w:hint="eastAsia"/>
                <w:sz w:val="24"/>
                <w:szCs w:val="24"/>
              </w:rPr>
              <w:t>、产品生命周期的环境管控：</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lastRenderedPageBreak/>
              <w:t>公司从工艺设计和采购产品时已考虑了产品的环保性（包括其包装），生产过程中，严格按照环保等管理制</w:t>
            </w:r>
            <w:r>
              <w:rPr>
                <w:rFonts w:eastAsiaTheme="minorEastAsia" w:hAnsiTheme="minorEastAsia" w:hint="eastAsia"/>
                <w:sz w:val="24"/>
                <w:szCs w:val="24"/>
              </w:rPr>
              <w:t>度实施，控制好辅助材料的用量，避免浪费，生命周期终了时木材、</w:t>
            </w:r>
            <w:r w:rsidR="00E57EA2">
              <w:rPr>
                <w:rFonts w:eastAsiaTheme="minorEastAsia" w:hAnsiTheme="minorEastAsia" w:hint="eastAsia"/>
                <w:sz w:val="24"/>
                <w:szCs w:val="24"/>
              </w:rPr>
              <w:t>布料、</w:t>
            </w:r>
            <w:r>
              <w:rPr>
                <w:rFonts w:eastAsiaTheme="minorEastAsia" w:hAnsiTheme="minorEastAsia" w:hint="eastAsia"/>
                <w:sz w:val="24"/>
                <w:szCs w:val="24"/>
              </w:rPr>
              <w:t>钢丝</w:t>
            </w:r>
            <w:r w:rsidRPr="004954B7">
              <w:rPr>
                <w:rFonts w:eastAsiaTheme="minorEastAsia" w:hAnsiTheme="minorEastAsia" w:hint="eastAsia"/>
                <w:sz w:val="24"/>
                <w:szCs w:val="24"/>
              </w:rPr>
              <w:t>等还可以回收再利用。</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7</w:t>
            </w:r>
            <w:r w:rsidRPr="004954B7">
              <w:rPr>
                <w:rFonts w:eastAsiaTheme="minorEastAsia" w:hAnsiTheme="minorEastAsia" w:hint="eastAsia"/>
                <w:sz w:val="24"/>
                <w:szCs w:val="24"/>
              </w:rPr>
              <w:t>、潜在火灾管控：</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公司生产车间和办公区域配备了灭火器、消防栓，均符合要求。</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8</w:t>
            </w:r>
            <w:r w:rsidRPr="004954B7">
              <w:rPr>
                <w:rFonts w:eastAsiaTheme="minorEastAsia" w:hAnsiTheme="minorEastAsia" w:hint="eastAsia"/>
                <w:sz w:val="24"/>
                <w:szCs w:val="24"/>
              </w:rPr>
              <w:t>、安全防护：</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公司给员工发放手套、口罩、工作服等劳保用品。</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9</w:t>
            </w:r>
            <w:r w:rsidRPr="004954B7">
              <w:rPr>
                <w:rFonts w:eastAsiaTheme="minorEastAsia" w:hAnsiTheme="minorEastAsia" w:hint="eastAsia"/>
                <w:sz w:val="24"/>
                <w:szCs w:val="24"/>
              </w:rPr>
              <w:t>、能提供防止员工意外伤害加重的急救药品如创可贴、杀菌药水等。</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10</w:t>
            </w:r>
            <w:r w:rsidRPr="004954B7">
              <w:rPr>
                <w:rFonts w:eastAsiaTheme="minorEastAsia" w:hAnsiTheme="minorEastAsia" w:hint="eastAsia"/>
                <w:sz w:val="24"/>
                <w:szCs w:val="24"/>
              </w:rPr>
              <w:t>、为主要长期员工上社保，查见了交款证明。</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11</w:t>
            </w:r>
            <w:r w:rsidRPr="004954B7">
              <w:rPr>
                <w:rFonts w:eastAsiaTheme="minorEastAsia" w:hAnsiTheme="minorEastAsia" w:hint="eastAsia"/>
                <w:sz w:val="24"/>
                <w:szCs w:val="24"/>
              </w:rPr>
              <w:t>、为环境和职业健康安全管理体系运行提供了财务支持，见行政部审核记录。</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12</w:t>
            </w:r>
            <w:r w:rsidRPr="004954B7">
              <w:rPr>
                <w:rFonts w:eastAsiaTheme="minorEastAsia" w:hAnsiTheme="minorEastAsia" w:hint="eastAsia"/>
                <w:sz w:val="24"/>
                <w:szCs w:val="24"/>
              </w:rPr>
              <w:t>、员工饮用水为纯净水通过饮水机饮用。</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13</w:t>
            </w:r>
            <w:r w:rsidRPr="004954B7">
              <w:rPr>
                <w:rFonts w:eastAsiaTheme="minorEastAsia" w:hAnsiTheme="minorEastAsia" w:hint="eastAsia"/>
                <w:sz w:val="24"/>
                <w:szCs w:val="24"/>
              </w:rPr>
              <w:t>、现场运行控制：</w:t>
            </w:r>
          </w:p>
          <w:p w:rsid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现场巡视办公及生产区域配备有灭火器和消防栓多个，各车间均配有灭火器。</w:t>
            </w:r>
          </w:p>
          <w:p w:rsidR="004954B7" w:rsidRPr="004954B7" w:rsidRDefault="004954B7" w:rsidP="004954B7">
            <w:pPr>
              <w:spacing w:line="288" w:lineRule="auto"/>
              <w:ind w:firstLine="421"/>
              <w:rPr>
                <w:rFonts w:eastAsiaTheme="minorEastAsia" w:hAnsiTheme="minorEastAsia"/>
                <w:sz w:val="24"/>
                <w:szCs w:val="24"/>
              </w:rPr>
            </w:pP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现场查看各工序设备运转正常，人员操作方法合理，并佩带要相应的防护措施，如口罩、手套等。操作人员穿戴有工作衣、工作鞋等安全防护用品。</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各车间安全设施设有提示说明，方便取用，未发现遮挡消防设施和挤占消防通道的情况。</w:t>
            </w:r>
          </w:p>
          <w:p w:rsidR="00E57EA2" w:rsidRPr="004954B7" w:rsidRDefault="00E57EA2" w:rsidP="00E57EA2">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裥棉</w:t>
            </w:r>
            <w:r w:rsidR="0010026B">
              <w:rPr>
                <w:rFonts w:eastAsiaTheme="minorEastAsia" w:hAnsiTheme="minorEastAsia" w:hint="eastAsia"/>
                <w:sz w:val="24"/>
                <w:szCs w:val="24"/>
              </w:rPr>
              <w:t>工序</w:t>
            </w:r>
            <w:r w:rsidRPr="004954B7">
              <w:rPr>
                <w:rFonts w:eastAsiaTheme="minorEastAsia" w:hAnsiTheme="minorEastAsia" w:hint="eastAsia"/>
                <w:sz w:val="24"/>
                <w:szCs w:val="24"/>
              </w:rPr>
              <w:t>：</w:t>
            </w:r>
          </w:p>
          <w:p w:rsidR="00E57EA2" w:rsidRDefault="00E57EA2" w:rsidP="00E57EA2">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使用电脑裥棉机设备，噪声轻微，废边角料放在了大垃圾桶；无废气、废水。在设备旁，张贴设备安全操作规程；</w:t>
            </w:r>
            <w:r w:rsidR="009169D4">
              <w:rPr>
                <w:rFonts w:eastAsiaTheme="minorEastAsia" w:hAnsiTheme="minorEastAsia" w:hint="eastAsia"/>
                <w:sz w:val="24"/>
                <w:szCs w:val="24"/>
              </w:rPr>
              <w:t>有安全警示标识，员工佩带手套、</w:t>
            </w:r>
            <w:r w:rsidR="009169D4" w:rsidRPr="004954B7">
              <w:rPr>
                <w:rFonts w:eastAsiaTheme="minorEastAsia" w:hAnsiTheme="minorEastAsia" w:hint="eastAsia"/>
                <w:sz w:val="24"/>
                <w:szCs w:val="24"/>
              </w:rPr>
              <w:t>工作服</w:t>
            </w:r>
            <w:r w:rsidR="009169D4">
              <w:rPr>
                <w:rFonts w:eastAsiaTheme="minorEastAsia" w:hAnsiTheme="minorEastAsia" w:hint="eastAsia"/>
                <w:sz w:val="24"/>
                <w:szCs w:val="24"/>
              </w:rPr>
              <w:t>、口罩等防护用品进行作业</w:t>
            </w:r>
            <w:r w:rsidRPr="004954B7">
              <w:rPr>
                <w:rFonts w:eastAsiaTheme="minorEastAsia" w:hAnsiTheme="minorEastAsia" w:hint="eastAsia"/>
                <w:sz w:val="24"/>
                <w:szCs w:val="24"/>
              </w:rPr>
              <w:t>。</w:t>
            </w:r>
          </w:p>
          <w:p w:rsidR="009169D4" w:rsidRDefault="009169D4" w:rsidP="009169D4">
            <w:pPr>
              <w:spacing w:line="288" w:lineRule="auto"/>
              <w:ind w:firstLine="421"/>
              <w:rPr>
                <w:rFonts w:eastAsiaTheme="minorEastAsia" w:hAnsiTheme="minorEastAsia"/>
                <w:sz w:val="24"/>
                <w:szCs w:val="24"/>
              </w:rPr>
            </w:pPr>
            <w:r>
              <w:rPr>
                <w:rFonts w:eastAsiaTheme="minorEastAsia" w:hAnsiTheme="minorEastAsia" w:hint="eastAsia"/>
                <w:sz w:val="24"/>
                <w:szCs w:val="24"/>
              </w:rPr>
              <w:t>车裁缝纫工序：将皮料、布料等样板件，画好尺寸并进行裁剪，使用缝纫机进行缝纫作业，边角料股份桶装进行收集，无废水，布料纤维废气无组织排放，有安全警示标识，员工佩带手套、</w:t>
            </w:r>
            <w:r w:rsidRPr="004954B7">
              <w:rPr>
                <w:rFonts w:eastAsiaTheme="minorEastAsia" w:hAnsiTheme="minorEastAsia" w:hint="eastAsia"/>
                <w:sz w:val="24"/>
                <w:szCs w:val="24"/>
              </w:rPr>
              <w:t>工作服</w:t>
            </w:r>
            <w:r>
              <w:rPr>
                <w:rFonts w:eastAsiaTheme="minorEastAsia" w:hAnsiTheme="minorEastAsia" w:hint="eastAsia"/>
                <w:sz w:val="24"/>
                <w:szCs w:val="24"/>
              </w:rPr>
              <w:t>、口罩等防护用品进行作业</w:t>
            </w:r>
            <w:r w:rsidRPr="004954B7">
              <w:rPr>
                <w:rFonts w:eastAsiaTheme="minorEastAsia" w:hAnsiTheme="minorEastAsia" w:hint="eastAsia"/>
                <w:sz w:val="24"/>
                <w:szCs w:val="24"/>
              </w:rPr>
              <w:t>。</w:t>
            </w:r>
          </w:p>
          <w:p w:rsidR="004954B7" w:rsidRPr="004954B7" w:rsidRDefault="0010026B" w:rsidP="004954B7">
            <w:pPr>
              <w:spacing w:line="288" w:lineRule="auto"/>
              <w:ind w:firstLine="421"/>
              <w:rPr>
                <w:rFonts w:eastAsiaTheme="minorEastAsia" w:hAnsiTheme="minorEastAsia"/>
                <w:sz w:val="24"/>
                <w:szCs w:val="24"/>
              </w:rPr>
            </w:pPr>
            <w:r>
              <w:rPr>
                <w:rFonts w:eastAsiaTheme="minorEastAsia" w:hAnsiTheme="minorEastAsia" w:hint="eastAsia"/>
                <w:sz w:val="24"/>
                <w:szCs w:val="24"/>
              </w:rPr>
              <w:lastRenderedPageBreak/>
              <w:t>串网工序</w:t>
            </w:r>
            <w:r w:rsidR="004954B7" w:rsidRPr="004954B7">
              <w:rPr>
                <w:rFonts w:eastAsiaTheme="minorEastAsia" w:hAnsiTheme="minorEastAsia" w:hint="eastAsia"/>
                <w:sz w:val="24"/>
                <w:szCs w:val="24"/>
              </w:rPr>
              <w:t>：</w:t>
            </w:r>
          </w:p>
          <w:p w:rsidR="00CB16DD" w:rsidRDefault="00E57EA2" w:rsidP="004954B7">
            <w:pPr>
              <w:spacing w:line="288" w:lineRule="auto"/>
              <w:ind w:firstLine="421"/>
              <w:rPr>
                <w:rFonts w:eastAsiaTheme="minorEastAsia" w:hAnsiTheme="minorEastAsia"/>
                <w:sz w:val="24"/>
                <w:szCs w:val="24"/>
              </w:rPr>
            </w:pPr>
            <w:r>
              <w:rPr>
                <w:rFonts w:eastAsiaTheme="minorEastAsia" w:hAnsiTheme="minorEastAsia" w:hint="eastAsia"/>
                <w:sz w:val="24"/>
                <w:szCs w:val="24"/>
              </w:rPr>
              <w:t>使用半自动串网机进行作业，安装了减震设施，噪音轻微，边角料</w:t>
            </w:r>
            <w:r w:rsidR="004954B7" w:rsidRPr="004954B7">
              <w:rPr>
                <w:rFonts w:eastAsiaTheme="minorEastAsia" w:hAnsiTheme="minorEastAsia" w:hint="eastAsia"/>
                <w:sz w:val="24"/>
                <w:szCs w:val="24"/>
              </w:rPr>
              <w:t>使用大桶进行收集；无废气、废水。在设备旁，张贴有设备安全操作规程</w:t>
            </w:r>
            <w:r w:rsidR="004954B7">
              <w:rPr>
                <w:rFonts w:eastAsiaTheme="minorEastAsia" w:hAnsiTheme="minorEastAsia" w:hint="eastAsia"/>
                <w:sz w:val="24"/>
                <w:szCs w:val="24"/>
              </w:rPr>
              <w:t>和安全警示标志</w:t>
            </w:r>
            <w:r w:rsidR="004954B7" w:rsidRPr="004954B7">
              <w:rPr>
                <w:rFonts w:eastAsiaTheme="minorEastAsia" w:hAnsiTheme="minorEastAsia" w:hint="eastAsia"/>
                <w:sz w:val="24"/>
                <w:szCs w:val="24"/>
              </w:rPr>
              <w:t>，员工佩带手套、穿戴工作服</w:t>
            </w:r>
            <w:r w:rsidR="00CB16DD">
              <w:rPr>
                <w:rFonts w:eastAsiaTheme="minorEastAsia" w:hAnsiTheme="minorEastAsia" w:hint="eastAsia"/>
                <w:sz w:val="24"/>
                <w:szCs w:val="24"/>
              </w:rPr>
              <w:t>等防护用品</w:t>
            </w:r>
            <w:r w:rsidR="004954B7" w:rsidRPr="004954B7">
              <w:rPr>
                <w:rFonts w:eastAsiaTheme="minorEastAsia" w:hAnsiTheme="minorEastAsia" w:hint="eastAsia"/>
                <w:sz w:val="24"/>
                <w:szCs w:val="24"/>
              </w:rPr>
              <w:t>进行作业。</w:t>
            </w:r>
          </w:p>
          <w:p w:rsidR="004954B7" w:rsidRPr="004954B7" w:rsidRDefault="00CB16DD" w:rsidP="004954B7">
            <w:pPr>
              <w:spacing w:line="288" w:lineRule="auto"/>
              <w:ind w:firstLine="421"/>
              <w:rPr>
                <w:rFonts w:eastAsiaTheme="minorEastAsia" w:hAnsiTheme="minorEastAsia"/>
                <w:sz w:val="24"/>
                <w:szCs w:val="24"/>
              </w:rPr>
            </w:pPr>
            <w:r>
              <w:rPr>
                <w:rFonts w:eastAsiaTheme="minorEastAsia" w:hAnsiTheme="minorEastAsia" w:hint="eastAsia"/>
                <w:sz w:val="24"/>
                <w:szCs w:val="24"/>
              </w:rPr>
              <w:t>打钢边工序：员工使用夹马枪对各弹簧网各边进行固定，噪音轻微，无废水、废气、废渣；有安全警示标识，员工佩带手套、口罩等防护用品作业</w:t>
            </w:r>
            <w:r w:rsidR="0010026B">
              <w:rPr>
                <w:rFonts w:eastAsiaTheme="minorEastAsia" w:hAnsiTheme="minorEastAsia" w:hint="eastAsia"/>
                <w:sz w:val="24"/>
                <w:szCs w:val="24"/>
              </w:rPr>
              <w:t>。</w:t>
            </w:r>
            <w:r w:rsidR="004954B7" w:rsidRPr="0010026B">
              <w:rPr>
                <w:rFonts w:eastAsiaTheme="minorEastAsia" w:hAnsiTheme="minorEastAsia"/>
                <w:sz w:val="24"/>
                <w:szCs w:val="24"/>
              </w:rPr>
              <w:t xml:space="preserve"> </w:t>
            </w:r>
          </w:p>
          <w:p w:rsidR="00CB16DD" w:rsidRDefault="00CB16DD" w:rsidP="004954B7">
            <w:pPr>
              <w:spacing w:line="288" w:lineRule="auto"/>
              <w:ind w:firstLine="421"/>
              <w:rPr>
                <w:rFonts w:eastAsiaTheme="minorEastAsia" w:hAnsiTheme="minorEastAsia"/>
                <w:sz w:val="24"/>
                <w:szCs w:val="24"/>
              </w:rPr>
            </w:pPr>
            <w:r>
              <w:rPr>
                <w:rFonts w:eastAsiaTheme="minorEastAsia" w:hAnsiTheme="minorEastAsia" w:hint="eastAsia"/>
                <w:sz w:val="24"/>
                <w:szCs w:val="24"/>
              </w:rPr>
              <w:t>打底工序：员工将</w:t>
            </w:r>
            <w:r w:rsidR="0010026B">
              <w:rPr>
                <w:rFonts w:eastAsiaTheme="minorEastAsia" w:hAnsiTheme="minorEastAsia" w:hint="eastAsia"/>
                <w:sz w:val="24"/>
                <w:szCs w:val="24"/>
              </w:rPr>
              <w:t>面料、棉布等放置于床垫中，使用环保胶进行固定，轻微废气无组织排放，无废水、噪音轻微；空桶规范摆放；张贴有操作指引、环保胶</w:t>
            </w:r>
            <w:r w:rsidR="0010026B">
              <w:rPr>
                <w:rFonts w:eastAsiaTheme="minorEastAsia" w:hAnsiTheme="minorEastAsia" w:hint="eastAsia"/>
                <w:sz w:val="24"/>
                <w:szCs w:val="24"/>
              </w:rPr>
              <w:t>MSDS</w:t>
            </w:r>
            <w:r w:rsidR="0010026B">
              <w:rPr>
                <w:rFonts w:eastAsiaTheme="minorEastAsia" w:hAnsiTheme="minorEastAsia" w:hint="eastAsia"/>
                <w:sz w:val="24"/>
                <w:szCs w:val="24"/>
              </w:rPr>
              <w:t>，员工佩带手套、口罩等防护用品作业。</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扣布、围边工序：</w:t>
            </w:r>
          </w:p>
          <w:p w:rsid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使用床垫封边机进行作业，噪音轻微</w:t>
            </w:r>
            <w:r w:rsidR="0010026B">
              <w:rPr>
                <w:rFonts w:eastAsiaTheme="minorEastAsia" w:hAnsiTheme="minorEastAsia" w:hint="eastAsia"/>
                <w:sz w:val="24"/>
                <w:szCs w:val="24"/>
              </w:rPr>
              <w:t>；无废气、废水、废料。在设备旁，张贴有设备安全操作规程，员工佩带手套、口罩等防护用品作业。</w:t>
            </w:r>
          </w:p>
          <w:p w:rsidR="009169D4" w:rsidRDefault="009169D4" w:rsidP="009169D4">
            <w:pPr>
              <w:spacing w:line="360"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二楼进行了隔层，作为原材料存放区域，四周有围栏，登高</w:t>
            </w:r>
            <w:r w:rsidRPr="00BA5DE9">
              <w:rPr>
                <w:rFonts w:eastAsiaTheme="minorEastAsia" w:hAnsiTheme="minorEastAsia" w:hint="eastAsia"/>
                <w:sz w:val="24"/>
                <w:szCs w:val="24"/>
              </w:rPr>
              <w:t>作业区有护栏防护，</w:t>
            </w:r>
            <w:r>
              <w:rPr>
                <w:rFonts w:eastAsiaTheme="minorEastAsia" w:hAnsiTheme="minorEastAsia" w:hint="eastAsia"/>
                <w:sz w:val="24"/>
                <w:szCs w:val="24"/>
              </w:rPr>
              <w:t>杜绝安全隐患</w:t>
            </w:r>
            <w:r w:rsidRPr="00BA5DE9">
              <w:rPr>
                <w:rFonts w:eastAsiaTheme="minorEastAsia" w:hAnsiTheme="minorEastAsia" w:hint="eastAsia"/>
                <w:sz w:val="24"/>
                <w:szCs w:val="24"/>
              </w:rPr>
              <w:t>。</w:t>
            </w:r>
          </w:p>
          <w:p w:rsidR="009169D4" w:rsidRPr="00485E1B" w:rsidRDefault="004E70AD" w:rsidP="009169D4">
            <w:pPr>
              <w:spacing w:line="360" w:lineRule="auto"/>
              <w:ind w:firstLineChars="200" w:firstLine="480"/>
              <w:jc w:val="left"/>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2862374" cy="3187751"/>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2862785" cy="3188209"/>
                          </a:xfrm>
                          <a:prstGeom prst="rect">
                            <a:avLst/>
                          </a:prstGeom>
                          <a:noFill/>
                          <a:ln w="9525">
                            <a:noFill/>
                            <a:miter lim="800000"/>
                            <a:headEnd/>
                            <a:tailEnd/>
                          </a:ln>
                        </pic:spPr>
                      </pic:pic>
                    </a:graphicData>
                  </a:graphic>
                </wp:inline>
              </w:drawing>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各车间现场配有消防设备，包装现场查看操作员工配戴手套，穿戴工作服及工作鞋。</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使用手持电动工具时先检查有无电线裸露等安全隐患。</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配电室门口设有防鼠挡板，配有绝缘手套、绝缘鞋、高压验电笔、安全帽，内部配有灭火器。</w:t>
            </w:r>
          </w:p>
          <w:p w:rsidR="004954B7" w:rsidRP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生产车间内现场电线布线合理，电线均处于完好状态，设备有接地及保护装置，控制柜及漏电保护器状态良好。</w:t>
            </w:r>
          </w:p>
          <w:p w:rsidR="004954B7" w:rsidRDefault="004954B7" w:rsidP="004954B7">
            <w:pPr>
              <w:spacing w:line="288" w:lineRule="auto"/>
              <w:ind w:firstLine="421"/>
              <w:rPr>
                <w:rFonts w:eastAsiaTheme="minorEastAsia" w:hAnsiTheme="minorEastAsia"/>
                <w:sz w:val="24"/>
                <w:szCs w:val="24"/>
              </w:rPr>
            </w:pPr>
            <w:r w:rsidRPr="004954B7">
              <w:rPr>
                <w:rFonts w:eastAsiaTheme="minorEastAsia" w:hAnsiTheme="minorEastAsia" w:hint="eastAsia"/>
                <w:sz w:val="24"/>
                <w:szCs w:val="24"/>
              </w:rPr>
              <w:t>车间安装有应急灯和应急出口指示。</w:t>
            </w:r>
          </w:p>
          <w:p w:rsidR="004E70AD" w:rsidRDefault="004E70AD" w:rsidP="004954B7">
            <w:pPr>
              <w:spacing w:line="288" w:lineRule="auto"/>
              <w:ind w:firstLine="421"/>
              <w:rPr>
                <w:rFonts w:eastAsiaTheme="minorEastAsia" w:hAnsiTheme="minorEastAsia" w:hint="eastAsia"/>
                <w:sz w:val="24"/>
                <w:szCs w:val="24"/>
              </w:rPr>
            </w:pPr>
            <w:r>
              <w:rPr>
                <w:rFonts w:eastAsiaTheme="minorEastAsia" w:hAnsiTheme="minorEastAsia"/>
                <w:noProof/>
                <w:sz w:val="24"/>
                <w:szCs w:val="24"/>
              </w:rPr>
              <w:lastRenderedPageBreak/>
              <w:drawing>
                <wp:inline distT="0" distB="0" distL="0" distR="0">
                  <wp:extent cx="2266950" cy="16619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2270830" cy="1664819"/>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3521592" cy="1482564"/>
                  <wp:effectExtent l="19050" t="0" r="2658"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21222" cy="1482408"/>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1086736" cy="173863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089832" cy="1743588"/>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2732405" cy="206248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732405" cy="2062480"/>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1660595" cy="1796902"/>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660439" cy="1796734"/>
                          </a:xfrm>
                          <a:prstGeom prst="rect">
                            <a:avLst/>
                          </a:prstGeom>
                          <a:noFill/>
                          <a:ln w="9525">
                            <a:noFill/>
                            <a:miter lim="800000"/>
                            <a:headEnd/>
                            <a:tailEnd/>
                          </a:ln>
                        </pic:spPr>
                      </pic:pic>
                    </a:graphicData>
                  </a:graphic>
                </wp:inline>
              </w:drawing>
            </w:r>
          </w:p>
          <w:p w:rsidR="004E70AD" w:rsidRDefault="004E70AD" w:rsidP="004954B7">
            <w:pPr>
              <w:spacing w:line="288" w:lineRule="auto"/>
              <w:ind w:firstLine="421"/>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1788485" cy="1931721"/>
                  <wp:effectExtent l="19050" t="0" r="22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788485" cy="1931721"/>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1076806" cy="1913861"/>
                  <wp:effectExtent l="19050" t="0" r="9044"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1081362" cy="1921959"/>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801311" cy="187133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801303" cy="1871312"/>
                          </a:xfrm>
                          <a:prstGeom prst="rect">
                            <a:avLst/>
                          </a:prstGeom>
                          <a:noFill/>
                          <a:ln w="9525">
                            <a:noFill/>
                            <a:miter lim="800000"/>
                            <a:headEnd/>
                            <a:tailEnd/>
                          </a:ln>
                        </pic:spPr>
                      </pic:pic>
                    </a:graphicData>
                  </a:graphic>
                </wp:inline>
              </w:drawing>
            </w:r>
          </w:p>
          <w:p w:rsidR="009169D4" w:rsidRDefault="009169D4" w:rsidP="009169D4">
            <w:pPr>
              <w:spacing w:line="288" w:lineRule="auto"/>
              <w:ind w:firstLineChars="150" w:firstLine="360"/>
              <w:rPr>
                <w:rFonts w:eastAsiaTheme="minorEastAsia" w:hAnsiTheme="minorEastAsia" w:hint="eastAsia"/>
                <w:sz w:val="24"/>
                <w:szCs w:val="24"/>
              </w:rPr>
            </w:pPr>
            <w:r>
              <w:rPr>
                <w:rFonts w:eastAsiaTheme="minorEastAsia" w:hAnsiTheme="minorEastAsia" w:hint="eastAsia"/>
                <w:sz w:val="24"/>
                <w:szCs w:val="24"/>
              </w:rPr>
              <w:t>原材料仓库、成品仓库摆放整齐，张贴了相应物料状态标识；</w:t>
            </w:r>
          </w:p>
          <w:p w:rsidR="004E70AD" w:rsidRDefault="004E70AD" w:rsidP="009169D4">
            <w:pPr>
              <w:spacing w:line="288" w:lineRule="auto"/>
              <w:ind w:firstLineChars="150" w:firstLine="360"/>
              <w:rPr>
                <w:rFonts w:eastAsiaTheme="minorEastAsia" w:hAnsiTheme="minorEastAsia"/>
                <w:sz w:val="24"/>
                <w:szCs w:val="24"/>
              </w:rPr>
            </w:pPr>
            <w:r>
              <w:rPr>
                <w:rFonts w:eastAsiaTheme="minorEastAsia" w:hAnsiTheme="minorEastAsia"/>
                <w:noProof/>
                <w:sz w:val="24"/>
                <w:szCs w:val="24"/>
              </w:rPr>
              <w:drawing>
                <wp:inline distT="0" distB="0" distL="0" distR="0">
                  <wp:extent cx="2564661" cy="2065537"/>
                  <wp:effectExtent l="19050" t="0" r="7089"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564497" cy="2065405"/>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1730459" cy="2615609"/>
                  <wp:effectExtent l="19050" t="0" r="3091"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730538" cy="2615728"/>
                          </a:xfrm>
                          <a:prstGeom prst="rect">
                            <a:avLst/>
                          </a:prstGeom>
                          <a:noFill/>
                          <a:ln w="9525">
                            <a:noFill/>
                            <a:miter lim="800000"/>
                            <a:headEnd/>
                            <a:tailEnd/>
                          </a:ln>
                        </pic:spPr>
                      </pic:pic>
                    </a:graphicData>
                  </a:graphic>
                </wp:inline>
              </w:drawing>
            </w:r>
          </w:p>
          <w:p w:rsidR="009169D4" w:rsidRPr="00D535AA" w:rsidRDefault="009169D4" w:rsidP="009169D4">
            <w:pPr>
              <w:spacing w:line="288" w:lineRule="auto"/>
              <w:ind w:firstLineChars="150" w:firstLine="360"/>
              <w:rPr>
                <w:rFonts w:eastAsiaTheme="minorEastAsia"/>
                <w:sz w:val="24"/>
                <w:szCs w:val="24"/>
              </w:rPr>
            </w:pPr>
            <w:r>
              <w:rPr>
                <w:rFonts w:eastAsiaTheme="minorEastAsia" w:hAnsiTheme="minorEastAsia" w:hint="eastAsia"/>
                <w:sz w:val="24"/>
                <w:szCs w:val="24"/>
              </w:rPr>
              <w:t>查看化学物品存放区域，发现</w:t>
            </w:r>
            <w:r w:rsidRPr="00F0192F">
              <w:rPr>
                <w:rFonts w:eastAsiaTheme="minorEastAsia" w:hAnsiTheme="minorEastAsia" w:hint="eastAsia"/>
                <w:sz w:val="24"/>
                <w:szCs w:val="24"/>
              </w:rPr>
              <w:t>堆放</w:t>
            </w:r>
            <w:r>
              <w:rPr>
                <w:rFonts w:eastAsiaTheme="minorEastAsia" w:hAnsiTheme="minorEastAsia" w:hint="eastAsia"/>
                <w:sz w:val="24"/>
                <w:szCs w:val="24"/>
              </w:rPr>
              <w:t>有几桶“水晶净味床垫胶”，有</w:t>
            </w:r>
            <w:r w:rsidRPr="00F0192F">
              <w:rPr>
                <w:rFonts w:eastAsiaTheme="minorEastAsia" w:hAnsiTheme="minorEastAsia" w:hint="eastAsia"/>
                <w:sz w:val="24"/>
                <w:szCs w:val="24"/>
              </w:rPr>
              <w:t>提供相关的</w:t>
            </w:r>
            <w:r w:rsidRPr="00F0192F">
              <w:rPr>
                <w:rFonts w:eastAsiaTheme="minorEastAsia" w:hAnsiTheme="minorEastAsia" w:hint="eastAsia"/>
                <w:sz w:val="24"/>
                <w:szCs w:val="24"/>
              </w:rPr>
              <w:t>MSDS</w:t>
            </w:r>
            <w:r>
              <w:rPr>
                <w:rFonts w:eastAsiaTheme="minorEastAsia" w:hAnsiTheme="minorEastAsia" w:hint="eastAsia"/>
                <w:sz w:val="24"/>
                <w:szCs w:val="24"/>
              </w:rPr>
              <w:t>，</w:t>
            </w:r>
            <w:r w:rsidRPr="00F0192F">
              <w:rPr>
                <w:rFonts w:eastAsiaTheme="minorEastAsia" w:hAnsiTheme="minorEastAsia" w:hint="eastAsia"/>
                <w:sz w:val="24"/>
                <w:szCs w:val="24"/>
              </w:rPr>
              <w:t>符合要求</w:t>
            </w:r>
            <w:r>
              <w:rPr>
                <w:rFonts w:eastAsiaTheme="minorEastAsia" w:hAnsiTheme="minorEastAsia" w:hint="eastAsia"/>
                <w:sz w:val="24"/>
                <w:szCs w:val="24"/>
              </w:rPr>
              <w:t>。</w:t>
            </w:r>
          </w:p>
          <w:p w:rsidR="00654111" w:rsidRDefault="00654111" w:rsidP="00654111">
            <w:pPr>
              <w:spacing w:line="288" w:lineRule="auto"/>
              <w:ind w:firstLine="421"/>
              <w:rPr>
                <w:rFonts w:eastAsiaTheme="minorEastAsia" w:hAnsiTheme="minorEastAsia"/>
                <w:sz w:val="24"/>
                <w:szCs w:val="24"/>
              </w:rPr>
            </w:pPr>
            <w:r w:rsidRPr="00D535AA">
              <w:rPr>
                <w:rFonts w:eastAsiaTheme="minorEastAsia" w:hAnsiTheme="minorEastAsia"/>
                <w:sz w:val="24"/>
                <w:szCs w:val="24"/>
              </w:rPr>
              <w:t>车间现场在环保和职业健康安全防护方面的控制管理基本有效</w:t>
            </w:r>
            <w:r w:rsidR="009169D4">
              <w:rPr>
                <w:rFonts w:eastAsiaTheme="minorEastAsia" w:hAnsiTheme="minorEastAsia"/>
                <w:sz w:val="24"/>
                <w:szCs w:val="24"/>
              </w:rPr>
              <w:t>。</w:t>
            </w:r>
            <w:r w:rsidR="009169D4">
              <w:rPr>
                <w:rFonts w:eastAsiaTheme="minorEastAsia" w:hAnsiTheme="minorEastAsia"/>
                <w:sz w:val="24"/>
                <w:szCs w:val="24"/>
              </w:rPr>
              <w:t xml:space="preserve"> </w:t>
            </w:r>
          </w:p>
          <w:p w:rsidR="0038113A" w:rsidRPr="00D535AA" w:rsidRDefault="0038113A" w:rsidP="00654111">
            <w:pPr>
              <w:spacing w:line="288" w:lineRule="auto"/>
              <w:rPr>
                <w:rFonts w:eastAsiaTheme="minorEastAsia"/>
                <w:sz w:val="24"/>
                <w:szCs w:val="24"/>
              </w:rPr>
            </w:pPr>
          </w:p>
        </w:tc>
        <w:tc>
          <w:tcPr>
            <w:tcW w:w="851" w:type="dxa"/>
          </w:tcPr>
          <w:p w:rsidR="0038113A" w:rsidRPr="00D535AA" w:rsidRDefault="009169D4" w:rsidP="0038113A">
            <w:pPr>
              <w:rPr>
                <w:rFonts w:eastAsiaTheme="minorEastAsia"/>
                <w:sz w:val="24"/>
                <w:szCs w:val="24"/>
              </w:rPr>
            </w:pPr>
            <w:r>
              <w:rPr>
                <w:rFonts w:eastAsiaTheme="minorEastAsia"/>
                <w:sz w:val="24"/>
                <w:szCs w:val="24"/>
              </w:rPr>
              <w:lastRenderedPageBreak/>
              <w:t>符合</w:t>
            </w: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654111" w:rsidRDefault="00654111" w:rsidP="0038113A">
            <w:pPr>
              <w:jc w:val="left"/>
              <w:rPr>
                <w:rFonts w:eastAsiaTheme="minorEastAsia"/>
              </w:rPr>
            </w:pPr>
          </w:p>
          <w:p w:rsidR="00654111" w:rsidRDefault="00654111"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BC587B" w:rsidRDefault="00BC587B" w:rsidP="0038113A">
            <w:pPr>
              <w:jc w:val="left"/>
              <w:rPr>
                <w:rFonts w:eastAsiaTheme="minorEastAsia"/>
              </w:rPr>
            </w:pPr>
          </w:p>
          <w:p w:rsidR="00F0192F" w:rsidRPr="00D535AA" w:rsidRDefault="00F0192F" w:rsidP="009169D4">
            <w:pPr>
              <w:jc w:val="left"/>
              <w:rPr>
                <w:rFonts w:eastAsiaTheme="minorEastAsia"/>
              </w:rPr>
            </w:pPr>
          </w:p>
        </w:tc>
      </w:tr>
      <w:tr w:rsidR="0038113A" w:rsidRPr="00D535AA" w:rsidTr="0038113A">
        <w:trPr>
          <w:trHeight w:val="560"/>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38113A" w:rsidRPr="00D535AA" w:rsidRDefault="0038113A" w:rsidP="0038113A">
            <w:pPr>
              <w:rPr>
                <w:rFonts w:eastAsiaTheme="minorEastAsia"/>
                <w:b/>
                <w:sz w:val="24"/>
                <w:szCs w:val="24"/>
              </w:rPr>
            </w:pPr>
            <w:r w:rsidRPr="00D535AA">
              <w:rPr>
                <w:rFonts w:eastAsiaTheme="minorEastAsia"/>
                <w:b/>
                <w:sz w:val="24"/>
                <w:szCs w:val="24"/>
              </w:rPr>
              <w:t>E</w:t>
            </w:r>
            <w:r w:rsidR="00E40B9B">
              <w:rPr>
                <w:rFonts w:eastAsiaTheme="minorEastAsia"/>
                <w:b/>
                <w:sz w:val="24"/>
                <w:szCs w:val="24"/>
              </w:rPr>
              <w:t>O</w:t>
            </w:r>
            <w:r w:rsidRPr="00D535AA">
              <w:rPr>
                <w:rFonts w:eastAsiaTheme="minorEastAsia"/>
                <w:b/>
                <w:sz w:val="24"/>
                <w:szCs w:val="24"/>
              </w:rPr>
              <w:t>8.2</w:t>
            </w:r>
          </w:p>
          <w:p w:rsidR="0038113A" w:rsidRPr="00D535AA" w:rsidRDefault="0038113A" w:rsidP="0038113A">
            <w:pPr>
              <w:rPr>
                <w:rFonts w:eastAsiaTheme="minorEastAsia"/>
                <w:sz w:val="24"/>
                <w:szCs w:val="24"/>
              </w:rPr>
            </w:pPr>
          </w:p>
        </w:tc>
        <w:tc>
          <w:tcPr>
            <w:tcW w:w="10738" w:type="dxa"/>
          </w:tcPr>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sidR="005652FB">
              <w:rPr>
                <w:rFonts w:eastAsiaTheme="minorEastAsia" w:hAnsiTheme="minorEastAsia"/>
                <w:sz w:val="24"/>
                <w:szCs w:val="24"/>
              </w:rPr>
              <w:t>准备和响应程序》，建立了火灾、触电、机械伤害</w:t>
            </w:r>
            <w:r w:rsidR="00D92828">
              <w:rPr>
                <w:rFonts w:eastAsiaTheme="minorEastAsia" w:hAnsiTheme="minorEastAsia"/>
                <w:sz w:val="24"/>
                <w:szCs w:val="24"/>
              </w:rPr>
              <w:t>、物体打击</w:t>
            </w:r>
            <w:r w:rsidR="005652FB">
              <w:rPr>
                <w:rFonts w:eastAsiaTheme="minorEastAsia" w:hAnsiTheme="minorEastAsia"/>
                <w:sz w:val="24"/>
                <w:szCs w:val="24"/>
              </w:rPr>
              <w:t>等应急预案，由生产部</w:t>
            </w:r>
            <w:r w:rsidRPr="00A83D43">
              <w:rPr>
                <w:rFonts w:eastAsiaTheme="minorEastAsia" w:hAnsiTheme="minorEastAsia"/>
                <w:sz w:val="24"/>
                <w:szCs w:val="24"/>
              </w:rPr>
              <w:t>组织演练，提供了应急预案演习记录，</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查火灾应急演练记录，演练时间</w:t>
            </w:r>
            <w:r w:rsidRPr="00A83D43">
              <w:rPr>
                <w:rFonts w:eastAsiaTheme="minorEastAsia"/>
                <w:sz w:val="24"/>
                <w:szCs w:val="24"/>
              </w:rPr>
              <w:t xml:space="preserve">  202</w:t>
            </w:r>
            <w:r w:rsidR="0097550A">
              <w:rPr>
                <w:rFonts w:eastAsiaTheme="minorEastAsia" w:hint="eastAsia"/>
                <w:sz w:val="24"/>
                <w:szCs w:val="24"/>
              </w:rPr>
              <w:t>1</w:t>
            </w:r>
            <w:r w:rsidRPr="00A83D43">
              <w:rPr>
                <w:rFonts w:eastAsiaTheme="minorEastAsia" w:hAnsiTheme="minorEastAsia"/>
                <w:sz w:val="24"/>
                <w:szCs w:val="24"/>
              </w:rPr>
              <w:t>年</w:t>
            </w:r>
            <w:r w:rsidR="0097550A">
              <w:rPr>
                <w:rFonts w:eastAsiaTheme="minorEastAsia" w:hint="eastAsia"/>
                <w:sz w:val="24"/>
                <w:szCs w:val="24"/>
              </w:rPr>
              <w:t>1</w:t>
            </w:r>
            <w:r w:rsidRPr="00A83D43">
              <w:rPr>
                <w:rFonts w:eastAsiaTheme="minorEastAsia" w:hAnsiTheme="minorEastAsia"/>
                <w:sz w:val="24"/>
                <w:szCs w:val="24"/>
              </w:rPr>
              <w:t>月</w:t>
            </w:r>
            <w:r w:rsidR="0097550A">
              <w:rPr>
                <w:rFonts w:eastAsiaTheme="minorEastAsia" w:hint="eastAsia"/>
                <w:sz w:val="24"/>
                <w:szCs w:val="24"/>
              </w:rPr>
              <w:t>10</w:t>
            </w:r>
            <w:r w:rsidRPr="00A83D43">
              <w:rPr>
                <w:rFonts w:eastAsiaTheme="minorEastAsia" w:hAnsiTheme="minorEastAsia"/>
                <w:sz w:val="24"/>
                <w:szCs w:val="24"/>
              </w:rPr>
              <w:t>日</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负责人：</w:t>
            </w:r>
            <w:r w:rsidR="0097550A" w:rsidRPr="0097550A">
              <w:rPr>
                <w:rFonts w:eastAsiaTheme="minorEastAsia" w:hAnsiTheme="minorEastAsia" w:hint="eastAsia"/>
                <w:sz w:val="24"/>
                <w:szCs w:val="24"/>
              </w:rPr>
              <w:t>符代强</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参加人：全体员工</w:t>
            </w:r>
            <w:r w:rsidR="005652FB">
              <w:rPr>
                <w:rFonts w:eastAsiaTheme="minorEastAsia" w:hAnsiTheme="minorEastAsia"/>
                <w:sz w:val="24"/>
                <w:szCs w:val="24"/>
              </w:rPr>
              <w:t>（生产部、行政部、</w:t>
            </w:r>
            <w:r w:rsidR="0097550A">
              <w:rPr>
                <w:rFonts w:eastAsiaTheme="minorEastAsia" w:hAnsiTheme="minorEastAsia"/>
                <w:sz w:val="24"/>
                <w:szCs w:val="24"/>
              </w:rPr>
              <w:t>供销部、质检</w:t>
            </w:r>
            <w:r w:rsidR="005652FB">
              <w:rPr>
                <w:rFonts w:eastAsiaTheme="minorEastAsia" w:hAnsiTheme="minorEastAsia"/>
                <w:sz w:val="24"/>
                <w:szCs w:val="24"/>
              </w:rPr>
              <w:t>部）</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演练的效果</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1</w:t>
            </w:r>
            <w:r w:rsidRPr="00A83D43">
              <w:rPr>
                <w:rFonts w:eastAsiaTheme="minorEastAsia" w:hAnsiTheme="minorEastAsia"/>
                <w:sz w:val="24"/>
                <w:szCs w:val="24"/>
              </w:rPr>
              <w:t>、组织指挥有序，项目岗位配合较好，达到了预定目标，演练的效果较好。</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2</w:t>
            </w:r>
            <w:r w:rsidRPr="00A83D43">
              <w:rPr>
                <w:rFonts w:eastAsiaTheme="minorEastAsia" w:hAnsiTheme="minorEastAsia"/>
                <w:sz w:val="24"/>
                <w:szCs w:val="24"/>
              </w:rPr>
              <w:t>、人员的速度较快，及时按照预定方案对事故处理人员进行保护。</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3</w:t>
            </w:r>
            <w:r w:rsidRPr="00A83D43">
              <w:rPr>
                <w:rFonts w:eastAsiaTheme="minorEastAsia" w:hAnsiTheme="minorEastAsia"/>
                <w:sz w:val="24"/>
                <w:szCs w:val="24"/>
              </w:rPr>
              <w:t>、各参训人员着装整齐，装备佩戴完整，精神饱满。</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4</w:t>
            </w:r>
            <w:r w:rsidRPr="00A83D43">
              <w:rPr>
                <w:rFonts w:eastAsiaTheme="minorEastAsia" w:hAnsiTheme="minorEastAsia"/>
                <w:sz w:val="24"/>
                <w:szCs w:val="24"/>
              </w:rPr>
              <w:t>、处理事故得当，速度较快，分工明确，能各负其责</w:t>
            </w:r>
          </w:p>
          <w:p w:rsidR="00FB217F" w:rsidRPr="00A83D43" w:rsidRDefault="00FB217F" w:rsidP="004E70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演练达到了目的。有效。</w:t>
            </w:r>
          </w:p>
          <w:p w:rsidR="00FB217F" w:rsidRDefault="00FB217F" w:rsidP="004E70AD">
            <w:pPr>
              <w:tabs>
                <w:tab w:val="left" w:pos="6597"/>
              </w:tabs>
              <w:spacing w:beforeLines="20" w:afterLines="20" w:line="312" w:lineRule="auto"/>
              <w:ind w:firstLineChars="200" w:firstLine="480"/>
              <w:rPr>
                <w:rFonts w:eastAsiaTheme="minorEastAsia" w:hAnsiTheme="minorEastAsia"/>
                <w:sz w:val="24"/>
                <w:szCs w:val="24"/>
              </w:rPr>
            </w:pPr>
            <w:r w:rsidRPr="00A83D43">
              <w:rPr>
                <w:rFonts w:eastAsiaTheme="minorEastAsia" w:hAnsiTheme="minorEastAsia"/>
                <w:sz w:val="24"/>
                <w:szCs w:val="24"/>
              </w:rPr>
              <w:t>再查</w:t>
            </w:r>
            <w:r w:rsidR="005652FB">
              <w:rPr>
                <w:rFonts w:eastAsiaTheme="minorEastAsia" w:hAnsiTheme="minorEastAsia" w:hint="eastAsia"/>
                <w:sz w:val="24"/>
                <w:szCs w:val="24"/>
              </w:rPr>
              <w:t>202</w:t>
            </w:r>
            <w:r w:rsidR="0097550A">
              <w:rPr>
                <w:rFonts w:eastAsiaTheme="minorEastAsia" w:hAnsiTheme="minorEastAsia" w:hint="eastAsia"/>
                <w:sz w:val="24"/>
                <w:szCs w:val="24"/>
              </w:rPr>
              <w:t>1</w:t>
            </w:r>
            <w:r w:rsidR="005652FB">
              <w:rPr>
                <w:rFonts w:eastAsiaTheme="minorEastAsia" w:hAnsiTheme="minorEastAsia" w:hint="eastAsia"/>
                <w:sz w:val="24"/>
                <w:szCs w:val="24"/>
              </w:rPr>
              <w:t>年</w:t>
            </w:r>
            <w:r w:rsidR="0097550A">
              <w:rPr>
                <w:rFonts w:eastAsiaTheme="minorEastAsia" w:hAnsiTheme="minorEastAsia" w:hint="eastAsia"/>
                <w:sz w:val="24"/>
                <w:szCs w:val="24"/>
              </w:rPr>
              <w:t>1</w:t>
            </w:r>
            <w:r w:rsidR="005652FB">
              <w:rPr>
                <w:rFonts w:eastAsiaTheme="minorEastAsia" w:hAnsiTheme="minorEastAsia" w:hint="eastAsia"/>
                <w:sz w:val="24"/>
                <w:szCs w:val="24"/>
              </w:rPr>
              <w:t>月</w:t>
            </w:r>
            <w:r w:rsidR="0097550A">
              <w:rPr>
                <w:rFonts w:eastAsiaTheme="minorEastAsia" w:hAnsiTheme="minorEastAsia" w:hint="eastAsia"/>
                <w:sz w:val="24"/>
                <w:szCs w:val="24"/>
              </w:rPr>
              <w:t>12</w:t>
            </w:r>
            <w:r w:rsidR="005652FB">
              <w:rPr>
                <w:rFonts w:eastAsiaTheme="minorEastAsia" w:hAnsiTheme="minorEastAsia" w:hint="eastAsia"/>
                <w:sz w:val="24"/>
                <w:szCs w:val="24"/>
              </w:rPr>
              <w:t>日</w:t>
            </w:r>
            <w:r w:rsidRPr="00A83D43">
              <w:rPr>
                <w:rFonts w:eastAsiaTheme="minorEastAsia" w:hAnsiTheme="minorEastAsia"/>
                <w:sz w:val="24"/>
                <w:szCs w:val="24"/>
              </w:rPr>
              <w:t>触电</w:t>
            </w:r>
            <w:r w:rsidR="005652FB" w:rsidRPr="00A83D43">
              <w:rPr>
                <w:rFonts w:eastAsiaTheme="minorEastAsia" w:hAnsiTheme="minorEastAsia"/>
                <w:sz w:val="24"/>
                <w:szCs w:val="24"/>
              </w:rPr>
              <w:t>应急演练记录</w:t>
            </w:r>
            <w:r w:rsidRPr="00A83D43">
              <w:rPr>
                <w:rFonts w:eastAsiaTheme="minorEastAsia" w:hAnsiTheme="minorEastAsia"/>
                <w:sz w:val="24"/>
                <w:szCs w:val="24"/>
              </w:rPr>
              <w:t>，情况基本同上。</w:t>
            </w:r>
          </w:p>
          <w:p w:rsidR="00D96DFC" w:rsidRPr="00D96DFC" w:rsidRDefault="00D96DFC" w:rsidP="004E70AD">
            <w:pPr>
              <w:tabs>
                <w:tab w:val="left" w:pos="6597"/>
              </w:tabs>
              <w:spacing w:beforeLines="20" w:afterLines="20" w:line="312" w:lineRule="auto"/>
              <w:ind w:firstLineChars="200" w:firstLine="480"/>
              <w:rPr>
                <w:rFonts w:eastAsiaTheme="minorEastAsia" w:hAnsiTheme="minorEastAsia"/>
                <w:sz w:val="24"/>
                <w:szCs w:val="24"/>
              </w:rPr>
            </w:pPr>
            <w:r w:rsidRPr="00D96DFC">
              <w:rPr>
                <w:rFonts w:eastAsiaTheme="minorEastAsia" w:hAnsiTheme="minorEastAsia" w:hint="eastAsia"/>
                <w:sz w:val="24"/>
                <w:szCs w:val="24"/>
              </w:rPr>
              <w:t>查看办公区域、车间内有配备消防设施，状态有效。</w:t>
            </w:r>
          </w:p>
          <w:p w:rsidR="0038113A" w:rsidRPr="00D535AA" w:rsidRDefault="0097550A" w:rsidP="00FB217F">
            <w:pPr>
              <w:tabs>
                <w:tab w:val="left" w:pos="8689"/>
              </w:tabs>
              <w:spacing w:line="288" w:lineRule="auto"/>
              <w:ind w:firstLineChars="200" w:firstLine="480"/>
              <w:rPr>
                <w:rFonts w:eastAsiaTheme="minorEastAsia"/>
                <w:sz w:val="24"/>
                <w:szCs w:val="24"/>
              </w:rPr>
            </w:pPr>
            <w:r>
              <w:rPr>
                <w:rFonts w:eastAsiaTheme="minorEastAsia" w:hAnsiTheme="minorEastAsia" w:hint="eastAsia"/>
                <w:sz w:val="24"/>
                <w:szCs w:val="24"/>
              </w:rPr>
              <w:t>应急演练后对应急预案进行了评审，应急预案不需</w:t>
            </w:r>
            <w:r w:rsidRPr="00965CCD">
              <w:rPr>
                <w:rFonts w:eastAsiaTheme="minorEastAsia" w:hAnsiTheme="minorEastAsia" w:hint="eastAsia"/>
                <w:sz w:val="24"/>
                <w:szCs w:val="24"/>
              </w:rPr>
              <w:t>要修订。自体系运行以来尚未发生紧急情况。</w:t>
            </w:r>
          </w:p>
        </w:tc>
        <w:tc>
          <w:tcPr>
            <w:tcW w:w="851" w:type="dxa"/>
          </w:tcPr>
          <w:p w:rsidR="0038113A" w:rsidRPr="00D535AA" w:rsidRDefault="00760AC2" w:rsidP="0038113A">
            <w:pPr>
              <w:rPr>
                <w:rFonts w:eastAsiaTheme="minorEastAsia"/>
                <w:sz w:val="24"/>
                <w:szCs w:val="24"/>
              </w:rPr>
            </w:pPr>
            <w:r>
              <w:rPr>
                <w:rFonts w:eastAsiaTheme="minorEastAsia"/>
                <w:sz w:val="24"/>
                <w:szCs w:val="24"/>
              </w:rPr>
              <w:t>符合</w:t>
            </w:r>
          </w:p>
        </w:tc>
      </w:tr>
    </w:tbl>
    <w:p w:rsidR="0038113A" w:rsidRPr="00D535AA" w:rsidRDefault="0038113A">
      <w:pPr>
        <w:rPr>
          <w:rFonts w:eastAsiaTheme="minorEastAsia"/>
        </w:rPr>
      </w:pPr>
      <w:r w:rsidRPr="00D535AA">
        <w:rPr>
          <w:rFonts w:eastAsiaTheme="minorEastAsia"/>
        </w:rPr>
        <w:ptab w:relativeTo="margin" w:alignment="center" w:leader="none"/>
      </w:r>
    </w:p>
    <w:p w:rsidR="0038113A" w:rsidRPr="00D535AA" w:rsidRDefault="0038113A">
      <w:pPr>
        <w:rPr>
          <w:rFonts w:eastAsiaTheme="minorEastAsia"/>
        </w:rPr>
      </w:pPr>
    </w:p>
    <w:p w:rsidR="0038113A" w:rsidRPr="00D535AA" w:rsidRDefault="0038113A" w:rsidP="0038113A">
      <w:pPr>
        <w:pStyle w:val="a4"/>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20"/>
      <w:footerReference w:type="default" r:id="rId21"/>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BFD" w:rsidRDefault="00BC4BFD" w:rsidP="00970F64">
      <w:r>
        <w:separator/>
      </w:r>
    </w:p>
  </w:endnote>
  <w:endnote w:type="continuationSeparator" w:id="1">
    <w:p w:rsidR="00BC4BFD" w:rsidRDefault="00BC4BFD"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863928" w:rsidRDefault="00E9569A">
            <w:pPr>
              <w:pStyle w:val="a4"/>
              <w:jc w:val="center"/>
            </w:pPr>
            <w:r>
              <w:rPr>
                <w:b/>
                <w:sz w:val="24"/>
                <w:szCs w:val="24"/>
              </w:rPr>
              <w:fldChar w:fldCharType="begin"/>
            </w:r>
            <w:r w:rsidR="00863928">
              <w:rPr>
                <w:b/>
              </w:rPr>
              <w:instrText>PAGE</w:instrText>
            </w:r>
            <w:r>
              <w:rPr>
                <w:b/>
                <w:sz w:val="24"/>
                <w:szCs w:val="24"/>
              </w:rPr>
              <w:fldChar w:fldCharType="separate"/>
            </w:r>
            <w:r w:rsidR="004E70AD">
              <w:rPr>
                <w:b/>
                <w:noProof/>
              </w:rPr>
              <w:t>16</w:t>
            </w:r>
            <w:r>
              <w:rPr>
                <w:b/>
                <w:sz w:val="24"/>
                <w:szCs w:val="24"/>
              </w:rPr>
              <w:fldChar w:fldCharType="end"/>
            </w:r>
            <w:r w:rsidR="00863928">
              <w:rPr>
                <w:lang w:val="zh-CN"/>
              </w:rPr>
              <w:t xml:space="preserve"> / </w:t>
            </w:r>
            <w:r>
              <w:rPr>
                <w:b/>
                <w:sz w:val="24"/>
                <w:szCs w:val="24"/>
              </w:rPr>
              <w:fldChar w:fldCharType="begin"/>
            </w:r>
            <w:r w:rsidR="00863928">
              <w:rPr>
                <w:b/>
              </w:rPr>
              <w:instrText>NUMPAGES</w:instrText>
            </w:r>
            <w:r>
              <w:rPr>
                <w:b/>
                <w:sz w:val="24"/>
                <w:szCs w:val="24"/>
              </w:rPr>
              <w:fldChar w:fldCharType="separate"/>
            </w:r>
            <w:r w:rsidR="004E70AD">
              <w:rPr>
                <w:b/>
                <w:noProof/>
              </w:rPr>
              <w:t>17</w:t>
            </w:r>
            <w:r>
              <w:rPr>
                <w:b/>
                <w:sz w:val="24"/>
                <w:szCs w:val="24"/>
              </w:rPr>
              <w:fldChar w:fldCharType="end"/>
            </w:r>
          </w:p>
        </w:sdtContent>
      </w:sdt>
    </w:sdtContent>
  </w:sdt>
  <w:p w:rsidR="00863928" w:rsidRDefault="0086392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BFD" w:rsidRDefault="00BC4BFD" w:rsidP="00970F64">
      <w:r>
        <w:separator/>
      </w:r>
    </w:p>
  </w:footnote>
  <w:footnote w:type="continuationSeparator" w:id="1">
    <w:p w:rsidR="00BC4BFD" w:rsidRDefault="00BC4BFD"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28" w:rsidRPr="00390345" w:rsidRDefault="00863928" w:rsidP="0038113A">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863928" w:rsidRDefault="00E9569A" w:rsidP="0038113A">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863928" w:rsidRPr="000B51BD" w:rsidRDefault="00863928" w:rsidP="0038113A">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863928" w:rsidRPr="00390345">
      <w:rPr>
        <w:rStyle w:val="CharChar1"/>
        <w:rFonts w:hint="default"/>
        <w:w w:val="90"/>
      </w:rPr>
      <w:t>Beijing International Standard united Certification Co.,Ltd.</w:t>
    </w:r>
  </w:p>
  <w:p w:rsidR="00863928" w:rsidRDefault="0086392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rPr>
        <w:rFonts w:cs="Times New Roman"/>
      </w:rPr>
    </w:lvl>
  </w:abstractNum>
  <w:abstractNum w:abstractNumId="3">
    <w:nsid w:val="11B26AFA"/>
    <w:multiLevelType w:val="singleLevel"/>
    <w:tmpl w:val="11B26AFA"/>
    <w:lvl w:ilvl="0">
      <w:start w:val="1"/>
      <w:numFmt w:val="chineseCounting"/>
      <w:suff w:val="nothing"/>
      <w:lvlText w:val="%1、"/>
      <w:lvlJc w:val="left"/>
      <w:rPr>
        <w:rFonts w:hint="eastAsia"/>
      </w:rPr>
    </w:lvl>
  </w:abstractNum>
  <w:abstractNum w:abstractNumId="4">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DFAF9E7"/>
    <w:multiLevelType w:val="singleLevel"/>
    <w:tmpl w:val="3DFAF9E7"/>
    <w:lvl w:ilvl="0">
      <w:start w:val="1"/>
      <w:numFmt w:val="decimal"/>
      <w:suff w:val="nothing"/>
      <w:lvlText w:val="%1．"/>
      <w:lvlJc w:val="left"/>
    </w:lvl>
  </w:abstractNum>
  <w:abstractNum w:abstractNumId="6">
    <w:nsid w:val="49282D99"/>
    <w:multiLevelType w:val="singleLevel"/>
    <w:tmpl w:val="49282D99"/>
    <w:lvl w:ilvl="0">
      <w:start w:val="6"/>
      <w:numFmt w:val="chineseCounting"/>
      <w:suff w:val="nothing"/>
      <w:lvlText w:val="%1、"/>
      <w:lvlJc w:val="left"/>
      <w:rPr>
        <w:rFonts w:hint="eastAsia"/>
      </w:rPr>
    </w:lvl>
  </w:abstractNum>
  <w:abstractNum w:abstractNumId="7">
    <w:nsid w:val="59CB4BF7"/>
    <w:multiLevelType w:val="singleLevel"/>
    <w:tmpl w:val="59CB4BF7"/>
    <w:lvl w:ilvl="0">
      <w:start w:val="1"/>
      <w:numFmt w:val="decimal"/>
      <w:suff w:val="nothing"/>
      <w:lvlText w:val="%1、"/>
      <w:lvlJc w:val="left"/>
    </w:lvl>
  </w:abstractNum>
  <w:abstractNum w:abstractNumId="8">
    <w:nsid w:val="59CB5667"/>
    <w:multiLevelType w:val="singleLevel"/>
    <w:tmpl w:val="59CB5667"/>
    <w:lvl w:ilvl="0">
      <w:start w:val="2"/>
      <w:numFmt w:val="decimal"/>
      <w:suff w:val="nothing"/>
      <w:lvlText w:val="%1、"/>
      <w:lvlJc w:val="left"/>
    </w:lvl>
  </w:abstractNum>
  <w:abstractNum w:abstractNumId="9">
    <w:nsid w:val="59CB57A6"/>
    <w:multiLevelType w:val="singleLevel"/>
    <w:tmpl w:val="59CB57A6"/>
    <w:lvl w:ilvl="0">
      <w:start w:val="1"/>
      <w:numFmt w:val="decimal"/>
      <w:suff w:val="nothing"/>
      <w:lvlText w:val="%1、"/>
      <w:lvlJc w:val="left"/>
    </w:lvl>
  </w:abstractNum>
  <w:abstractNum w:abstractNumId="10">
    <w:nsid w:val="59CC63EA"/>
    <w:multiLevelType w:val="singleLevel"/>
    <w:tmpl w:val="59CC63EA"/>
    <w:lvl w:ilvl="0">
      <w:start w:val="1"/>
      <w:numFmt w:val="decimal"/>
      <w:suff w:val="nothing"/>
      <w:lvlText w:val="%1、"/>
      <w:lvlJc w:val="left"/>
    </w:lvl>
  </w:abstractNum>
  <w:abstractNum w:abstractNumId="11">
    <w:nsid w:val="59FEC610"/>
    <w:multiLevelType w:val="singleLevel"/>
    <w:tmpl w:val="59FEC610"/>
    <w:lvl w:ilvl="0">
      <w:start w:val="1"/>
      <w:numFmt w:val="decimal"/>
      <w:suff w:val="nothing"/>
      <w:lvlText w:val="%1、"/>
      <w:lvlJc w:val="left"/>
    </w:lvl>
  </w:abstractNum>
  <w:abstractNum w:abstractNumId="12">
    <w:nsid w:val="5A0013D8"/>
    <w:multiLevelType w:val="singleLevel"/>
    <w:tmpl w:val="5A0013D8"/>
    <w:lvl w:ilvl="0">
      <w:start w:val="1"/>
      <w:numFmt w:val="decimal"/>
      <w:lvlText w:val="%1."/>
      <w:lvlJc w:val="left"/>
      <w:pPr>
        <w:tabs>
          <w:tab w:val="left" w:pos="312"/>
        </w:tabs>
      </w:pPr>
    </w:lvl>
  </w:abstractNum>
  <w:abstractNum w:abstractNumId="13">
    <w:nsid w:val="5A00140A"/>
    <w:multiLevelType w:val="singleLevel"/>
    <w:tmpl w:val="5A00140A"/>
    <w:lvl w:ilvl="0">
      <w:start w:val="5"/>
      <w:numFmt w:val="decimal"/>
      <w:lvlText w:val="%1."/>
      <w:lvlJc w:val="left"/>
      <w:pPr>
        <w:tabs>
          <w:tab w:val="left" w:pos="312"/>
        </w:tabs>
      </w:pPr>
    </w:lvl>
  </w:abstractNum>
  <w:abstractNum w:abstractNumId="14">
    <w:nsid w:val="5A0014A2"/>
    <w:multiLevelType w:val="singleLevel"/>
    <w:tmpl w:val="5A0014A2"/>
    <w:lvl w:ilvl="0">
      <w:start w:val="1"/>
      <w:numFmt w:val="decimal"/>
      <w:suff w:val="nothing"/>
      <w:lvlText w:val="%1、"/>
      <w:lvlJc w:val="left"/>
    </w:lvl>
  </w:abstractNum>
  <w:abstractNum w:abstractNumId="15">
    <w:nsid w:val="5A001A55"/>
    <w:multiLevelType w:val="singleLevel"/>
    <w:tmpl w:val="5A001A55"/>
    <w:lvl w:ilvl="0">
      <w:start w:val="1"/>
      <w:numFmt w:val="decimal"/>
      <w:suff w:val="nothing"/>
      <w:lvlText w:val="%1、"/>
      <w:lvlJc w:val="left"/>
    </w:lvl>
  </w:abstractNum>
  <w:abstractNum w:abstractNumId="16">
    <w:nsid w:val="5A002A86"/>
    <w:multiLevelType w:val="singleLevel"/>
    <w:tmpl w:val="5A002A86"/>
    <w:lvl w:ilvl="0">
      <w:start w:val="1"/>
      <w:numFmt w:val="decimal"/>
      <w:lvlText w:val="%1."/>
      <w:lvlJc w:val="left"/>
      <w:pPr>
        <w:tabs>
          <w:tab w:val="left" w:pos="312"/>
        </w:tabs>
      </w:pPr>
    </w:lvl>
  </w:abstractNum>
  <w:abstractNum w:abstractNumId="17">
    <w:nsid w:val="5A002AB1"/>
    <w:multiLevelType w:val="singleLevel"/>
    <w:tmpl w:val="5A002AB1"/>
    <w:lvl w:ilvl="0">
      <w:start w:val="5"/>
      <w:numFmt w:val="decimal"/>
      <w:lvlText w:val="%1."/>
      <w:lvlJc w:val="left"/>
      <w:pPr>
        <w:tabs>
          <w:tab w:val="left" w:pos="312"/>
        </w:tabs>
      </w:pPr>
    </w:lvl>
  </w:abstractNum>
  <w:abstractNum w:abstractNumId="18">
    <w:nsid w:val="5A002B1C"/>
    <w:multiLevelType w:val="singleLevel"/>
    <w:tmpl w:val="5A002B1C"/>
    <w:lvl w:ilvl="0">
      <w:start w:val="1"/>
      <w:numFmt w:val="decimal"/>
      <w:suff w:val="nothing"/>
      <w:lvlText w:val="%1、"/>
      <w:lvlJc w:val="left"/>
    </w:lvl>
  </w:abstractNum>
  <w:abstractNum w:abstractNumId="19">
    <w:nsid w:val="5A16779E"/>
    <w:multiLevelType w:val="singleLevel"/>
    <w:tmpl w:val="5A16779E"/>
    <w:lvl w:ilvl="0">
      <w:start w:val="1"/>
      <w:numFmt w:val="decimal"/>
      <w:suff w:val="nothing"/>
      <w:lvlText w:val="%1、"/>
      <w:lvlJc w:val="left"/>
    </w:lvl>
  </w:abstractNum>
  <w:abstractNum w:abstractNumId="20">
    <w:nsid w:val="5A6FD64E"/>
    <w:multiLevelType w:val="singleLevel"/>
    <w:tmpl w:val="5A6FD64E"/>
    <w:lvl w:ilvl="0">
      <w:start w:val="1"/>
      <w:numFmt w:val="decimal"/>
      <w:suff w:val="nothing"/>
      <w:lvlText w:val="%1、"/>
      <w:lvlJc w:val="left"/>
      <w:rPr>
        <w:rFonts w:cs="Times New Roman"/>
      </w:rPr>
    </w:lvl>
  </w:abstractNum>
  <w:abstractNum w:abstractNumId="21">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3">
    <w:nsid w:val="74B1FC29"/>
    <w:multiLevelType w:val="singleLevel"/>
    <w:tmpl w:val="74B1FC29"/>
    <w:lvl w:ilvl="0">
      <w:start w:val="4"/>
      <w:numFmt w:val="chineseCounting"/>
      <w:suff w:val="nothing"/>
      <w:lvlText w:val="%1、"/>
      <w:lvlJc w:val="left"/>
      <w:rPr>
        <w:rFonts w:hint="eastAsia"/>
      </w:rPr>
    </w:lvl>
  </w:abstractNum>
  <w:abstractNum w:abstractNumId="24">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2"/>
  </w:num>
  <w:num w:numId="3">
    <w:abstractNumId w:val="22"/>
  </w:num>
  <w:num w:numId="4">
    <w:abstractNumId w:val="6"/>
  </w:num>
  <w:num w:numId="5">
    <w:abstractNumId w:val="0"/>
  </w:num>
  <w:num w:numId="6">
    <w:abstractNumId w:val="1"/>
  </w:num>
  <w:num w:numId="7">
    <w:abstractNumId w:val="23"/>
  </w:num>
  <w:num w:numId="8">
    <w:abstractNumId w:val="21"/>
  </w:num>
  <w:num w:numId="9">
    <w:abstractNumId w:val="4"/>
  </w:num>
  <w:num w:numId="10">
    <w:abstractNumId w:val="3"/>
  </w:num>
  <w:num w:numId="11">
    <w:abstractNumId w:val="11"/>
  </w:num>
  <w:num w:numId="12">
    <w:abstractNumId w:val="16"/>
  </w:num>
  <w:num w:numId="13">
    <w:abstractNumId w:val="17"/>
  </w:num>
  <w:num w:numId="14">
    <w:abstractNumId w:val="18"/>
  </w:num>
  <w:num w:numId="15">
    <w:abstractNumId w:val="19"/>
  </w:num>
  <w:num w:numId="16">
    <w:abstractNumId w:val="15"/>
  </w:num>
  <w:num w:numId="17">
    <w:abstractNumId w:val="12"/>
  </w:num>
  <w:num w:numId="18">
    <w:abstractNumId w:val="13"/>
  </w:num>
  <w:num w:numId="19">
    <w:abstractNumId w:val="14"/>
  </w:num>
  <w:num w:numId="20">
    <w:abstractNumId w:val="5"/>
  </w:num>
  <w:num w:numId="21">
    <w:abstractNumId w:val="7"/>
  </w:num>
  <w:num w:numId="22">
    <w:abstractNumId w:val="8"/>
  </w:num>
  <w:num w:numId="23">
    <w:abstractNumId w:val="9"/>
  </w:num>
  <w:num w:numId="24">
    <w:abstractNumId w:val="10"/>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02"/>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12025"/>
    <w:rsid w:val="00012673"/>
    <w:rsid w:val="000342D2"/>
    <w:rsid w:val="00047D03"/>
    <w:rsid w:val="00080957"/>
    <w:rsid w:val="000846DF"/>
    <w:rsid w:val="000962F8"/>
    <w:rsid w:val="00097A28"/>
    <w:rsid w:val="000E67FD"/>
    <w:rsid w:val="0010026B"/>
    <w:rsid w:val="001200C5"/>
    <w:rsid w:val="00134B91"/>
    <w:rsid w:val="00140982"/>
    <w:rsid w:val="00161ADC"/>
    <w:rsid w:val="0016320D"/>
    <w:rsid w:val="00184838"/>
    <w:rsid w:val="001869B8"/>
    <w:rsid w:val="0019566E"/>
    <w:rsid w:val="001C12B7"/>
    <w:rsid w:val="001C4889"/>
    <w:rsid w:val="001E261D"/>
    <w:rsid w:val="001E62E5"/>
    <w:rsid w:val="001F47F0"/>
    <w:rsid w:val="00215152"/>
    <w:rsid w:val="00216F69"/>
    <w:rsid w:val="00244E59"/>
    <w:rsid w:val="002476A2"/>
    <w:rsid w:val="00254462"/>
    <w:rsid w:val="002710C0"/>
    <w:rsid w:val="00291582"/>
    <w:rsid w:val="002E658E"/>
    <w:rsid w:val="00300BC7"/>
    <w:rsid w:val="003059AC"/>
    <w:rsid w:val="003076FA"/>
    <w:rsid w:val="0031508E"/>
    <w:rsid w:val="00332136"/>
    <w:rsid w:val="00341B4C"/>
    <w:rsid w:val="003445C6"/>
    <w:rsid w:val="003544EC"/>
    <w:rsid w:val="0036788F"/>
    <w:rsid w:val="0038113A"/>
    <w:rsid w:val="00387E27"/>
    <w:rsid w:val="003A36BC"/>
    <w:rsid w:val="003B25FD"/>
    <w:rsid w:val="00401D75"/>
    <w:rsid w:val="0040745A"/>
    <w:rsid w:val="00412E01"/>
    <w:rsid w:val="00415B98"/>
    <w:rsid w:val="00423987"/>
    <w:rsid w:val="0042683C"/>
    <w:rsid w:val="00432F39"/>
    <w:rsid w:val="00433078"/>
    <w:rsid w:val="00446154"/>
    <w:rsid w:val="004670FF"/>
    <w:rsid w:val="00475CEC"/>
    <w:rsid w:val="0048013E"/>
    <w:rsid w:val="00486DCA"/>
    <w:rsid w:val="0049058C"/>
    <w:rsid w:val="004954B7"/>
    <w:rsid w:val="004B573A"/>
    <w:rsid w:val="004D6FBA"/>
    <w:rsid w:val="004E70AD"/>
    <w:rsid w:val="004E7B35"/>
    <w:rsid w:val="0051071A"/>
    <w:rsid w:val="00527940"/>
    <w:rsid w:val="005652FB"/>
    <w:rsid w:val="00572B8D"/>
    <w:rsid w:val="00580D28"/>
    <w:rsid w:val="00580E9C"/>
    <w:rsid w:val="00594983"/>
    <w:rsid w:val="005A528C"/>
    <w:rsid w:val="005B3668"/>
    <w:rsid w:val="005C4A38"/>
    <w:rsid w:val="005D00A8"/>
    <w:rsid w:val="005E1113"/>
    <w:rsid w:val="005E21B2"/>
    <w:rsid w:val="005E5793"/>
    <w:rsid w:val="00610724"/>
    <w:rsid w:val="00644B24"/>
    <w:rsid w:val="006469DC"/>
    <w:rsid w:val="00654111"/>
    <w:rsid w:val="00662144"/>
    <w:rsid w:val="006B71A9"/>
    <w:rsid w:val="006D0B7D"/>
    <w:rsid w:val="006D5326"/>
    <w:rsid w:val="006D7F95"/>
    <w:rsid w:val="006F2B8E"/>
    <w:rsid w:val="006F67D4"/>
    <w:rsid w:val="00712354"/>
    <w:rsid w:val="00756169"/>
    <w:rsid w:val="007602AB"/>
    <w:rsid w:val="00760AC2"/>
    <w:rsid w:val="007717B7"/>
    <w:rsid w:val="007757DB"/>
    <w:rsid w:val="007A5246"/>
    <w:rsid w:val="007B2EA5"/>
    <w:rsid w:val="007B5CB5"/>
    <w:rsid w:val="007C2BE4"/>
    <w:rsid w:val="007D33E4"/>
    <w:rsid w:val="007D36A0"/>
    <w:rsid w:val="007F335A"/>
    <w:rsid w:val="008127BF"/>
    <w:rsid w:val="008428D6"/>
    <w:rsid w:val="00863928"/>
    <w:rsid w:val="00880A84"/>
    <w:rsid w:val="00881289"/>
    <w:rsid w:val="00881480"/>
    <w:rsid w:val="00884619"/>
    <w:rsid w:val="008949CD"/>
    <w:rsid w:val="008C4017"/>
    <w:rsid w:val="008E2B4E"/>
    <w:rsid w:val="008E7363"/>
    <w:rsid w:val="008F67F7"/>
    <w:rsid w:val="00906E15"/>
    <w:rsid w:val="00910B43"/>
    <w:rsid w:val="009169D4"/>
    <w:rsid w:val="00946BCB"/>
    <w:rsid w:val="00954984"/>
    <w:rsid w:val="00970F64"/>
    <w:rsid w:val="0097550A"/>
    <w:rsid w:val="009A0BBE"/>
    <w:rsid w:val="009A1CA9"/>
    <w:rsid w:val="009A23B6"/>
    <w:rsid w:val="009B2654"/>
    <w:rsid w:val="009C46FB"/>
    <w:rsid w:val="009C776B"/>
    <w:rsid w:val="009E18EC"/>
    <w:rsid w:val="00A027EE"/>
    <w:rsid w:val="00A23DCA"/>
    <w:rsid w:val="00A459CD"/>
    <w:rsid w:val="00A608EA"/>
    <w:rsid w:val="00A62564"/>
    <w:rsid w:val="00A75A8A"/>
    <w:rsid w:val="00A83D61"/>
    <w:rsid w:val="00A9083C"/>
    <w:rsid w:val="00AA5B41"/>
    <w:rsid w:val="00AA759B"/>
    <w:rsid w:val="00AB11E0"/>
    <w:rsid w:val="00AB1DB3"/>
    <w:rsid w:val="00AD3FE6"/>
    <w:rsid w:val="00AE191F"/>
    <w:rsid w:val="00AF1556"/>
    <w:rsid w:val="00AF351B"/>
    <w:rsid w:val="00B05235"/>
    <w:rsid w:val="00B06B71"/>
    <w:rsid w:val="00B24F84"/>
    <w:rsid w:val="00B331AE"/>
    <w:rsid w:val="00B371EB"/>
    <w:rsid w:val="00B573D2"/>
    <w:rsid w:val="00B641E1"/>
    <w:rsid w:val="00B672AE"/>
    <w:rsid w:val="00B806E3"/>
    <w:rsid w:val="00B96E6E"/>
    <w:rsid w:val="00BA3D62"/>
    <w:rsid w:val="00BB23CF"/>
    <w:rsid w:val="00BC4BFD"/>
    <w:rsid w:val="00BC587B"/>
    <w:rsid w:val="00BF5A7B"/>
    <w:rsid w:val="00C3719B"/>
    <w:rsid w:val="00C63A7D"/>
    <w:rsid w:val="00C7482D"/>
    <w:rsid w:val="00C975BF"/>
    <w:rsid w:val="00CA5405"/>
    <w:rsid w:val="00CB16DD"/>
    <w:rsid w:val="00CD050C"/>
    <w:rsid w:val="00CD287D"/>
    <w:rsid w:val="00CE03F0"/>
    <w:rsid w:val="00D07344"/>
    <w:rsid w:val="00D22BAE"/>
    <w:rsid w:val="00D24279"/>
    <w:rsid w:val="00D27C70"/>
    <w:rsid w:val="00D421E4"/>
    <w:rsid w:val="00D456F1"/>
    <w:rsid w:val="00D535AA"/>
    <w:rsid w:val="00D6564A"/>
    <w:rsid w:val="00D762F4"/>
    <w:rsid w:val="00D7646B"/>
    <w:rsid w:val="00D92828"/>
    <w:rsid w:val="00D9368C"/>
    <w:rsid w:val="00D96DFC"/>
    <w:rsid w:val="00DA71AC"/>
    <w:rsid w:val="00DB1504"/>
    <w:rsid w:val="00DB42E2"/>
    <w:rsid w:val="00DB7221"/>
    <w:rsid w:val="00DD5209"/>
    <w:rsid w:val="00DE54AA"/>
    <w:rsid w:val="00DF1E82"/>
    <w:rsid w:val="00DF5B9E"/>
    <w:rsid w:val="00E24344"/>
    <w:rsid w:val="00E40B9B"/>
    <w:rsid w:val="00E43639"/>
    <w:rsid w:val="00E44628"/>
    <w:rsid w:val="00E57EA2"/>
    <w:rsid w:val="00E6187F"/>
    <w:rsid w:val="00E65222"/>
    <w:rsid w:val="00E77D1A"/>
    <w:rsid w:val="00E936C6"/>
    <w:rsid w:val="00E939D5"/>
    <w:rsid w:val="00E9569A"/>
    <w:rsid w:val="00EB37B2"/>
    <w:rsid w:val="00EB75B3"/>
    <w:rsid w:val="00EC791B"/>
    <w:rsid w:val="00F0192F"/>
    <w:rsid w:val="00F02831"/>
    <w:rsid w:val="00F148C6"/>
    <w:rsid w:val="00F23204"/>
    <w:rsid w:val="00F24958"/>
    <w:rsid w:val="00F25B4A"/>
    <w:rsid w:val="00F51EF0"/>
    <w:rsid w:val="00F525EA"/>
    <w:rsid w:val="00F742E8"/>
    <w:rsid w:val="00F8429B"/>
    <w:rsid w:val="00FA18AF"/>
    <w:rsid w:val="00FA7AF7"/>
    <w:rsid w:val="00FB217F"/>
    <w:rsid w:val="00FB50F6"/>
    <w:rsid w:val="00FC477C"/>
    <w:rsid w:val="00FC4916"/>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8973EE"/>
    <w:rPr>
      <w:rFonts w:ascii="Times New Roman" w:eastAsia="宋体" w:hAnsi="Times New Roman" w:cs="Times New Roman"/>
      <w:sz w:val="18"/>
      <w:szCs w:val="18"/>
    </w:rPr>
  </w:style>
  <w:style w:type="character" w:customStyle="1" w:styleId="Char0">
    <w:name w:val="页脚 Char"/>
    <w:basedOn w:val="a0"/>
    <w:link w:val="a4"/>
    <w:uiPriority w:val="99"/>
    <w:qFormat/>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6">
    <w:name w:val="Body Text"/>
    <w:basedOn w:val="a"/>
    <w:link w:val="Char2"/>
    <w:uiPriority w:val="99"/>
    <w:qFormat/>
    <w:rsid w:val="0038113A"/>
    <w:pPr>
      <w:spacing w:line="360" w:lineRule="auto"/>
    </w:pPr>
    <w:rPr>
      <w:sz w:val="24"/>
    </w:rPr>
  </w:style>
  <w:style w:type="character" w:customStyle="1" w:styleId="Char2">
    <w:name w:val="正文文本 Char"/>
    <w:basedOn w:val="a0"/>
    <w:link w:val="a6"/>
    <w:uiPriority w:val="99"/>
    <w:rsid w:val="0038113A"/>
    <w:rPr>
      <w:rFonts w:ascii="Times New Roman" w:eastAsia="宋体" w:hAnsi="Times New Roman" w:cs="Times New Roman"/>
      <w:kern w:val="2"/>
      <w:sz w:val="24"/>
    </w:rPr>
  </w:style>
  <w:style w:type="paragraph" w:styleId="a7">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0"/>
    <w:link w:val="a7"/>
    <w:uiPriority w:val="99"/>
    <w:semiHidden/>
    <w:qFormat/>
    <w:rsid w:val="0038113A"/>
    <w:rPr>
      <w:rFonts w:ascii="Times New Roman" w:eastAsia="宋体" w:hAnsi="Times New Roman" w:cs="Times New Roman"/>
      <w:kern w:val="2"/>
      <w:sz w:val="21"/>
    </w:rPr>
  </w:style>
  <w:style w:type="paragraph" w:styleId="a8">
    <w:name w:val="Plain Text"/>
    <w:basedOn w:val="a"/>
    <w:link w:val="Char4"/>
    <w:uiPriority w:val="99"/>
    <w:qFormat/>
    <w:rsid w:val="0038113A"/>
    <w:rPr>
      <w:rFonts w:ascii="宋体" w:hAnsi="Courier New"/>
    </w:rPr>
  </w:style>
  <w:style w:type="character" w:customStyle="1" w:styleId="Char4">
    <w:name w:val="纯文本 Char"/>
    <w:basedOn w:val="a0"/>
    <w:link w:val="a8"/>
    <w:uiPriority w:val="99"/>
    <w:qFormat/>
    <w:rsid w:val="0038113A"/>
    <w:rPr>
      <w:rFonts w:ascii="宋体" w:eastAsia="宋体" w:hAnsi="Courier New" w:cs="Times New Roman"/>
      <w:kern w:val="2"/>
      <w:sz w:val="21"/>
    </w:rPr>
  </w:style>
  <w:style w:type="paragraph" w:styleId="a9">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
    <w:name w:val="Body Text First Indent 2"/>
    <w:basedOn w:val="a7"/>
    <w:link w:val="2Char"/>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
    <w:name w:val="正文首行缩进 2 Char"/>
    <w:basedOn w:val="Char3"/>
    <w:link w:val="2"/>
    <w:uiPriority w:val="99"/>
    <w:qFormat/>
    <w:rsid w:val="0038113A"/>
    <w:rPr>
      <w:rFonts w:ascii="宋体" w:eastAsia="仿宋_GB2312" w:hAnsi="宋体"/>
      <w:color w:val="000000"/>
      <w:sz w:val="28"/>
    </w:rPr>
  </w:style>
  <w:style w:type="table" w:styleId="aa">
    <w:name w:val="Table Grid"/>
    <w:basedOn w:val="a1"/>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qFormat/>
    <w:rsid w:val="0038113A"/>
  </w:style>
  <w:style w:type="character" w:styleId="ac">
    <w:name w:val="Hyperlink"/>
    <w:uiPriority w:val="99"/>
    <w:semiHidden/>
    <w:qFormat/>
    <w:rsid w:val="0038113A"/>
    <w:rPr>
      <w:rFonts w:cs="Times New Roman"/>
      <w:color w:val="0000FF"/>
      <w:u w:val="single"/>
    </w:rPr>
  </w:style>
  <w:style w:type="paragraph" w:customStyle="1" w:styleId="ad">
    <w:name w:val="表格文字"/>
    <w:basedOn w:val="a"/>
    <w:uiPriority w:val="99"/>
    <w:qFormat/>
    <w:rsid w:val="0038113A"/>
    <w:pPr>
      <w:spacing w:before="25" w:after="25"/>
    </w:pPr>
    <w:rPr>
      <w:bCs/>
      <w:spacing w:val="10"/>
    </w:rPr>
  </w:style>
  <w:style w:type="paragraph" w:styleId="ae">
    <w:name w:val="List Paragraph"/>
    <w:basedOn w:val="a"/>
    <w:uiPriority w:val="99"/>
    <w:qFormat/>
    <w:rsid w:val="0038113A"/>
    <w:pPr>
      <w:ind w:firstLineChars="200" w:firstLine="420"/>
    </w:pPr>
  </w:style>
  <w:style w:type="paragraph" w:customStyle="1" w:styleId="af">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1390</TotalTime>
  <Pages>17</Pages>
  <Words>1396</Words>
  <Characters>7961</Characters>
  <Application>Microsoft Office Word</Application>
  <DocSecurity>0</DocSecurity>
  <Lines>66</Lines>
  <Paragraphs>18</Paragraphs>
  <ScaleCrop>false</ScaleCrop>
  <Company/>
  <LinksUpToDate>false</LinksUpToDate>
  <CharactersWithSpaces>9339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27</cp:revision>
  <dcterms:created xsi:type="dcterms:W3CDTF">2015-06-17T12:51:00Z</dcterms:created>
  <dcterms:modified xsi:type="dcterms:W3CDTF">2021-07-10T03:31:00Z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