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p>
      <w:pPr>
        <w:spacing w:line="480" w:lineRule="exact"/>
        <w:jc w:val="center"/>
        <w:rPr>
          <w:rFonts w:hint="eastAsia" w:ascii="隶书" w:hAnsi="宋体" w:eastAsia="宋体"/>
          <w:bCs/>
          <w:color w:val="000000"/>
          <w:sz w:val="36"/>
          <w:szCs w:val="36"/>
          <w:lang w:eastAsia="zh-CN"/>
        </w:rPr>
      </w:pPr>
      <w:r>
        <w:rPr>
          <w:rFonts w:hint="eastAsia"/>
          <w:sz w:val="24"/>
          <w:szCs w:val="24"/>
        </w:rPr>
        <w:t>受审核部门：</w:t>
      </w:r>
      <w:r>
        <w:rPr>
          <w:rFonts w:hint="eastAsia"/>
          <w:sz w:val="24"/>
          <w:szCs w:val="24"/>
          <w:lang w:eastAsia="zh-CN"/>
        </w:rPr>
        <w:t>管理层、软件开发部、行政部、市场部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陪同人员：</w:t>
      </w:r>
      <w:r>
        <w:rPr>
          <w:rFonts w:hint="eastAsia"/>
          <w:sz w:val="24"/>
          <w:szCs w:val="24"/>
          <w:lang w:val="en-US" w:eastAsia="zh-CN"/>
        </w:rPr>
        <w:t xml:space="preserve">程晓玉      </w:t>
      </w:r>
      <w:r>
        <w:rPr>
          <w:rFonts w:hint="eastAsia"/>
          <w:sz w:val="24"/>
          <w:szCs w:val="24"/>
        </w:rPr>
        <w:t>审核员：</w:t>
      </w:r>
      <w:r>
        <w:rPr>
          <w:rFonts w:hint="eastAsia"/>
          <w:sz w:val="24"/>
          <w:szCs w:val="24"/>
          <w:lang w:val="en-US" w:eastAsia="zh-CN"/>
        </w:rPr>
        <w:t xml:space="preserve">李林  </w:t>
      </w:r>
      <w:r>
        <w:rPr>
          <w:rFonts w:hint="eastAsia"/>
          <w:sz w:val="24"/>
          <w:szCs w:val="24"/>
        </w:rPr>
        <w:t>审核时间：</w:t>
      </w:r>
      <w:r>
        <w:rPr>
          <w:rFonts w:hint="eastAsia"/>
          <w:sz w:val="24"/>
          <w:szCs w:val="24"/>
          <w:lang w:eastAsia="zh-CN"/>
        </w:rPr>
        <w:t>2021年6月26日</w:t>
      </w:r>
    </w:p>
    <w:tbl>
      <w:tblPr>
        <w:tblStyle w:val="8"/>
        <w:tblW w:w="15129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7"/>
        <w:gridCol w:w="9749"/>
        <w:gridCol w:w="893"/>
        <w:gridCol w:w="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  查  表</w:t>
            </w:r>
          </w:p>
        </w:tc>
        <w:tc>
          <w:tcPr>
            <w:tcW w:w="9749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  核   记   录</w:t>
            </w:r>
          </w:p>
        </w:tc>
        <w:tc>
          <w:tcPr>
            <w:tcW w:w="893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标准号</w:t>
            </w:r>
          </w:p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条款号</w:t>
            </w:r>
          </w:p>
        </w:tc>
        <w:tc>
          <w:tcPr>
            <w:tcW w:w="800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企业简介、组织机构及场所、资质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QMS审核，询问主要设备、原材料、关键过程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EMS审核，询问有无以下场所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锅炉房、配电室、实验室、化学品库、污水处理站、食堂、宿舍、空压机房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OHSMS审核，询问有无以下场所，高处作业、铅冶炼、高粉尘作业、机械加工、压力容器操作、有毒化学品车间、危险化学品仓库和储存罐区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管理体系运行时间（3 个月以上）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确认组织实际与管理体系文件化信息描述的一致性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（如部门设置和负责人，生产和服务等过程）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管理体系文件名称</w:t>
            </w:r>
          </w:p>
        </w:tc>
        <w:tc>
          <w:tcPr>
            <w:tcW w:w="9749" w:type="dxa"/>
            <w:noWrap/>
          </w:tcPr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都翰飞电力工程技术有限公司,2021年03月09日成立，经营范围包括一般项目：工程和技术研究和试验发展；软件开发；信息系统集成服务；数据处理和存储支持服务；合同能源管理；人工智能应用软件开发；技术服务、技术开发、技术咨询、技术交流、技术转让、技术推广；工业控制计算机及系统销售；企业管理咨询；计算机软硬件及辅助设备批发；计算机软硬件及辅助设备零售；软件销售；消防器材销售；电子产品销售；电气机械设备销售（除依法须经批准的项目外，凭营业执照依法自主开展经营活动）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</w:rPr>
              <w:t>该公司目前成立了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/>
                <w:szCs w:val="21"/>
              </w:rPr>
              <w:t>个部门：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软件开发部、行政部、市场部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抽查：组织机构图、职能分配表、职责描述，基本保持一致。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经审核核实：任务书场所位于</w:t>
            </w:r>
            <w:r>
              <w:rPr>
                <w:rFonts w:hint="eastAsia"/>
                <w:lang w:eastAsia="zh-CN"/>
              </w:rPr>
              <w:t>四川省成都市武侯区府城大道西段399号天府新谷7栋1单元903</w:t>
            </w:r>
            <w:r>
              <w:rPr>
                <w:rFonts w:hint="eastAsia" w:ascii="宋体" w:hAnsi="宋体"/>
                <w:szCs w:val="21"/>
              </w:rPr>
              <w:t>，审核地址为：</w:t>
            </w:r>
            <w:r>
              <w:rPr>
                <w:rFonts w:hint="eastAsia"/>
                <w:lang w:eastAsia="zh-CN"/>
              </w:rPr>
              <w:t>四川省成都市武侯区府城大道西段399号天府新谷7栋1单元903</w:t>
            </w:r>
            <w:r>
              <w:rPr>
                <w:rFonts w:hint="eastAsia" w:ascii="宋体" w:hAnsi="宋体"/>
                <w:szCs w:val="21"/>
              </w:rPr>
              <w:t>，与任务书一致。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经确认，认证范围为：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计算机应用软件开发、销售</w:t>
            </w:r>
            <w:r>
              <w:rPr>
                <w:rFonts w:hint="eastAsia" w:ascii="宋体" w:hAnsi="宋体"/>
                <w:szCs w:val="21"/>
              </w:rPr>
              <w:t>，与申请范围一致。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经确认，企业人数为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Cs w:val="21"/>
                <w:lang w:eastAsia="zh-CN"/>
              </w:rPr>
              <w:t>人，与申报一致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询问负责人，主要设备为</w:t>
            </w:r>
            <w:r>
              <w:rPr>
                <w:rFonts w:hint="eastAsia" w:ascii="宋体" w:hAnsi="宋体"/>
                <w:szCs w:val="21"/>
                <w:highlight w:val="none"/>
              </w:rPr>
              <w:t>电脑、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服务器</w:t>
            </w:r>
            <w:r>
              <w:rPr>
                <w:rFonts w:hint="eastAsia" w:ascii="宋体" w:hAnsi="宋体"/>
                <w:szCs w:val="21"/>
                <w:highlight w:val="none"/>
              </w:rPr>
              <w:t>、办公设备</w:t>
            </w:r>
            <w:r>
              <w:rPr>
                <w:rFonts w:hint="eastAsia" w:ascii="宋体" w:hAnsi="宋体" w:cs="宋体"/>
                <w:szCs w:val="21"/>
              </w:rPr>
              <w:t>等</w:t>
            </w:r>
            <w:r>
              <w:rPr>
                <w:rFonts w:hint="eastAsia" w:ascii="宋体" w:hAnsi="宋体"/>
                <w:szCs w:val="21"/>
              </w:rPr>
              <w:t>，关键/特殊过程：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研发过程、销售服务过程</w:t>
            </w:r>
            <w:r>
              <w:rPr>
                <w:rFonts w:hint="eastAsia" w:ascii="宋体" w:hAnsi="宋体"/>
                <w:szCs w:val="21"/>
              </w:rPr>
              <w:t>。体系运行时间：</w:t>
            </w:r>
            <w:r>
              <w:rPr>
                <w:rFonts w:hint="eastAsia" w:ascii="宋体" w:hAnsi="宋体"/>
                <w:szCs w:val="21"/>
                <w:lang w:eastAsia="zh-CN"/>
              </w:rPr>
              <w:t>2021年3月10日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组织实际与管理体系文件化信息描述基本一致。</w:t>
            </w:r>
            <w:r>
              <w:rPr>
                <w:rFonts w:hint="eastAsia" w:ascii="宋体" w:hAnsi="宋体"/>
                <w:szCs w:val="21"/>
              </w:rPr>
              <w:t>有</w:t>
            </w:r>
            <w:r>
              <w:rPr>
                <w:rFonts w:hint="eastAsia" w:ascii="宋体" w:hAnsi="宋体"/>
                <w:szCs w:val="21"/>
                <w:lang w:eastAsia="zh-CN"/>
              </w:rPr>
              <w:t>管理层、软件开发部、行政部、市场部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产品流程见《工艺流程》</w:t>
            </w:r>
          </w:p>
          <w:p>
            <w:pPr>
              <w:spacing w:line="400" w:lineRule="exact"/>
              <w:ind w:firstLine="420" w:firstLineChars="200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（1）软件开发：</w:t>
            </w:r>
          </w:p>
          <w:p>
            <w:pPr>
              <w:spacing w:line="400" w:lineRule="exact"/>
              <w:ind w:firstLine="420" w:firstLineChars="200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根据项目需求立项------需求分析-----概要设计-------详细设计-------数据库设计------编码------软件测试------系统验收------后续服务</w:t>
            </w:r>
          </w:p>
          <w:p>
            <w:pPr>
              <w:spacing w:line="400" w:lineRule="exact"/>
              <w:ind w:firstLine="420" w:firstLineChars="200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（2）软件销售：</w:t>
            </w:r>
          </w:p>
          <w:p>
            <w:pPr>
              <w:spacing w:line="400" w:lineRule="exact"/>
              <w:ind w:firstLine="420" w:firstLineChars="200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客户洽谈------合同评审-----合同签订-------产品研发-------交付-------售后</w:t>
            </w:r>
          </w:p>
          <w:p>
            <w:pPr>
              <w:spacing w:line="440" w:lineRule="exact"/>
              <w:ind w:firstLine="420" w:firstLineChars="200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查，</w:t>
            </w:r>
            <w:r>
              <w:rPr>
                <w:rFonts w:hint="eastAsia"/>
                <w:szCs w:val="21"/>
              </w:rPr>
              <w:t>管理体系文件名称</w:t>
            </w:r>
            <w:r>
              <w:rPr>
                <w:rFonts w:hint="eastAsia" w:ascii="宋体" w:hAnsi="宋体"/>
                <w:color w:val="000000"/>
                <w:szCs w:val="21"/>
              </w:rPr>
              <w:t>：</w:t>
            </w:r>
            <w:r>
              <w:rPr>
                <w:rFonts w:hint="eastAsia" w:ascii="宋体" w:hAnsi="宋体"/>
                <w:kern w:val="44"/>
                <w:szCs w:val="21"/>
              </w:rPr>
              <w:t>质量</w:t>
            </w:r>
            <w:r>
              <w:rPr>
                <w:rFonts w:ascii="宋体" w:hAnsi="宋体"/>
                <w:kern w:val="44"/>
                <w:szCs w:val="21"/>
              </w:rPr>
              <w:t>手册</w:t>
            </w:r>
            <w:r>
              <w:rPr>
                <w:rFonts w:hint="eastAsia" w:ascii="宋体" w:hAnsi="宋体"/>
                <w:kern w:val="44"/>
                <w:szCs w:val="21"/>
              </w:rPr>
              <w:t>，程序文件</w:t>
            </w:r>
            <w:r>
              <w:rPr>
                <w:rFonts w:hint="eastAsia" w:ascii="宋体" w:hAnsi="宋体"/>
                <w:kern w:val="44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kern w:val="44"/>
                <w:szCs w:val="21"/>
              </w:rPr>
              <w:t>个。</w:t>
            </w:r>
          </w:p>
        </w:tc>
        <w:tc>
          <w:tcPr>
            <w:tcW w:w="893" w:type="dxa"/>
            <w:noWrap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8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相关法规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执行的产品标准（QMS）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产品质量监督抽查情况（QMS）</w:t>
            </w: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相关方</w:t>
            </w:r>
          </w:p>
        </w:tc>
        <w:tc>
          <w:tcPr>
            <w:tcW w:w="9749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中华人民共和国合同法、中华人民共和国劳动法、中华人民共和国安全消防法、</w:t>
            </w:r>
            <w:r>
              <w:rPr>
                <w:rFonts w:ascii="宋体" w:hAnsi="宋体" w:cs="Arial"/>
                <w:szCs w:val="21"/>
                <w:shd w:val="clear" w:color="auto" w:fill="FFFFFF"/>
              </w:rPr>
              <w:t>中华人民共和国产品质量法</w:t>
            </w:r>
            <w:r>
              <w:rPr>
                <w:rFonts w:hint="eastAsia" w:ascii="宋体" w:hAnsi="宋体" w:cs="Arial"/>
                <w:szCs w:val="21"/>
                <w:shd w:val="clear" w:color="auto" w:fill="FFFFFF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中华人民共和国消费者权益法</w:t>
            </w:r>
            <w:r>
              <w:rPr>
                <w:rFonts w:hint="eastAsia" w:ascii="宋体" w:hAnsi="宋体"/>
                <w:szCs w:val="21"/>
              </w:rPr>
              <w:t>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计算机软件文档编制规范GB/T 8567-2006、信息技术 软件维护GB/T 20157-2006、计算机软件测试规范GB/T 15532-2008、《信息技术设备的安全》（GB4943-2001）、</w:t>
            </w:r>
            <w:r>
              <w:rPr>
                <w:rFonts w:hint="eastAsia" w:ascii="宋体" w:hAnsi="宋体" w:cs="仿宋"/>
                <w:szCs w:val="21"/>
              </w:rPr>
              <w:t>GB/T 8566-2007《计算机软件开发规范》</w:t>
            </w:r>
            <w:r>
              <w:rPr>
                <w:rFonts w:hint="eastAsia" w:ascii="宋体" w:hAnsi="宋体" w:cs="仿宋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GB/T 32904-2016</w:t>
            </w:r>
            <w:r>
              <w:rPr>
                <w:rFonts w:hint="eastAsia" w:ascii="宋体" w:hAnsi="宋体" w:cs="仿宋"/>
                <w:szCs w:val="21"/>
              </w:rPr>
              <w:t>软件质量量化评价规范</w:t>
            </w:r>
            <w:r>
              <w:rPr>
                <w:rFonts w:hint="eastAsia" w:ascii="宋体" w:hAnsi="宋体" w:cs="仿宋"/>
                <w:szCs w:val="21"/>
                <w:lang w:eastAsia="zh-CN"/>
              </w:rPr>
              <w:t>、GB/T 17706-1999销售预测报文、GB/T 17705-1999销售数据报告报文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无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经识别：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公司确定的相关方有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政府机构、第三方认证机构、员工、投资者、客户、供应商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等。</w:t>
            </w:r>
          </w:p>
        </w:tc>
        <w:tc>
          <w:tcPr>
            <w:tcW w:w="893" w:type="dxa"/>
            <w:noWrap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6" w:hRule="atLeast"/>
        </w:trPr>
        <w:tc>
          <w:tcPr>
            <w:tcW w:w="3687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生产工艺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不适用条款的确认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外包的识别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质量目标（QMS）</w:t>
            </w:r>
          </w:p>
        </w:tc>
        <w:tc>
          <w:tcPr>
            <w:tcW w:w="9749" w:type="dxa"/>
            <w:noWrap/>
          </w:tcPr>
          <w:p>
            <w:pPr>
              <w:spacing w:line="400" w:lineRule="exact"/>
              <w:ind w:firstLine="420" w:firstLineChars="200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产品流程见《工艺流程》</w:t>
            </w:r>
          </w:p>
          <w:p>
            <w:pPr>
              <w:spacing w:line="400" w:lineRule="exact"/>
              <w:ind w:firstLine="420" w:firstLineChars="200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（1）软件开发：</w:t>
            </w:r>
          </w:p>
          <w:p>
            <w:pPr>
              <w:spacing w:line="400" w:lineRule="exact"/>
              <w:ind w:firstLine="420" w:firstLineChars="200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根据项目需求立项------需求分析-----概要设计-------详细设计-------数据库设计------编码------软件测试------系统验收------后续服务</w:t>
            </w:r>
          </w:p>
          <w:p>
            <w:pPr>
              <w:spacing w:line="400" w:lineRule="exact"/>
              <w:ind w:firstLine="420" w:firstLineChars="200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（2）软件销售：</w:t>
            </w:r>
          </w:p>
          <w:p>
            <w:pPr>
              <w:spacing w:line="400" w:lineRule="exact"/>
              <w:ind w:firstLine="420" w:firstLineChars="200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客户洽谈------合同评审-----合同签订-------产品研发-------交付-------售后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1、</w:t>
            </w:r>
            <w:r>
              <w:rPr>
                <w:rFonts w:hint="eastAsia"/>
                <w:szCs w:val="21"/>
                <w:lang w:eastAsia="zh-CN"/>
              </w:rPr>
              <w:t>顾客满意度达到90分以上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2、</w:t>
            </w:r>
            <w:r>
              <w:rPr>
                <w:rFonts w:hint="eastAsia"/>
                <w:szCs w:val="21"/>
                <w:lang w:eastAsia="zh-CN"/>
              </w:rPr>
              <w:t>软件开发合格率100%</w:t>
            </w:r>
          </w:p>
        </w:tc>
        <w:tc>
          <w:tcPr>
            <w:tcW w:w="893" w:type="dxa"/>
            <w:noWrap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设计开发产品或项目名称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主要原材料</w:t>
            </w:r>
          </w:p>
        </w:tc>
        <w:tc>
          <w:tcPr>
            <w:tcW w:w="9749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电力数据自主分析查询系统（电力报表）</w:t>
            </w:r>
            <w:bookmarkStart w:id="0" w:name="_GoBack"/>
            <w:bookmarkEnd w:id="0"/>
          </w:p>
        </w:tc>
        <w:tc>
          <w:tcPr>
            <w:tcW w:w="893" w:type="dxa"/>
            <w:noWrap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员工人数</w:t>
            </w:r>
          </w:p>
          <w:p>
            <w:pPr>
              <w:spacing w:line="400" w:lineRule="exact"/>
              <w:rPr>
                <w:szCs w:val="21"/>
                <w:u w:val="single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关键岗位持证上岗人员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特殊工种人员</w:t>
            </w:r>
          </w:p>
        </w:tc>
        <w:tc>
          <w:tcPr>
            <w:tcW w:w="9749" w:type="dxa"/>
            <w:noWrap/>
          </w:tcPr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/>
                <w:szCs w:val="21"/>
                <w:highlight w:val="none"/>
              </w:rPr>
              <w:t>人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无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无</w:t>
            </w:r>
          </w:p>
        </w:tc>
        <w:tc>
          <w:tcPr>
            <w:tcW w:w="893" w:type="dxa"/>
            <w:noWrap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1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主要经营设备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特种设备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主要检测设备及设备的检定/校准（QMS）</w:t>
            </w:r>
          </w:p>
        </w:tc>
        <w:tc>
          <w:tcPr>
            <w:tcW w:w="9749" w:type="dxa"/>
            <w:noWrap/>
          </w:tcPr>
          <w:p>
            <w:pPr>
              <w:spacing w:line="400" w:lineRule="exac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办公设备、电脑、打印机等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无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default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 xml:space="preserve">无    </w:t>
            </w:r>
          </w:p>
        </w:tc>
        <w:tc>
          <w:tcPr>
            <w:tcW w:w="893" w:type="dxa"/>
            <w:noWrap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顾客及相关方投诉</w:t>
            </w:r>
          </w:p>
        </w:tc>
        <w:tc>
          <w:tcPr>
            <w:tcW w:w="9749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暂无</w:t>
            </w:r>
          </w:p>
        </w:tc>
        <w:tc>
          <w:tcPr>
            <w:tcW w:w="893" w:type="dxa"/>
            <w:noWrap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方针及目标、指标及方案</w:t>
            </w:r>
          </w:p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9749" w:type="dxa"/>
            <w:noWrap/>
          </w:tcPr>
          <w:p>
            <w:pPr>
              <w:adjustRightInd w:val="0"/>
              <w:snapToGrid w:val="0"/>
              <w:spacing w:line="360" w:lineRule="auto"/>
              <w:ind w:firstLine="1050" w:firstLineChars="5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经营优质产品，提供完善服务，</w:t>
            </w:r>
          </w:p>
          <w:p>
            <w:pPr>
              <w:adjustRightInd w:val="0"/>
              <w:snapToGrid w:val="0"/>
              <w:spacing w:line="360" w:lineRule="auto"/>
              <w:ind w:firstLine="1050" w:firstLineChars="5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不断持续改进，追求顾客满意；</w:t>
            </w:r>
          </w:p>
          <w:p>
            <w:pPr>
              <w:adjustRightInd w:val="0"/>
              <w:snapToGrid w:val="0"/>
              <w:spacing w:line="360" w:lineRule="auto"/>
              <w:ind w:firstLine="1050" w:firstLineChars="500"/>
              <w:rPr>
                <w:szCs w:val="21"/>
              </w:rPr>
            </w:pPr>
          </w:p>
        </w:tc>
        <w:tc>
          <w:tcPr>
            <w:tcW w:w="893" w:type="dxa"/>
            <w:noWrap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7" w:hRule="atLeast"/>
        </w:trPr>
        <w:tc>
          <w:tcPr>
            <w:tcW w:w="3687" w:type="dxa"/>
            <w:noWrap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内部审核：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不符合及整改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749" w:type="dxa"/>
            <w:noWrap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建立有《内部审核控制程序》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见有《内部审核计划表》 </w:t>
            </w:r>
          </w:p>
          <w:p>
            <w:pPr>
              <w:spacing w:line="380" w:lineRule="exact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</w:rPr>
              <w:t>内审时间：20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</w:p>
          <w:p>
            <w:pPr>
              <w:spacing w:line="38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内审组：组长：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程晓玉，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组员：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李子鸥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见有：《内审不符合项报告》1份 </w:t>
            </w:r>
            <w:r>
              <w:rPr>
                <w:rFonts w:hint="eastAsia" w:ascii="宋体" w:hAnsi="宋体" w:cs="宋体"/>
                <w:color w:val="000000"/>
                <w:szCs w:val="24"/>
              </w:rPr>
              <w:t>，</w:t>
            </w:r>
            <w:r>
              <w:rPr>
                <w:rFonts w:hint="eastAsia"/>
                <w:szCs w:val="21"/>
              </w:rPr>
              <w:t>涉及</w:t>
            </w:r>
            <w:r>
              <w:rPr>
                <w:rFonts w:hint="eastAsia"/>
                <w:szCs w:val="21"/>
                <w:lang w:val="en-US" w:eastAsia="zh-CN"/>
              </w:rPr>
              <w:t>市场部9.1.2</w:t>
            </w:r>
            <w:r>
              <w:rPr>
                <w:rFonts w:hint="eastAsia"/>
                <w:szCs w:val="21"/>
              </w:rPr>
              <w:t>条款，不符合事实描述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市场部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9.1.2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条款“市场部未进行2021年度顾客满意度的调查”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szCs w:val="24"/>
              </w:rPr>
              <w:t>查不符合报告，对不符合项进行了分析，并制定了纠正措施，并进行了验证，不符合纠正措施已经关闭。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有《内部审核报告》，有审核结论。</w:t>
            </w:r>
          </w:p>
        </w:tc>
        <w:tc>
          <w:tcPr>
            <w:tcW w:w="893" w:type="dxa"/>
            <w:noWrap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4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管理评审：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输入是否完整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提出的改进内容</w:t>
            </w:r>
          </w:p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9749" w:type="dxa"/>
            <w:noWrap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查见《管理评审计划》、《管理评审会议记录》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管理评审于20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szCs w:val="21"/>
              </w:rPr>
              <w:t xml:space="preserve">年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/>
                <w:szCs w:val="21"/>
              </w:rPr>
              <w:t>日</w:t>
            </w:r>
            <w:r>
              <w:rPr>
                <w:rFonts w:hint="eastAsia" w:ascii="宋体" w:hAnsi="宋体"/>
                <w:color w:val="000000"/>
                <w:szCs w:val="21"/>
              </w:rPr>
              <w:t>由</w:t>
            </w:r>
            <w:r>
              <w:rPr>
                <w:rFonts w:hint="eastAsia" w:ascii="宋体" w:hAnsi="宋体" w:cs="Times New Roman"/>
                <w:szCs w:val="21"/>
              </w:rPr>
              <w:t>总经理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王林</w:t>
            </w:r>
            <w:r>
              <w:rPr>
                <w:rFonts w:hint="eastAsia" w:ascii="宋体" w:hAnsi="宋体" w:cs="Times New Roman"/>
                <w:szCs w:val="21"/>
              </w:rPr>
              <w:t>主持完</w:t>
            </w:r>
            <w:r>
              <w:rPr>
                <w:rFonts w:hint="eastAsia" w:ascii="宋体" w:hAnsi="宋体"/>
                <w:szCs w:val="21"/>
              </w:rPr>
              <w:t>成。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提供主要输入材料有：各部门总结，</w:t>
            </w:r>
            <w:r>
              <w:rPr>
                <w:rFonts w:hint="eastAsia" w:ascii="宋体"/>
                <w:kern w:val="0"/>
                <w:szCs w:val="21"/>
              </w:rPr>
              <w:t>输入信息基本充分和满足要求。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输出见“管理评审报告”, 做出了管理体系基本适宜、充分和有效的评审结论。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提出改进1项：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color w:val="FF0000"/>
                <w:kern w:val="0"/>
                <w:szCs w:val="21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通过对体系的进一步培训和学习，努力提高全体员工的质量意识和工作的责任心。</w:t>
            </w:r>
            <w:r>
              <w:rPr>
                <w:rFonts w:hint="eastAsia" w:ascii="宋体" w:hAnsi="宋体" w:cs="宋体"/>
                <w:szCs w:val="21"/>
              </w:rPr>
              <w:t xml:space="preserve">   </w:t>
            </w:r>
          </w:p>
        </w:tc>
        <w:tc>
          <w:tcPr>
            <w:tcW w:w="893" w:type="dxa"/>
            <w:noWrap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pStyle w:val="6"/>
      </w:pPr>
      <w:r>
        <w:rPr>
          <w:rFonts w:hint="eastAsia"/>
        </w:rPr>
        <w:t>说明：不符合标注N</w:t>
      </w:r>
    </w:p>
    <w:p>
      <w:pPr>
        <w:pStyle w:val="6"/>
      </w:pP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7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554.75pt;margin-top:2.2pt;height:20.2pt;width:17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4"/>
        <w:rFonts w:hint="default"/>
        <w:w w:val="90"/>
      </w:rPr>
      <w:t>Beijing International Standard united Certification Co.,Ltd.</w:t>
    </w:r>
  </w:p>
  <w:p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1D014D0"/>
    <w:rsid w:val="04647F46"/>
    <w:rsid w:val="057B6DDD"/>
    <w:rsid w:val="06F75D29"/>
    <w:rsid w:val="07755F64"/>
    <w:rsid w:val="07FC191F"/>
    <w:rsid w:val="086C2D07"/>
    <w:rsid w:val="09D06211"/>
    <w:rsid w:val="0CE860F3"/>
    <w:rsid w:val="115C418E"/>
    <w:rsid w:val="139267A3"/>
    <w:rsid w:val="15155B30"/>
    <w:rsid w:val="152B363D"/>
    <w:rsid w:val="18380947"/>
    <w:rsid w:val="1AF71B8B"/>
    <w:rsid w:val="1B6D58E0"/>
    <w:rsid w:val="1CBB01FE"/>
    <w:rsid w:val="1DA11CA8"/>
    <w:rsid w:val="1F716DB3"/>
    <w:rsid w:val="1F872658"/>
    <w:rsid w:val="20062522"/>
    <w:rsid w:val="232E38B5"/>
    <w:rsid w:val="23DA1E5C"/>
    <w:rsid w:val="282A2EA0"/>
    <w:rsid w:val="29DF61D2"/>
    <w:rsid w:val="2AE15605"/>
    <w:rsid w:val="2CB638C8"/>
    <w:rsid w:val="30611287"/>
    <w:rsid w:val="309D3469"/>
    <w:rsid w:val="30F14736"/>
    <w:rsid w:val="31A6572C"/>
    <w:rsid w:val="321B4A74"/>
    <w:rsid w:val="34565342"/>
    <w:rsid w:val="34D753AF"/>
    <w:rsid w:val="35522440"/>
    <w:rsid w:val="35767099"/>
    <w:rsid w:val="390E21E9"/>
    <w:rsid w:val="39BE1494"/>
    <w:rsid w:val="3AAB6479"/>
    <w:rsid w:val="3CB16016"/>
    <w:rsid w:val="3D8C4DC3"/>
    <w:rsid w:val="3EDB557F"/>
    <w:rsid w:val="3F0576C4"/>
    <w:rsid w:val="43266EEB"/>
    <w:rsid w:val="470A00A8"/>
    <w:rsid w:val="48BF0D02"/>
    <w:rsid w:val="49D73649"/>
    <w:rsid w:val="4A9C4A28"/>
    <w:rsid w:val="4E7013B1"/>
    <w:rsid w:val="4E764876"/>
    <w:rsid w:val="51202C05"/>
    <w:rsid w:val="51976336"/>
    <w:rsid w:val="528D75C9"/>
    <w:rsid w:val="546E70BA"/>
    <w:rsid w:val="54D6490D"/>
    <w:rsid w:val="56F53B83"/>
    <w:rsid w:val="58791A25"/>
    <w:rsid w:val="588258DD"/>
    <w:rsid w:val="59246009"/>
    <w:rsid w:val="5A40135E"/>
    <w:rsid w:val="5AA77649"/>
    <w:rsid w:val="5ADA0C19"/>
    <w:rsid w:val="5C6915B5"/>
    <w:rsid w:val="5DBE1496"/>
    <w:rsid w:val="5E7F5BBA"/>
    <w:rsid w:val="60F9211F"/>
    <w:rsid w:val="62124EF5"/>
    <w:rsid w:val="65870D1B"/>
    <w:rsid w:val="685542F8"/>
    <w:rsid w:val="69BE6307"/>
    <w:rsid w:val="6AA152C4"/>
    <w:rsid w:val="70DD043B"/>
    <w:rsid w:val="73724822"/>
    <w:rsid w:val="7C076441"/>
    <w:rsid w:val="7C15181B"/>
    <w:rsid w:val="7FA345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  <w:style w:type="paragraph" w:styleId="4">
    <w:name w:val="Plain Text"/>
    <w:basedOn w:val="1"/>
    <w:qFormat/>
    <w:uiPriority w:val="0"/>
    <w:pPr>
      <w:widowControl w:val="0"/>
      <w:jc w:val="both"/>
    </w:pPr>
    <w:rPr>
      <w:rFonts w:ascii="宋体" w:hAnsi="Courier New"/>
      <w:kern w:val="2"/>
      <w:sz w:val="21"/>
      <w:lang w:eastAsia="zh-CN"/>
    </w:rPr>
  </w:style>
  <w:style w:type="paragraph" w:styleId="5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Strong"/>
    <w:basedOn w:val="9"/>
    <w:qFormat/>
    <w:uiPriority w:val="22"/>
    <w:rPr>
      <w:b/>
    </w:rPr>
  </w:style>
  <w:style w:type="character" w:customStyle="1" w:styleId="11">
    <w:name w:val="页眉 Char"/>
    <w:basedOn w:val="9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0</TotalTime>
  <ScaleCrop>false</ScaleCrop>
  <LinksUpToDate>false</LinksUpToDate>
  <CharactersWithSpaces>100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way一直都在</cp:lastModifiedBy>
  <dcterms:modified xsi:type="dcterms:W3CDTF">2021-07-01T06:08:31Z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4391E9ABB6CF499DA7755F471EA0CAFB</vt:lpwstr>
  </property>
</Properties>
</file>